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5C" w:rsidRPr="001178C4" w:rsidRDefault="00131543" w:rsidP="008375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178C4">
        <w:rPr>
          <w:rFonts w:ascii="Times New Roman" w:hAnsi="Times New Roman" w:cs="Times New Roman"/>
          <w:sz w:val="24"/>
          <w:szCs w:val="24"/>
        </w:rPr>
        <w:t>Урок литературное чтение 4 класс Брагина Светлана Анатольевна</w:t>
      </w:r>
    </w:p>
    <w:p w:rsidR="003D1807" w:rsidRPr="001178C4" w:rsidRDefault="003D1807" w:rsidP="003D1807">
      <w:pPr>
        <w:pStyle w:val="a3"/>
      </w:pPr>
      <w:r w:rsidRPr="001178C4">
        <w:rPr>
          <w:b/>
        </w:rPr>
        <w:t>Тема:</w:t>
      </w:r>
      <w:r w:rsidRPr="001178C4">
        <w:t xml:space="preserve"> </w:t>
      </w:r>
      <w:proofErr w:type="gramStart"/>
      <w:r w:rsidRPr="001178C4">
        <w:t>Урок исследование   С. Есенина «Бабушкины сказки»)</w:t>
      </w:r>
      <w:proofErr w:type="gramEnd"/>
    </w:p>
    <w:p w:rsidR="003D1807" w:rsidRPr="001178C4" w:rsidRDefault="003D1807" w:rsidP="003D1807">
      <w:pPr>
        <w:pStyle w:val="a3"/>
        <w:rPr>
          <w:b/>
        </w:rPr>
      </w:pPr>
      <w:r w:rsidRPr="001178C4">
        <w:rPr>
          <w:b/>
        </w:rPr>
        <w:t>Цели урока:</w:t>
      </w:r>
    </w:p>
    <w:p w:rsidR="003D1807" w:rsidRPr="001178C4" w:rsidRDefault="003D1807" w:rsidP="003D1807">
      <w:pPr>
        <w:pStyle w:val="a3"/>
      </w:pPr>
      <w:r w:rsidRPr="001178C4">
        <w:t>Познакомить со стихотворением С. А. Есенина  «Бабушкины сказки»</w:t>
      </w:r>
      <w:r w:rsidR="00837504" w:rsidRPr="001178C4">
        <w:t>; п</w:t>
      </w:r>
      <w:r w:rsidRPr="001178C4">
        <w:t>оп</w:t>
      </w:r>
      <w:r w:rsidR="00837504" w:rsidRPr="001178C4">
        <w:t>о</w:t>
      </w:r>
      <w:r w:rsidRPr="001178C4">
        <w:t>лнить библиографические знания о поэте</w:t>
      </w:r>
      <w:r w:rsidR="00837504" w:rsidRPr="001178C4">
        <w:t>; обогащ</w:t>
      </w:r>
      <w:r w:rsidRPr="001178C4">
        <w:t>ать словарный запас.</w:t>
      </w:r>
    </w:p>
    <w:p w:rsidR="003D1807" w:rsidRPr="001178C4" w:rsidRDefault="003D1807" w:rsidP="003D1807">
      <w:pPr>
        <w:pStyle w:val="a3"/>
        <w:rPr>
          <w:b/>
        </w:rPr>
      </w:pPr>
      <w:proofErr w:type="gramStart"/>
      <w:r w:rsidRPr="001178C4">
        <w:rPr>
          <w:b/>
        </w:rPr>
        <w:t>Планируемые</w:t>
      </w:r>
      <w:proofErr w:type="gramEnd"/>
      <w:r w:rsidRPr="001178C4">
        <w:rPr>
          <w:b/>
        </w:rPr>
        <w:t xml:space="preserve"> результат:</w:t>
      </w:r>
      <w:r w:rsidRPr="001178C4">
        <w:rPr>
          <w:b/>
        </w:rPr>
        <w:br/>
        <w:t xml:space="preserve">Предметные УУД: </w:t>
      </w:r>
    </w:p>
    <w:p w:rsidR="003D1807" w:rsidRPr="001178C4" w:rsidRDefault="003D1807" w:rsidP="003D1807">
      <w:pPr>
        <w:pStyle w:val="a3"/>
        <w:rPr>
          <w:iCs/>
        </w:rPr>
      </w:pPr>
      <w:r w:rsidRPr="001178C4">
        <w:rPr>
          <w:i/>
          <w:iCs/>
        </w:rPr>
        <w:t xml:space="preserve">          </w:t>
      </w:r>
      <w:r w:rsidRPr="001178C4">
        <w:rPr>
          <w:iCs/>
        </w:rPr>
        <w:t>Умение прогнозировать содержание произведения; читать вслух с постепенным переходом про себя</w:t>
      </w:r>
      <w:proofErr w:type="gramStart"/>
      <w:r w:rsidRPr="001178C4">
        <w:rPr>
          <w:iCs/>
        </w:rPr>
        <w:t xml:space="preserve"> ,</w:t>
      </w:r>
      <w:proofErr w:type="gramEnd"/>
      <w:r w:rsidRPr="001178C4">
        <w:rPr>
          <w:iCs/>
        </w:rPr>
        <w:t xml:space="preserve"> увеличивать темп чтения вслух</w:t>
      </w:r>
    </w:p>
    <w:p w:rsidR="003D1807" w:rsidRPr="001178C4" w:rsidRDefault="003D1807" w:rsidP="003D1807">
      <w:pPr>
        <w:pStyle w:val="a3"/>
        <w:rPr>
          <w:b/>
          <w:iCs/>
        </w:rPr>
      </w:pPr>
      <w:proofErr w:type="spellStart"/>
      <w:r w:rsidRPr="001178C4">
        <w:rPr>
          <w:b/>
          <w:iCs/>
        </w:rPr>
        <w:t>Метапредметные</w:t>
      </w:r>
      <w:proofErr w:type="spellEnd"/>
      <w:r w:rsidRPr="001178C4">
        <w:rPr>
          <w:b/>
          <w:iCs/>
        </w:rPr>
        <w:t xml:space="preserve"> УУД:</w:t>
      </w:r>
    </w:p>
    <w:p w:rsidR="003D1807" w:rsidRPr="001178C4" w:rsidRDefault="003D1807" w:rsidP="003D1807">
      <w:pPr>
        <w:pStyle w:val="a3"/>
        <w:rPr>
          <w:iCs/>
        </w:rPr>
      </w:pPr>
      <w:r w:rsidRPr="001178C4">
        <w:rPr>
          <w:iCs/>
        </w:rPr>
        <w:t xml:space="preserve">Р. Формулирование учебной задачи планирование вместе с </w:t>
      </w:r>
      <w:proofErr w:type="spellStart"/>
      <w:r w:rsidRPr="001178C4">
        <w:rPr>
          <w:iCs/>
        </w:rPr>
        <w:t>учителем</w:t>
      </w:r>
      <w:proofErr w:type="gramStart"/>
      <w:r w:rsidRPr="001178C4">
        <w:rPr>
          <w:iCs/>
        </w:rPr>
        <w:t>,о</w:t>
      </w:r>
      <w:proofErr w:type="gramEnd"/>
      <w:r w:rsidRPr="001178C4">
        <w:rPr>
          <w:iCs/>
        </w:rPr>
        <w:t>ценивание</w:t>
      </w:r>
      <w:proofErr w:type="spellEnd"/>
      <w:r w:rsidRPr="001178C4">
        <w:rPr>
          <w:iCs/>
        </w:rPr>
        <w:t xml:space="preserve"> своей работы;</w:t>
      </w:r>
    </w:p>
    <w:p w:rsidR="003D1807" w:rsidRPr="001178C4" w:rsidRDefault="003D1807" w:rsidP="003D1807">
      <w:pPr>
        <w:pStyle w:val="a3"/>
      </w:pPr>
      <w:r w:rsidRPr="001178C4">
        <w:rPr>
          <w:iCs/>
        </w:rPr>
        <w:t xml:space="preserve">П. </w:t>
      </w:r>
      <w:r w:rsidRPr="001178C4">
        <w:t>Учить анализировать поэтическое произведение, сопоставлять эмоциональную окрашенность разных произведений,</w:t>
      </w:r>
    </w:p>
    <w:p w:rsidR="003D1807" w:rsidRPr="001178C4" w:rsidRDefault="003D1807" w:rsidP="003D1807">
      <w:pPr>
        <w:pStyle w:val="a3"/>
      </w:pPr>
      <w:r w:rsidRPr="001178C4">
        <w:t>Пополнять словарный запас учащихся через словарную работу,</w:t>
      </w:r>
    </w:p>
    <w:p w:rsidR="003D1807" w:rsidRPr="001178C4" w:rsidRDefault="003D1807" w:rsidP="003D1807">
      <w:pPr>
        <w:pStyle w:val="a3"/>
        <w:rPr>
          <w:iCs/>
        </w:rPr>
      </w:pPr>
      <w:r w:rsidRPr="001178C4">
        <w:t>Учить рассуждать, делать выводы</w:t>
      </w:r>
      <w:r w:rsidRPr="001178C4">
        <w:rPr>
          <w:iCs/>
        </w:rPr>
        <w:t>;</w:t>
      </w:r>
    </w:p>
    <w:p w:rsidR="003D1807" w:rsidRPr="001178C4" w:rsidRDefault="003D1807" w:rsidP="003D1807">
      <w:pPr>
        <w:pStyle w:val="a3"/>
      </w:pPr>
      <w:r w:rsidRPr="001178C4">
        <w:rPr>
          <w:iCs/>
        </w:rPr>
        <w:t xml:space="preserve">К. </w:t>
      </w:r>
      <w:r w:rsidRPr="001178C4">
        <w:t xml:space="preserve">Формировать у детей навыки самоконтроля и взаимоконтроля </w:t>
      </w:r>
    </w:p>
    <w:p w:rsidR="003D1807" w:rsidRPr="001178C4" w:rsidRDefault="003D1807" w:rsidP="003D1807">
      <w:pPr>
        <w:pStyle w:val="a3"/>
      </w:pPr>
      <w:r w:rsidRPr="001178C4">
        <w:t xml:space="preserve">Закреплять навыки групповой работы над текстом; </w:t>
      </w:r>
    </w:p>
    <w:p w:rsidR="003D1807" w:rsidRPr="001178C4" w:rsidRDefault="003D1807" w:rsidP="003D1807">
      <w:pPr>
        <w:pStyle w:val="a3"/>
      </w:pPr>
      <w:proofErr w:type="gramStart"/>
      <w:r w:rsidRPr="001178C4">
        <w:rPr>
          <w:b/>
          <w:iCs/>
        </w:rPr>
        <w:t>Личностные</w:t>
      </w:r>
      <w:proofErr w:type="gramEnd"/>
      <w:r w:rsidRPr="001178C4">
        <w:rPr>
          <w:b/>
          <w:iCs/>
        </w:rPr>
        <w:t xml:space="preserve"> </w:t>
      </w:r>
      <w:r w:rsidR="00837504" w:rsidRPr="001178C4">
        <w:rPr>
          <w:iCs/>
        </w:rPr>
        <w:t>УУД</w:t>
      </w:r>
      <w:r w:rsidRPr="001178C4">
        <w:rPr>
          <w:iCs/>
        </w:rPr>
        <w:t>: понимание особенностей поэтического текста и выражение своих чувств.</w:t>
      </w:r>
    </w:p>
    <w:p w:rsidR="003D1807" w:rsidRPr="001178C4" w:rsidRDefault="003D1807" w:rsidP="003D1807">
      <w:pPr>
        <w:pStyle w:val="a3"/>
        <w:tabs>
          <w:tab w:val="center" w:pos="4677"/>
        </w:tabs>
        <w:rPr>
          <w:b/>
        </w:rPr>
      </w:pPr>
      <w:r w:rsidRPr="001178C4">
        <w:t xml:space="preserve"> </w:t>
      </w:r>
    </w:p>
    <w:p w:rsidR="003D1807" w:rsidRPr="001178C4" w:rsidRDefault="003D1807" w:rsidP="003D1807">
      <w:pPr>
        <w:pStyle w:val="a3"/>
      </w:pPr>
      <w:r w:rsidRPr="001178C4">
        <w:t xml:space="preserve">Учебник “Родная речь 4 класс 2 часть” </w:t>
      </w:r>
      <w:proofErr w:type="spellStart"/>
      <w:r w:rsidRPr="001178C4">
        <w:t>Л.Ф.Климанова</w:t>
      </w:r>
      <w:proofErr w:type="spellEnd"/>
      <w:r w:rsidRPr="001178C4">
        <w:t xml:space="preserve">, </w:t>
      </w:r>
      <w:proofErr w:type="spellStart"/>
      <w:r w:rsidRPr="001178C4">
        <w:t>В.Г.Горецкий</w:t>
      </w:r>
      <w:proofErr w:type="spellEnd"/>
      <w:r w:rsidRPr="001178C4">
        <w:t>, М.В. Голованова, с.71;</w:t>
      </w:r>
    </w:p>
    <w:p w:rsidR="003D1807" w:rsidRPr="001178C4" w:rsidRDefault="003D1807" w:rsidP="003D1807">
      <w:pPr>
        <w:pStyle w:val="a3"/>
      </w:pPr>
      <w:r w:rsidRPr="001178C4">
        <w:t xml:space="preserve"> Презентация «На родине С. Есенина»</w:t>
      </w:r>
    </w:p>
    <w:p w:rsidR="003D1807" w:rsidRPr="001178C4" w:rsidRDefault="003D1807" w:rsidP="003D1807">
      <w:pPr>
        <w:pStyle w:val="a3"/>
      </w:pPr>
      <w:r w:rsidRPr="001178C4">
        <w:t>аудиозапись песни «Бабушкины сказки»</w:t>
      </w:r>
    </w:p>
    <w:p w:rsidR="003D1807" w:rsidRPr="001178C4" w:rsidRDefault="003D1807" w:rsidP="003D1807">
      <w:pPr>
        <w:pStyle w:val="a3"/>
      </w:pPr>
      <w:r w:rsidRPr="001178C4">
        <w:t>тексты стихотворений Сурикова, Плещеева.</w:t>
      </w:r>
    </w:p>
    <w:p w:rsidR="003D1807" w:rsidRPr="001178C4" w:rsidRDefault="003D1807" w:rsidP="003D1807">
      <w:pPr>
        <w:pStyle w:val="a3"/>
        <w:rPr>
          <w:i/>
        </w:rPr>
      </w:pPr>
    </w:p>
    <w:p w:rsidR="003D1807" w:rsidRPr="001178C4" w:rsidRDefault="003D1807">
      <w:pPr>
        <w:rPr>
          <w:rFonts w:ascii="Times New Roman" w:hAnsi="Times New Roman" w:cs="Times New Roman"/>
          <w:sz w:val="24"/>
          <w:szCs w:val="24"/>
        </w:rPr>
      </w:pPr>
    </w:p>
    <w:p w:rsidR="00131543" w:rsidRPr="001178C4" w:rsidRDefault="00131543" w:rsidP="0013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ХОД УРОКА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2493"/>
        <w:gridCol w:w="1915"/>
        <w:gridCol w:w="5715"/>
        <w:gridCol w:w="3487"/>
        <w:gridCol w:w="735"/>
      </w:tblGrid>
      <w:tr w:rsidR="005A1BC4" w:rsidRPr="001178C4" w:rsidTr="00012B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используемых технологий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837504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="00837504"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837504"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5A1BC4" w:rsidRPr="001178C4" w:rsidTr="00012B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момент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Мотивирует учащихся на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Готовятся к уроку, 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настраиваются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мин</w:t>
            </w:r>
          </w:p>
        </w:tc>
      </w:tr>
      <w:tr w:rsidR="005A1BC4" w:rsidRPr="001178C4" w:rsidTr="00012B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разминка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60D" w:rsidRPr="001178C4" w:rsidRDefault="00C0660D" w:rsidP="00C06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Выполним несколько упражнений для развития артикуляции</w:t>
            </w:r>
          </w:p>
          <w:p w:rsidR="00C0660D" w:rsidRPr="001178C4" w:rsidRDefault="00C0660D" w:rsidP="00C06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Дыхательная гимнастика.</w:t>
            </w:r>
          </w:p>
          <w:p w:rsidR="00C0660D" w:rsidRPr="001178C4" w:rsidRDefault="00C0660D" w:rsidP="00C06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Стань прямо, спокойно, не напрягаясь. Положи одну руку на верхнюю часть живота, другую сбоку, выше талии. Вдох на 1–5. Задержка дыхания на 1–3. </w:t>
            </w:r>
            <w:proofErr w:type="gramStart"/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Выдох на 1–5 раскрыв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рот, как бы на звуке – а.</w:t>
            </w:r>
          </w:p>
          <w:p w:rsidR="00C0660D" w:rsidRPr="001178C4" w:rsidRDefault="00C0660D" w:rsidP="00C06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– Представьте торт с зажжёнными свечами, погасим все свечи сразу </w:t>
            </w:r>
            <w:proofErr w:type="gramStart"/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-ф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у-, а потом каждую свечу, прерывая дыхание -фу-, -фу-, -фу-, -фу-, -фу.</w:t>
            </w:r>
          </w:p>
          <w:p w:rsidR="00C0660D" w:rsidRPr="001178C4" w:rsidRDefault="00C0660D" w:rsidP="00C06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117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Речевая разминка</w:t>
            </w:r>
          </w:p>
          <w:p w:rsidR="00C0660D" w:rsidRPr="001178C4" w:rsidRDefault="00C0660D" w:rsidP="00C06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Ра-</w:t>
            </w:r>
            <w:proofErr w:type="spellStart"/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</w:t>
            </w:r>
            <w:proofErr w:type="spellEnd"/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  <w:proofErr w:type="spellStart"/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</w:t>
            </w:r>
            <w:proofErr w:type="gramStart"/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</w:t>
            </w:r>
            <w:proofErr w:type="spellEnd"/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начинается…   (  игра)</w:t>
            </w:r>
          </w:p>
          <w:p w:rsidR="00C0660D" w:rsidRPr="001178C4" w:rsidRDefault="00C0660D" w:rsidP="00C0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Ре-ре-ре - носим воду мы в …    </w:t>
            </w:r>
            <w:proofErr w:type="gram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(  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ведре)</w:t>
            </w:r>
          </w:p>
          <w:p w:rsidR="00C0660D" w:rsidRPr="001178C4" w:rsidRDefault="00C0660D" w:rsidP="00C0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Ри-ри-р</w:t>
            </w:r>
            <w:proofErr w:type="gram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</w:t>
            </w:r>
            <w:proofErr w:type="spell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сидят на ветке… ( снегири)</w:t>
            </w:r>
          </w:p>
          <w:p w:rsidR="00131543" w:rsidRPr="001178C4" w:rsidRDefault="00C0660D" w:rsidP="00E9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Ры-ры-р</w:t>
            </w:r>
            <w:proofErr w:type="gram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ы</w:t>
            </w:r>
            <w:proofErr w:type="spell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у меня в руке… ( шары)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-Читают «птичьим базаром»,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интонацией удивления;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интонацией восхищения;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веселой интонацией;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выразительно;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придумывают заголовок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5A1BC4" w:rsidRPr="001178C4" w:rsidTr="00E91D9D">
        <w:trPr>
          <w:trHeight w:val="18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прошлом занятии мы начали изучение нового раздела “Поэтическая тетрадь”. Вспомните, </w:t>
            </w:r>
            <w:proofErr w:type="gram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поэта мы прочитали?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выразительное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 Яковлевича Брюсова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выразительно читают стихи друг другу.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5A1BC4" w:rsidRPr="001178C4" w:rsidTr="00E91D9D">
        <w:trPr>
          <w:trHeight w:val="266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E4477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E4477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1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E4477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2BD3"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работа 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77" w:rsidRPr="001178C4" w:rsidRDefault="001E4477" w:rsidP="001E4477">
            <w:pPr>
              <w:pStyle w:val="a3"/>
            </w:pPr>
            <w:r w:rsidRPr="001178C4">
              <w:t>Кто проводит утром в школу и с уроков заберет?</w:t>
            </w:r>
            <w:r w:rsidRPr="001178C4">
              <w:br/>
              <w:t>Кто обедом вкусным кормит и тебя всегда поймет?</w:t>
            </w:r>
            <w:r w:rsidRPr="001178C4">
              <w:br/>
              <w:t>Если двойку вдруг получишь, то от мамы защитит,</w:t>
            </w:r>
            <w:r w:rsidRPr="001178C4">
              <w:br/>
              <w:t>А уроки не доучишь – все понятно объяснит?</w:t>
            </w:r>
          </w:p>
          <w:p w:rsidR="001E4477" w:rsidRPr="001178C4" w:rsidRDefault="001E4477" w:rsidP="001E4477">
            <w:pPr>
              <w:pStyle w:val="a3"/>
            </w:pPr>
            <w:r w:rsidRPr="001178C4">
              <w:t>- О ком идёт речь?</w:t>
            </w:r>
          </w:p>
          <w:p w:rsidR="00131543" w:rsidRPr="001178C4" w:rsidRDefault="001E4477" w:rsidP="00012BD3">
            <w:pPr>
              <w:pStyle w:val="a3"/>
            </w:pPr>
            <w:r w:rsidRPr="001178C4">
              <w:t>- Почему я начала наш урок с этого стихотворения?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E4477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E4477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5A1BC4" w:rsidRPr="001178C4" w:rsidTr="00012BD3">
        <w:trPr>
          <w:trHeight w:val="54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477" w:rsidRPr="001178C4" w:rsidRDefault="001E4477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477" w:rsidRPr="001178C4" w:rsidRDefault="001E4477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477" w:rsidRPr="001178C4" w:rsidRDefault="001E4477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477" w:rsidRPr="001178C4" w:rsidRDefault="001E4477" w:rsidP="001E4477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этом имени – слово «</w:t>
            </w:r>
            <w:proofErr w:type="spellStart"/>
            <w:r w:rsidRPr="00117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есень</w:t>
            </w:r>
            <w:proofErr w:type="spellEnd"/>
            <w:r w:rsidRPr="00117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1E4477" w:rsidRPr="001178C4" w:rsidRDefault="001E4477" w:rsidP="001E4477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Осень, ясень, осенний цвет.</w:t>
            </w:r>
          </w:p>
          <w:p w:rsidR="001E4477" w:rsidRPr="001178C4" w:rsidRDefault="001E4477" w:rsidP="001E4477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Что-то есть в нём от русских песен –</w:t>
            </w:r>
          </w:p>
          <w:p w:rsidR="001E4477" w:rsidRPr="001178C4" w:rsidRDefault="001E4477" w:rsidP="001E4477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Поднебесье, тихие веси,</w:t>
            </w:r>
          </w:p>
          <w:p w:rsidR="001E4477" w:rsidRPr="001178C4" w:rsidRDefault="001E4477" w:rsidP="001E4477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Сень берёзы</w:t>
            </w:r>
          </w:p>
          <w:p w:rsidR="001E4477" w:rsidRPr="001178C4" w:rsidRDefault="001E4477" w:rsidP="001E4477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синь-рассвет.</w:t>
            </w:r>
          </w:p>
          <w:p w:rsidR="001E4477" w:rsidRPr="001178C4" w:rsidRDefault="001E4477" w:rsidP="001E4477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Что-то есть в нём и </w:t>
            </w:r>
            <w:proofErr w:type="gramStart"/>
            <w:r w:rsidRPr="00117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117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весенней</w:t>
            </w:r>
          </w:p>
          <w:p w:rsidR="001E4477" w:rsidRPr="001178C4" w:rsidRDefault="001E4477" w:rsidP="001E4477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Грусти, юности, чистоты …</w:t>
            </w:r>
          </w:p>
          <w:p w:rsidR="001E4477" w:rsidRPr="001178C4" w:rsidRDefault="001E4477" w:rsidP="001E4477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Только скажут –</w:t>
            </w:r>
          </w:p>
          <w:p w:rsidR="001E4477" w:rsidRPr="001178C4" w:rsidRDefault="001E4477" w:rsidP="001E4477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«Сергей Есенин»,</w:t>
            </w:r>
          </w:p>
          <w:p w:rsidR="001E4477" w:rsidRPr="001178C4" w:rsidRDefault="001E4477" w:rsidP="001B3899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Всей России встают черты …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899" w:rsidRPr="001178C4" w:rsidRDefault="001B3899" w:rsidP="001B3899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Это Есенин.</w:t>
            </w:r>
          </w:p>
          <w:p w:rsidR="001E4477" w:rsidRPr="001178C4" w:rsidRDefault="001B3899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477" w:rsidRPr="001178C4" w:rsidRDefault="001E4477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4" w:rsidRPr="001178C4" w:rsidTr="00012B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учениками темы и задач урока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учебники на странице 71 и рассмотрите иллюстрацию к стихотворению. Что вы видите? А сейчас прочитайте название его стихотворения, как вы думаете, о чём будет стихотворение?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Сформулируйте тему урока полностью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Зная тему, поставьте задачи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D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1B3899"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Есенин.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урока: Сергей Александрович Есенин “Бабушкины сказки”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Познакомиться с биографией Сергея Есенина и с его стихотворением “Бабушкины сказки”,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правильно, выразительно читать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3мин</w:t>
            </w:r>
          </w:p>
        </w:tc>
      </w:tr>
      <w:tr w:rsidR="005A1BC4" w:rsidRPr="001178C4" w:rsidTr="00012B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сведениями из биографии </w:t>
            </w:r>
            <w:proofErr w:type="spell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</w:t>
            </w:r>
            <w:proofErr w:type="spell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٧- я знаю;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– новые знания;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-думал иначе;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?- хочу знать больше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</w:t>
            </w:r>
            <w:r w:rsidRPr="0011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выставку книг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 стихами Есенина. </w:t>
            </w:r>
            <w:proofErr w:type="gram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знакомы? Какие стихи Есенина вы знаете? Какая тема главная в творчестве Есенина?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с библиографическим текстом.</w:t>
            </w:r>
          </w:p>
          <w:p w:rsidR="001E4477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поэта – село Константиново </w:t>
            </w:r>
            <w:proofErr w:type="spell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Кузьминской</w:t>
            </w:r>
            <w:proofErr w:type="spell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волости Рязанского уезда Рязанской губернии — расположено на холмистом берегу реки Оки, недалеко от старинного русского города Рязани. Сейчас это село на Рязанщине называется </w:t>
            </w:r>
            <w:proofErr w:type="spell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Есенино</w:t>
            </w:r>
            <w:proofErr w:type="spell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0A"/>
            </w:r>
            <w:r w:rsidR="001E4477"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утопало в зелени.</w:t>
            </w:r>
            <w:r w:rsidR="001E4477"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высокого берега Оки открывался прекрасный вид на величавую реку, на </w:t>
            </w:r>
            <w:proofErr w:type="spell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приокское</w:t>
            </w:r>
            <w:proofErr w:type="spell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раздолье. Здесь, на этих просторах прошло детство Сергея.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красота рязанского края не могла не затронуть душу ребёнка.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0A"/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раннего детства полюбил Сергей родную русскую природу – он чувствовал себя частью этой природы.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0A"/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кто знает, может быть, это и было основой того, что 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Есенин стал поэтом.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0A"/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его – Александр Никитич и Татьяна Фёдоровна – были бедными крестьянами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0A"/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Вскоре после рождения сына им пришлось уехать на заработки в город. Мальчика отдали на воспитание в семью деда </w:t>
            </w:r>
            <w:proofErr w:type="gram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отца матери)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0A"/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“Стихи начал слагать рано, – напишет позднее Есенин в своей авторской биографии. – Толчки давала к этому бабка. Она рассказывала сказки. Некоторые сказки с плохими концами мне не нравились, и я их переделывал на свой лад. Стихи начал писать, подражая частушкам.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0A"/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Дедушка пел мне песни старые, такие тягучие, заунывные. По субботам и воскресеньям он рассказывал мне библию и священную историю.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0A"/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 и дед сумели передать любимому внуку всю прелесть народной устной и песенной речи. Они подталкивали Есенина к сочинению стихов.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0A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Родины, о родной природе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читают текст, делают соответствующие маркировки </w:t>
            </w:r>
            <w:proofErr w:type="gram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0A"/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 </w:t>
            </w:r>
            <w:proofErr w:type="gram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  <w:tr w:rsidR="005A1BC4" w:rsidRPr="001178C4" w:rsidTr="00012B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нового произведения и проверка первичного восприятия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5A1BC4" w:rsidP="005A1BC4">
            <w:pPr>
              <w:pStyle w:val="a3"/>
              <w:rPr>
                <w:b/>
              </w:rPr>
            </w:pPr>
            <w:r w:rsidRPr="001178C4">
              <w:t xml:space="preserve">- Бабушка – сколько в одном этом слове заключено нежности, тепла, доброты, безмерной любви и заботы! Это бабушка расскажет нам на ночь любимую сказку и споет колыбельную, угостит самыми вкусными на свете пирогами, а если вдруг мама отругает, то именно бабушка обязательно пожалеет и приласкает. Наверное, поэтому все </w:t>
            </w:r>
            <w:r w:rsidRPr="001178C4">
              <w:rPr>
                <w:rStyle w:val="a4"/>
              </w:rPr>
              <w:t>стихи о бабушке</w:t>
            </w:r>
            <w:r w:rsidRPr="001178C4">
              <w:t xml:space="preserve"> будто наполнены светом, льющимся из каждой строчки </w:t>
            </w:r>
            <w:r w:rsidRPr="001178C4">
              <w:lastRenderedPageBreak/>
              <w:t xml:space="preserve">подобно яркому солнечному свету. </w:t>
            </w:r>
            <w:r w:rsidRPr="001178C4">
              <w:br/>
              <w:t xml:space="preserve"> </w:t>
            </w:r>
            <w:r w:rsidRPr="001178C4">
              <w:tab/>
              <w:t xml:space="preserve">Надо сказать, что стихи о бабушке присутствуют в творчестве многих  русских классиков,  ведь именно бабушки, как верные и самые лучшие няни, всегда находились со своими внуками, оберегая их и прививая традиции и необходимые жизненные ценности.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слушают, отвечают на вопросы, рассуждают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5A1BC4" w:rsidRPr="001178C4" w:rsidTr="00012B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899" w:rsidRPr="001178C4" w:rsidRDefault="001B3899" w:rsidP="001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У вас у всех есть бабушки и дедушки, которых вы любите и помогаете </w:t>
            </w:r>
            <w:proofErr w:type="gramStart"/>
            <w:r w:rsidRPr="00117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им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чем можете</w:t>
            </w:r>
          </w:p>
          <w:p w:rsidR="001B3899" w:rsidRPr="001178C4" w:rsidRDefault="001B3899" w:rsidP="001B38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на экране появляется картинка, на которой показано как правильно себя вести по отношению к пожилым людям, вы хлопаете в ладоши, если на картинке дети ведут себя неверно, вы укоризненно качаете головой</w:t>
            </w:r>
          </w:p>
          <w:p w:rsidR="00131543" w:rsidRPr="001178C4" w:rsidRDefault="00131543" w:rsidP="0013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</w:tr>
      <w:tr w:rsidR="005A1BC4" w:rsidRPr="001178C4" w:rsidTr="00012B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анализ </w:t>
            </w:r>
            <w:proofErr w:type="spellStart"/>
            <w:proofErr w:type="gram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</w:t>
            </w:r>
            <w:proofErr w:type="spell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Проверка: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Уточним значения некоторых слов: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задворкам – задворки – часть крестьянского двора за домом, место за двором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разухабистой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гурьбой – молодцеватой,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задорной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бредём – синоним – шагать</w:t>
            </w:r>
          </w:p>
          <w:p w:rsidR="00131543" w:rsidRPr="001178C4" w:rsidRDefault="00131543" w:rsidP="0013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заменить его словом “шагаем”. Как лучше? А почему автор так написал – бредём домой? </w:t>
            </w:r>
            <w:r w:rsidRPr="00117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(Устали.)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салазки – маленькие деревянные ручные санки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Могли быть </w:t>
            </w:r>
            <w:proofErr w:type="gram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детстве у Есенина?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загалдели – заговорили одновременно, громко говорить (преимущественно о многих)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заменить слово “загалдели” словом “Заговорили”. Как лучше?</w:t>
            </w:r>
          </w:p>
          <w:p w:rsidR="00131543" w:rsidRPr="001178C4" w:rsidRDefault="00131543" w:rsidP="0013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почему ребята загалдели? </w:t>
            </w:r>
            <w:r w:rsidRPr="00117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(Хотят продолжения сказок.)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Подумайте, как жизнь поэта отразилась в содержании стихотворения?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работа. Дети читают и отмечают непонятные слова.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словарем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подмечает и точно описывает детали деревенского быта. Всё своё детство провёл Есенин в деревне</w:t>
            </w:r>
            <w:proofErr w:type="gram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в детстве ему рассказывала его бабушка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E91D9D" w:rsidRPr="001178C4" w:rsidTr="005A1BC4">
        <w:trPr>
          <w:trHeight w:val="40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за работой учеников.</w:t>
            </w:r>
          </w:p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proofErr w:type="gram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</w:t>
            </w:r>
            <w:proofErr w:type="spell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нужно передать при чтении?</w:t>
            </w:r>
          </w:p>
          <w:p w:rsidR="005A1BC4" w:rsidRPr="001178C4" w:rsidRDefault="005A1BC4" w:rsidP="0013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первые четыре строки – </w:t>
            </w:r>
            <w:proofErr w:type="spellStart"/>
            <w:r w:rsidRPr="00117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детиустали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</w:t>
            </w:r>
            <w:proofErr w:type="spell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девять –</w:t>
            </w:r>
            <w:r w:rsidRPr="00117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дети внимательно слушают, голос </w:t>
            </w:r>
            <w:proofErr w:type="spellStart"/>
            <w:r w:rsidRPr="00117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негромкий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spell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</w:t>
            </w:r>
            <w:r w:rsidRPr="00117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обрадовались</w:t>
            </w:r>
          </w:p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же это стихотворение?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с. 71 Чтение в парах</w:t>
            </w:r>
          </w:p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Взаимопроверка.</w:t>
            </w:r>
          </w:p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смайликами.</w:t>
            </w:r>
          </w:p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ученика громко выразительно читают</w:t>
            </w:r>
          </w:p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теплых, нежных воспоминаниях детства Есенина, связанных с любимым человеком – бабушкой.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E91D9D" w:rsidRPr="001178C4" w:rsidTr="00BD2ED6">
        <w:trPr>
          <w:trHeight w:val="7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BC4" w:rsidRPr="001178C4" w:rsidRDefault="005A1BC4" w:rsidP="005A1BC4">
            <w:pPr>
              <w:pStyle w:val="a3"/>
              <w:rPr>
                <w:b/>
              </w:rPr>
            </w:pPr>
            <w:r w:rsidRPr="001178C4">
              <w:rPr>
                <w:b/>
              </w:rPr>
              <w:t>Исследование «Бабушка в изображении русских поэтов»</w:t>
            </w:r>
          </w:p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BC4" w:rsidRPr="001178C4" w:rsidRDefault="005A1BC4" w:rsidP="005A1BC4">
            <w:pPr>
              <w:pStyle w:val="a3"/>
              <w:rPr>
                <w:b/>
              </w:rPr>
            </w:pPr>
            <w:r w:rsidRPr="001178C4">
              <w:rPr>
                <w:b/>
              </w:rPr>
              <w:t>Работа в группах</w:t>
            </w:r>
            <w:proofErr w:type="gramStart"/>
            <w:r w:rsidRPr="001178C4">
              <w:rPr>
                <w:b/>
              </w:rPr>
              <w:t xml:space="preserve"> .</w:t>
            </w:r>
            <w:proofErr w:type="gramEnd"/>
            <w:r w:rsidRPr="001178C4">
              <w:rPr>
                <w:b/>
              </w:rPr>
              <w:t xml:space="preserve">  </w:t>
            </w:r>
          </w:p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BC4" w:rsidRPr="001178C4" w:rsidRDefault="005A1BC4" w:rsidP="005A1BC4">
            <w:pPr>
              <w:pStyle w:val="a3"/>
            </w:pPr>
            <w:r w:rsidRPr="001178C4">
              <w:t>- А теперь давайте проведем небольшое исследование. Я предлагаю вам прочитать стихи, подобранные мною заранее, и сопоставить их со стихотворением С. Есенина. Перед началом исследования сделаем предположение</w:t>
            </w:r>
            <w:proofErr w:type="gramStart"/>
            <w:r w:rsidRPr="001178C4">
              <w:t>.</w:t>
            </w:r>
            <w:proofErr w:type="gramEnd"/>
            <w:r w:rsidRPr="001178C4">
              <w:t xml:space="preserve"> </w:t>
            </w:r>
            <w:proofErr w:type="gramStart"/>
            <w:r w:rsidRPr="001178C4">
              <w:t>г</w:t>
            </w:r>
            <w:proofErr w:type="gramEnd"/>
            <w:r w:rsidRPr="001178C4">
              <w:t>ипотезы</w:t>
            </w:r>
          </w:p>
          <w:p w:rsidR="005A1BC4" w:rsidRPr="001178C4" w:rsidRDefault="005A1BC4" w:rsidP="005A1BC4">
            <w:pPr>
              <w:pStyle w:val="a3"/>
            </w:pPr>
          </w:p>
          <w:p w:rsidR="005A1BC4" w:rsidRPr="001178C4" w:rsidRDefault="005A1BC4" w:rsidP="005A1BC4">
            <w:pPr>
              <w:pStyle w:val="a3"/>
            </w:pPr>
            <w:r w:rsidRPr="001178C4">
              <w:t xml:space="preserve">Для исследования предлагаются стихотворение  А. Н. Плещеева «Бабушка и внучек» и стихотворение И. З. Сурикова «Детство». </w:t>
            </w:r>
          </w:p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BC4" w:rsidRPr="001178C4" w:rsidRDefault="005A1BC4" w:rsidP="00C71070">
            <w:pPr>
              <w:pStyle w:val="a3"/>
              <w:ind w:left="52"/>
              <w:rPr>
                <w:b/>
              </w:rPr>
            </w:pPr>
            <w:r w:rsidRPr="001178C4">
              <w:rPr>
                <w:b/>
              </w:rPr>
              <w:t>План работы:</w:t>
            </w:r>
          </w:p>
          <w:p w:rsidR="005A1BC4" w:rsidRPr="001178C4" w:rsidRDefault="005A1BC4" w:rsidP="00C71070">
            <w:pPr>
              <w:pStyle w:val="a3"/>
              <w:numPr>
                <w:ilvl w:val="0"/>
                <w:numId w:val="1"/>
              </w:numPr>
            </w:pPr>
            <w:r w:rsidRPr="001178C4">
              <w:t>Прочитайте стихотворение.</w:t>
            </w:r>
          </w:p>
          <w:p w:rsidR="005A1BC4" w:rsidRPr="001178C4" w:rsidRDefault="005A1BC4" w:rsidP="00C71070">
            <w:pPr>
              <w:pStyle w:val="a3"/>
              <w:numPr>
                <w:ilvl w:val="0"/>
                <w:numId w:val="1"/>
              </w:numPr>
            </w:pPr>
            <w:r w:rsidRPr="001178C4">
              <w:t>Определите тему и основную мысль стихотворения</w:t>
            </w:r>
          </w:p>
          <w:p w:rsidR="005A1BC4" w:rsidRPr="001178C4" w:rsidRDefault="005A1BC4" w:rsidP="00C71070">
            <w:pPr>
              <w:pStyle w:val="a3"/>
              <w:numPr>
                <w:ilvl w:val="0"/>
                <w:numId w:val="1"/>
              </w:numPr>
            </w:pPr>
            <w:r w:rsidRPr="001178C4">
              <w:t>Найдите строки, в которых автор  описывает бабушку</w:t>
            </w:r>
          </w:p>
          <w:p w:rsidR="005A1BC4" w:rsidRPr="001178C4" w:rsidRDefault="005A1BC4" w:rsidP="00C71070">
            <w:pPr>
              <w:pStyle w:val="a3"/>
              <w:numPr>
                <w:ilvl w:val="0"/>
                <w:numId w:val="1"/>
              </w:numPr>
            </w:pPr>
            <w:r w:rsidRPr="001178C4">
              <w:t>Расскажите, какой вы представляете себе бабушку в данном стихотворении.</w:t>
            </w:r>
          </w:p>
          <w:p w:rsidR="005A1BC4" w:rsidRPr="001178C4" w:rsidRDefault="005A1BC4" w:rsidP="00C71070">
            <w:pPr>
              <w:pStyle w:val="a3"/>
              <w:numPr>
                <w:ilvl w:val="0"/>
                <w:numId w:val="1"/>
              </w:numPr>
            </w:pPr>
            <w:r w:rsidRPr="001178C4">
              <w:t>Сравните, чем отличается стихотворения Есенина и Плещеева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D9D" w:rsidRPr="001178C4" w:rsidTr="00BD2ED6">
        <w:trPr>
          <w:trHeight w:val="6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D" w:rsidRPr="001178C4" w:rsidRDefault="00E91D9D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D" w:rsidRPr="001178C4" w:rsidRDefault="00E91D9D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D" w:rsidRPr="001178C4" w:rsidRDefault="00E91D9D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D" w:rsidRPr="001178C4" w:rsidRDefault="00E91D9D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D" w:rsidRPr="001178C4" w:rsidRDefault="00E91D9D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D" w:rsidRPr="001178C4" w:rsidRDefault="00E91D9D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D" w:rsidRPr="001178C4" w:rsidRDefault="00E91D9D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D" w:rsidRPr="001178C4" w:rsidRDefault="00E91D9D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D" w:rsidRPr="001178C4" w:rsidRDefault="00E91D9D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D" w:rsidRPr="001178C4" w:rsidRDefault="00E91D9D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D" w:rsidRPr="001178C4" w:rsidRDefault="00E91D9D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D" w:rsidRPr="001178C4" w:rsidRDefault="00E91D9D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D" w:rsidRPr="001178C4" w:rsidRDefault="00E91D9D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D" w:rsidRPr="001178C4" w:rsidRDefault="00E91D9D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D" w:rsidRPr="001178C4" w:rsidRDefault="00E91D9D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D" w:rsidRPr="001178C4" w:rsidRDefault="00E91D9D" w:rsidP="00E91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E91D9D" w:rsidRPr="001178C4" w:rsidRDefault="00E91D9D" w:rsidP="00E91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Спросить 2-3 человека.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D9D" w:rsidRPr="001178C4" w:rsidRDefault="00E91D9D" w:rsidP="00E9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Учитель:</w:t>
            </w: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подготовьтесь к выразительному чтению. </w:t>
            </w:r>
          </w:p>
          <w:p w:rsidR="00E91D9D" w:rsidRPr="001178C4" w:rsidRDefault="00E91D9D" w:rsidP="00E9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научиться </w:t>
            </w:r>
            <w:proofErr w:type="gramStart"/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правильно чувствовать это произведение, нужно наметить паузы, логическое ударение и определить темп чтения. Давайте повторим условные обозначения, которые используются для построения речевой партитуры: на доске:</w:t>
            </w:r>
          </w:p>
          <w:p w:rsidR="00E91D9D" w:rsidRPr="001178C4" w:rsidRDefault="00E91D9D" w:rsidP="00E9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 короткая пауза</w:t>
            </w:r>
          </w:p>
          <w:p w:rsidR="00E91D9D" w:rsidRPr="001178C4" w:rsidRDefault="00E91D9D" w:rsidP="00E9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 -  пауза средней длины </w:t>
            </w:r>
          </w:p>
          <w:p w:rsidR="00E91D9D" w:rsidRPr="001178C4" w:rsidRDefault="00E91D9D" w:rsidP="00E9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 длительная пауза</w:t>
            </w:r>
          </w:p>
          <w:p w:rsidR="00E91D9D" w:rsidRPr="001178C4" w:rsidRDefault="00E91D9D" w:rsidP="00E9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 - повышение голоса</w:t>
            </w:r>
          </w:p>
          <w:p w:rsidR="00E91D9D" w:rsidRPr="001178C4" w:rsidRDefault="00E91D9D" w:rsidP="00E9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↓ - понижение голоса</w:t>
            </w:r>
          </w:p>
          <w:p w:rsidR="00E91D9D" w:rsidRPr="001178C4" w:rsidRDefault="00E91D9D" w:rsidP="00E91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Проверка:</w:t>
            </w: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Какие чувства нужно передать при чтении?</w:t>
            </w:r>
          </w:p>
          <w:p w:rsidR="00E91D9D" w:rsidRPr="001178C4" w:rsidRDefault="00E91D9D" w:rsidP="00E91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четыре строки – дети устали,</w:t>
            </w: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следующие девять – дети внимательно слушают, голос негромкий</w:t>
            </w: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последние – обрадовались</w:t>
            </w:r>
          </w:p>
          <w:p w:rsidR="00E91D9D" w:rsidRPr="001178C4" w:rsidRDefault="00E91D9D" w:rsidP="00E91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Помним – стихи читаем… </w:t>
            </w: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вслух.</w:t>
            </w: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что можно похвалить?</w:t>
            </w: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Какие замечания?</w:t>
            </w:r>
          </w:p>
          <w:p w:rsidR="005A1BC4" w:rsidRPr="001178C4" w:rsidRDefault="00E91D9D" w:rsidP="00E91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стихотворения, выставление оценок.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BC4" w:rsidRPr="001178C4" w:rsidRDefault="005A1BC4" w:rsidP="00E91D9D">
            <w:pPr>
              <w:pStyle w:val="a3"/>
              <w:rPr>
                <w:b/>
              </w:rPr>
            </w:pPr>
          </w:p>
          <w:p w:rsidR="00E91D9D" w:rsidRPr="001178C4" w:rsidRDefault="00E91D9D" w:rsidP="00E91D9D">
            <w:pPr>
              <w:pStyle w:val="a3"/>
              <w:rPr>
                <w:b/>
              </w:rPr>
            </w:pPr>
          </w:p>
          <w:p w:rsidR="00E91D9D" w:rsidRPr="001178C4" w:rsidRDefault="00E91D9D" w:rsidP="00E91D9D">
            <w:pPr>
              <w:pStyle w:val="a3"/>
              <w:rPr>
                <w:b/>
              </w:rPr>
            </w:pPr>
          </w:p>
          <w:p w:rsidR="00E91D9D" w:rsidRPr="001178C4" w:rsidRDefault="00E91D9D" w:rsidP="00E91D9D">
            <w:pPr>
              <w:pStyle w:val="a3"/>
              <w:rPr>
                <w:b/>
              </w:rPr>
            </w:pPr>
          </w:p>
          <w:p w:rsidR="00E91D9D" w:rsidRPr="001178C4" w:rsidRDefault="00E91D9D" w:rsidP="00E91D9D">
            <w:pPr>
              <w:pStyle w:val="a3"/>
              <w:rPr>
                <w:b/>
              </w:rPr>
            </w:pPr>
          </w:p>
          <w:p w:rsidR="00E91D9D" w:rsidRPr="001178C4" w:rsidRDefault="00E91D9D" w:rsidP="00E91D9D">
            <w:pPr>
              <w:pStyle w:val="a3"/>
              <w:rPr>
                <w:b/>
              </w:rPr>
            </w:pPr>
          </w:p>
          <w:p w:rsidR="00E91D9D" w:rsidRPr="001178C4" w:rsidRDefault="00E91D9D" w:rsidP="00E91D9D">
            <w:pPr>
              <w:pStyle w:val="a3"/>
              <w:rPr>
                <w:b/>
              </w:rPr>
            </w:pPr>
          </w:p>
          <w:p w:rsidR="00E91D9D" w:rsidRPr="001178C4" w:rsidRDefault="00E91D9D" w:rsidP="00E91D9D">
            <w:pPr>
              <w:pStyle w:val="a3"/>
              <w:rPr>
                <w:b/>
              </w:rPr>
            </w:pPr>
          </w:p>
          <w:p w:rsidR="00E91D9D" w:rsidRPr="001178C4" w:rsidRDefault="00E91D9D" w:rsidP="00E91D9D">
            <w:pPr>
              <w:pStyle w:val="a3"/>
              <w:rPr>
                <w:b/>
              </w:rPr>
            </w:pPr>
          </w:p>
          <w:p w:rsidR="00E91D9D" w:rsidRPr="001178C4" w:rsidRDefault="00E91D9D" w:rsidP="00E91D9D">
            <w:pPr>
              <w:pStyle w:val="a3"/>
              <w:rPr>
                <w:b/>
              </w:rPr>
            </w:pPr>
          </w:p>
          <w:p w:rsidR="00E91D9D" w:rsidRPr="001178C4" w:rsidRDefault="00E91D9D" w:rsidP="00E91D9D">
            <w:pPr>
              <w:pStyle w:val="a3"/>
              <w:rPr>
                <w:b/>
              </w:rPr>
            </w:pPr>
          </w:p>
          <w:p w:rsidR="00E91D9D" w:rsidRPr="001178C4" w:rsidRDefault="00E91D9D" w:rsidP="00E91D9D">
            <w:pPr>
              <w:pStyle w:val="a3"/>
              <w:rPr>
                <w:b/>
              </w:rPr>
            </w:pPr>
          </w:p>
          <w:p w:rsidR="00E91D9D" w:rsidRPr="001178C4" w:rsidRDefault="00E91D9D" w:rsidP="00E91D9D">
            <w:pPr>
              <w:pStyle w:val="a3"/>
              <w:rPr>
                <w:b/>
              </w:rPr>
            </w:pPr>
          </w:p>
          <w:p w:rsidR="00E91D9D" w:rsidRPr="001178C4" w:rsidRDefault="00E91D9D" w:rsidP="00E91D9D">
            <w:pPr>
              <w:pStyle w:val="a3"/>
              <w:rPr>
                <w:b/>
              </w:rPr>
            </w:pPr>
          </w:p>
          <w:p w:rsidR="00E91D9D" w:rsidRPr="001178C4" w:rsidRDefault="00E91D9D" w:rsidP="00E91D9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 с учителем</w:t>
            </w:r>
          </w:p>
          <w:p w:rsidR="00E91D9D" w:rsidRPr="001178C4" w:rsidRDefault="00E91D9D" w:rsidP="00E91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(работа с карандашом.)</w:t>
            </w:r>
          </w:p>
          <w:p w:rsidR="00E91D9D" w:rsidRPr="001178C4" w:rsidRDefault="00E91D9D" w:rsidP="00E91D9D">
            <w:pPr>
              <w:pStyle w:val="a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4" w:rsidRPr="001178C4" w:rsidTr="00012B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4D03A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Уровневая дифференциация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– найти в дополнительной литературе стихотворение С. Есенина и подготовить выразительное чтение. Нарисовать иллюстрацию.</w:t>
            </w:r>
          </w:p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– выучить наизусть стихотворение «Бабушкины сказки».</w:t>
            </w:r>
          </w:p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</w:t>
            </w:r>
            <w:proofErr w:type="gramStart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выразительное чтение стихотворения «Бабушкины сказки»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задание для домашней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</w:tr>
      <w:tr w:rsidR="005A1BC4" w:rsidRPr="001178C4" w:rsidTr="00012B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4D03A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C4" w:rsidRPr="001178C4" w:rsidRDefault="005A1BC4" w:rsidP="00012BD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Закончите фразу: «Мне урок …, тем что …»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выступление </w:t>
            </w: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смайликами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мин</w:t>
            </w:r>
          </w:p>
        </w:tc>
      </w:tr>
      <w:tr w:rsidR="005A1BC4" w:rsidRPr="001178C4" w:rsidTr="00012B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4D03A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C4" w:rsidRPr="001178C4" w:rsidRDefault="005A1BC4" w:rsidP="0013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Сопоставьте задачи с содержанием нашей работы.</w:t>
            </w:r>
          </w:p>
          <w:p w:rsidR="004D03A4" w:rsidRPr="001178C4" w:rsidRDefault="004D03A4" w:rsidP="004D03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Заключительное слово учителя о Есенине.</w:t>
            </w:r>
          </w:p>
          <w:p w:rsidR="004D03A4" w:rsidRPr="001178C4" w:rsidRDefault="004D03A4" w:rsidP="004D03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Есенин – одно из ярчайших проявлений русского гения. Вместе с ним мы любим и ненавидим, мечтаем и разочаровываемся, страдаем и радуемся. Вместе с ним </w:t>
            </w:r>
            <w:proofErr w:type="spellStart"/>
            <w:r w:rsidRPr="00117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Россиею</w:t>
            </w:r>
            <w:proofErr w:type="spellEnd"/>
            <w:r w:rsidRPr="00117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живем! Человек будущего также будет читать Есенина, как его читают сегодня. Потому что в его стихах отражается душа России.</w:t>
            </w:r>
          </w:p>
          <w:p w:rsidR="004D03A4" w:rsidRPr="001178C4" w:rsidRDefault="004D03A4" w:rsidP="004D03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сегодняшний урок мне хотелось бы закончить строками С.А. Есенина, которые были написаны перед его смертью, когда ему было 30 лет</w:t>
            </w:r>
          </w:p>
          <w:p w:rsidR="004D03A4" w:rsidRPr="001178C4" w:rsidRDefault="004D03A4" w:rsidP="004D03A4">
            <w:pPr>
              <w:pStyle w:val="a3"/>
              <w:ind w:left="858"/>
              <w:rPr>
                <w:rFonts w:eastAsiaTheme="minorEastAsia"/>
              </w:rPr>
            </w:pPr>
            <w:r w:rsidRPr="001178C4">
              <w:t>«До свиданья, друг мой, до свиданья…</w:t>
            </w:r>
          </w:p>
          <w:p w:rsidR="004D03A4" w:rsidRPr="001178C4" w:rsidRDefault="004D03A4" w:rsidP="004D03A4">
            <w:pPr>
              <w:pStyle w:val="a3"/>
              <w:ind w:left="858"/>
            </w:pPr>
            <w:r w:rsidRPr="001178C4">
              <w:t>Милый мой, ты у меня в груди</w:t>
            </w:r>
          </w:p>
          <w:p w:rsidR="004D03A4" w:rsidRPr="001178C4" w:rsidRDefault="004D03A4" w:rsidP="004D03A4">
            <w:pPr>
              <w:pStyle w:val="a3"/>
              <w:ind w:left="858"/>
            </w:pPr>
            <w:r w:rsidRPr="001178C4">
              <w:t>Предначертанное расставание</w:t>
            </w:r>
          </w:p>
          <w:p w:rsidR="004D03A4" w:rsidRPr="001178C4" w:rsidRDefault="004D03A4" w:rsidP="004D03A4">
            <w:pPr>
              <w:pStyle w:val="a3"/>
              <w:ind w:left="858"/>
            </w:pPr>
            <w:r w:rsidRPr="001178C4">
              <w:t>Обещает встречу впереди»</w:t>
            </w:r>
          </w:p>
          <w:p w:rsidR="00131543" w:rsidRPr="001178C4" w:rsidRDefault="00131543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Познакомились биографией Сергея Есенина и с его стихотворением “Бабушкины сказки”,</w:t>
            </w:r>
          </w:p>
          <w:p w:rsidR="005A1BC4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Учились правильно, выразительно читать</w:t>
            </w:r>
          </w:p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уроке.☺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43" w:rsidRPr="001178C4" w:rsidRDefault="005A1BC4" w:rsidP="0013154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</w:tbl>
    <w:p w:rsidR="00131543" w:rsidRPr="001178C4" w:rsidRDefault="00131543" w:rsidP="00131543">
      <w:pPr>
        <w:spacing w:line="29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178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bookmarkEnd w:id="0"/>
    <w:p w:rsidR="00131543" w:rsidRPr="001178C4" w:rsidRDefault="00131543">
      <w:pPr>
        <w:rPr>
          <w:rFonts w:ascii="Times New Roman" w:hAnsi="Times New Roman" w:cs="Times New Roman"/>
          <w:sz w:val="24"/>
          <w:szCs w:val="24"/>
        </w:rPr>
      </w:pPr>
    </w:p>
    <w:sectPr w:rsidR="00131543" w:rsidRPr="001178C4" w:rsidSect="001315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052"/>
    <w:multiLevelType w:val="hybridMultilevel"/>
    <w:tmpl w:val="5CD27366"/>
    <w:lvl w:ilvl="0" w:tplc="36F85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4A94"/>
    <w:multiLevelType w:val="hybridMultilevel"/>
    <w:tmpl w:val="D19E2236"/>
    <w:lvl w:ilvl="0" w:tplc="CD26A2F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43"/>
    <w:rsid w:val="00012BD3"/>
    <w:rsid w:val="001178C4"/>
    <w:rsid w:val="00131543"/>
    <w:rsid w:val="001B3899"/>
    <w:rsid w:val="001E4477"/>
    <w:rsid w:val="003D1807"/>
    <w:rsid w:val="0048195C"/>
    <w:rsid w:val="004D03A4"/>
    <w:rsid w:val="005A1BC4"/>
    <w:rsid w:val="00837504"/>
    <w:rsid w:val="00C0660D"/>
    <w:rsid w:val="00E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2015-02-01T07:22:00Z</dcterms:created>
  <dcterms:modified xsi:type="dcterms:W3CDTF">2015-02-01T10:33:00Z</dcterms:modified>
</cp:coreProperties>
</file>