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DA" w:rsidRDefault="001E06B3">
      <w:r>
        <w:t>Внеклассное мероприятие по физической культуре «Веселые старты» для учащихся 1-2 классов.</w:t>
      </w:r>
    </w:p>
    <w:p w:rsidR="001E06B3" w:rsidRDefault="001E06B3">
      <w:r>
        <w:t xml:space="preserve">Цели: улучшение и популяризация </w:t>
      </w:r>
      <w:proofErr w:type="spellStart"/>
      <w:proofErr w:type="gramStart"/>
      <w:r>
        <w:t>физкультурно</w:t>
      </w:r>
      <w:proofErr w:type="spellEnd"/>
      <w:r>
        <w:t>- массовой</w:t>
      </w:r>
      <w:proofErr w:type="gramEnd"/>
      <w:r>
        <w:t xml:space="preserve"> работы с учащимися начальных классов.</w:t>
      </w:r>
    </w:p>
    <w:p w:rsidR="001E06B3" w:rsidRDefault="001E06B3">
      <w:r>
        <w:t>Задачи:</w:t>
      </w:r>
    </w:p>
    <w:p w:rsidR="001E06B3" w:rsidRDefault="001E06B3">
      <w:r>
        <w:t>- привлечение младших школьников к систематическим и регулярным занятиям физической культурой и спортом;</w:t>
      </w:r>
    </w:p>
    <w:p w:rsidR="001E06B3" w:rsidRDefault="001E06B3">
      <w:r>
        <w:t>-пропаганда здорового образа жизни.</w:t>
      </w:r>
    </w:p>
    <w:p w:rsidR="001E06B3" w:rsidRDefault="001E06B3">
      <w:r>
        <w:t xml:space="preserve">             Программа соревнований «Веселые старты».</w:t>
      </w:r>
    </w:p>
    <w:p w:rsidR="001E06B3" w:rsidRDefault="001E06B3">
      <w:r>
        <w:t>Эстафета</w:t>
      </w:r>
      <w:r w:rsidR="002B038D">
        <w:t xml:space="preserve"> № 1.  С мягкой игрушкой. </w:t>
      </w:r>
    </w:p>
    <w:p w:rsidR="002B038D" w:rsidRDefault="002B038D">
      <w:r>
        <w:t xml:space="preserve">Оборудование: мягкие игрушки, обручи. </w:t>
      </w:r>
    </w:p>
    <w:p w:rsidR="002B038D" w:rsidRDefault="002B038D">
      <w:r>
        <w:t>Задание: по сигналу учителя первый участник выбегает, берет из первого обруча мягкую игрушку, кладет ее во второй обруч и возвращается на место. Второй участник бежит до второго обруча, берет мягкую игрушку и кладет в первый, и так далее.</w:t>
      </w:r>
    </w:p>
    <w:p w:rsidR="002B038D" w:rsidRDefault="002B038D">
      <w:r>
        <w:t>Эстафета №</w:t>
      </w:r>
      <w:r w:rsidR="00166CE6">
        <w:t xml:space="preserve"> 2</w:t>
      </w:r>
      <w:r>
        <w:t xml:space="preserve"> «.Тоннель».</w:t>
      </w:r>
    </w:p>
    <w:p w:rsidR="002B038D" w:rsidRDefault="002B038D">
      <w:r>
        <w:t xml:space="preserve">Оборудование: «труба- тоннель», обруч, баскетбольный мяч. </w:t>
      </w:r>
    </w:p>
    <w:p w:rsidR="002B038D" w:rsidRDefault="002B038D">
      <w:r>
        <w:t xml:space="preserve">  На расстоянии </w:t>
      </w:r>
      <w:r w:rsidR="00166CE6">
        <w:t>5 м от стартовой линии находится «труба-тоннель, рядом с выходом из трубы лежит обруч с баскетбольным мячом, через 10 м от обруча контрольная линия и стойка.</w:t>
      </w:r>
    </w:p>
    <w:p w:rsidR="00166CE6" w:rsidRDefault="00166CE6">
      <w:r>
        <w:t>Задание: первый участник бежит до «трубы-тоннеля»</w:t>
      </w:r>
      <w:proofErr w:type="gramStart"/>
      <w:r>
        <w:t>,п</w:t>
      </w:r>
      <w:proofErr w:type="gramEnd"/>
      <w:r>
        <w:t>ролезает сквозь нее, на выходе берет из обруча баскетбольный мяч, выполняет ведение одной рукой ( левой или правой) до контрольной стойки и обратно до обруча, оставляет мяч в обруче и гладким бегом заканчивает эстафету, и передает ее следующему.</w:t>
      </w:r>
    </w:p>
    <w:p w:rsidR="00166CE6" w:rsidRDefault="001E5BB2">
      <w:r>
        <w:t>Эстафета № 3. С баскетбольным мячом.</w:t>
      </w:r>
    </w:p>
    <w:p w:rsidR="00166CE6" w:rsidRDefault="00166CE6">
      <w:r>
        <w:t>Оборудование: обруч</w:t>
      </w:r>
      <w:r w:rsidR="001E5BB2">
        <w:t>и</w:t>
      </w:r>
      <w:r>
        <w:t>, баскетбольный мяч.</w:t>
      </w:r>
    </w:p>
    <w:p w:rsidR="00166CE6" w:rsidRDefault="001E5BB2">
      <w:r>
        <w:t>Задание: вдоль дистанции размещены 2 обруча, расстояние между ними 5 метров. Участник</w:t>
      </w:r>
      <w:proofErr w:type="gramStart"/>
      <w:r>
        <w:t xml:space="preserve"> ,</w:t>
      </w:r>
      <w:proofErr w:type="gramEnd"/>
      <w:r>
        <w:t xml:space="preserve"> держа в руках баскетбольный мяч, бежит до стойки с обязательным попаданием мяча в каждый обруч, оббегает стойку, и гладким бегом возвращается обратно, передавая эстафету следующему участнику.</w:t>
      </w:r>
    </w:p>
    <w:p w:rsidR="001E5BB2" w:rsidRDefault="001E5BB2">
      <w:r>
        <w:t>Эстафета № 4.Бросок в стену.</w:t>
      </w:r>
    </w:p>
    <w:p w:rsidR="001E5BB2" w:rsidRDefault="001E5BB2">
      <w:r>
        <w:t>Оборудование: волейбольный мяч.</w:t>
      </w:r>
    </w:p>
    <w:p w:rsidR="001E5BB2" w:rsidRDefault="001E5BB2">
      <w:r>
        <w:t>Задание: участник по сигналу бежит с волейбольным  мячом в руках до контрольной линии, выполняет бросок мяча в стену, ловит мяч, и возвращается обратно, передавая эстафету следующему участнику.</w:t>
      </w:r>
    </w:p>
    <w:p w:rsidR="004A06AB" w:rsidRDefault="004A06AB">
      <w:r>
        <w:t>Эстафета № 5. Встречная.</w:t>
      </w:r>
    </w:p>
    <w:p w:rsidR="004A06AB" w:rsidRDefault="004A06AB">
      <w:r>
        <w:t>Оборудование, эстафетная палочка.</w:t>
      </w:r>
    </w:p>
    <w:p w:rsidR="004A06AB" w:rsidRDefault="004A06AB">
      <w:r>
        <w:lastRenderedPageBreak/>
        <w:t>Задание: на расстоянии 15 метров друг против друга стоят участники по 5 человек с одной и с другой стороны. По сигналу учителя первый участник начинает гладкий бег и передает полочку участнику противоположной стороны строго с левой стороны, второй участник продолжает эстафету. Задание считается выполненным, когда участники эстафеты поменяются местами.</w:t>
      </w:r>
    </w:p>
    <w:p w:rsidR="004A06AB" w:rsidRDefault="004A06AB">
      <w:r>
        <w:t>Эстафета № 6.</w:t>
      </w:r>
      <w:r w:rsidR="00CD25B3">
        <w:t xml:space="preserve"> «Кенгуру».</w:t>
      </w:r>
    </w:p>
    <w:p w:rsidR="00CD25B3" w:rsidRDefault="00CD25B3">
      <w:r>
        <w:t>Оборудование: волейбольный мяч и скакалка.</w:t>
      </w:r>
    </w:p>
    <w:p w:rsidR="00CD25B3" w:rsidRDefault="00CD25B3">
      <w:r>
        <w:t>Задание: первый участник</w:t>
      </w:r>
      <w:proofErr w:type="gramStart"/>
      <w:r>
        <w:t xml:space="preserve"> ,</w:t>
      </w:r>
      <w:proofErr w:type="gramEnd"/>
      <w:r>
        <w:t xml:space="preserve"> зажав мяч между коленями, про помощи прыжков добирается до скакалки, лежащей на финишной линии в 10 метрах от линии старта, кладет мяч, берет скакалку, возвращается к команде и передает скакалку второму участнику. Второй участник допрыгивает на скакалке до мяча, берет его и, зажимая  между коленями, возвращается к финишу. Каждый член команды по очереди выполняет эти задания.</w:t>
      </w:r>
    </w:p>
    <w:p w:rsidR="00CD25B3" w:rsidRDefault="00CD25B3"/>
    <w:p w:rsidR="00166CE6" w:rsidRDefault="00166CE6"/>
    <w:p w:rsidR="002B038D" w:rsidRDefault="002B038D"/>
    <w:sectPr w:rsidR="002B038D" w:rsidSect="00B6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06B3"/>
    <w:rsid w:val="00166CE6"/>
    <w:rsid w:val="001E06B3"/>
    <w:rsid w:val="001E5BB2"/>
    <w:rsid w:val="002B038D"/>
    <w:rsid w:val="004A06AB"/>
    <w:rsid w:val="00834757"/>
    <w:rsid w:val="00B644DA"/>
    <w:rsid w:val="00C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2014-05-18T15:40:00Z</dcterms:created>
  <dcterms:modified xsi:type="dcterms:W3CDTF">2014-05-18T16:48:00Z</dcterms:modified>
</cp:coreProperties>
</file>