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2" w:rsidRPr="002344C2" w:rsidRDefault="002344C2" w:rsidP="002344C2">
      <w:pPr>
        <w:pStyle w:val="a4"/>
        <w:ind w:left="2832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44C2">
        <w:rPr>
          <w:rFonts w:ascii="Times New Roman" w:hAnsi="Times New Roman"/>
          <w:b/>
          <w:color w:val="000000" w:themeColor="text1"/>
          <w:sz w:val="24"/>
          <w:szCs w:val="24"/>
        </w:rPr>
        <w:t>Краткосрочный план урока № 1</w:t>
      </w:r>
    </w:p>
    <w:p w:rsidR="002344C2" w:rsidRPr="002344C2" w:rsidRDefault="002344C2" w:rsidP="002344C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1822"/>
        <w:gridCol w:w="1322"/>
        <w:gridCol w:w="4543"/>
      </w:tblGrid>
      <w:tr w:rsidR="002344C2" w:rsidRPr="002344C2" w:rsidTr="002344C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234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Познание мира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      </w:t>
            </w:r>
            <w:r w:rsidRPr="00234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2344C2" w:rsidRPr="002344C2" w:rsidTr="002344C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урока: 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Реакция растений на тепло.</w:t>
            </w:r>
          </w:p>
        </w:tc>
      </w:tr>
      <w:tr w:rsidR="002344C2" w:rsidRPr="002344C2" w:rsidTr="002344C2">
        <w:trPr>
          <w:trHeight w:val="51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Общая цель: 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sz w:val="24"/>
                <w:szCs w:val="24"/>
              </w:rPr>
              <w:t>Знакомство с теплолюбивыми и холодостойкими растениями, их особенностями, формулировка вывода о реакции растений на тепло и холод учениками.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sz w:val="24"/>
                <w:szCs w:val="24"/>
              </w:rPr>
              <w:t>Развитие  навыков взаимодействия</w:t>
            </w:r>
          </w:p>
          <w:p w:rsidR="002344C2" w:rsidRPr="002344C2" w:rsidRDefault="002344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sz w:val="24"/>
                <w:szCs w:val="24"/>
              </w:rPr>
              <w:t xml:space="preserve">при работе в группе, самооценки и </w:t>
            </w:r>
            <w:proofErr w:type="spellStart"/>
            <w:r w:rsidRPr="002344C2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234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44C2" w:rsidRPr="002344C2" w:rsidTr="002344C2">
        <w:trPr>
          <w:trHeight w:val="54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2344C2" w:rsidRDefault="002344C2" w:rsidP="00C74EFC">
            <w:pPr>
              <w:pStyle w:val="a5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самостоятельного получения и осмысления  новых знаний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1"/>
              </w:numPr>
              <w:tabs>
                <w:tab w:val="left" w:pos="5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</w:t>
            </w:r>
            <w:r w:rsidRPr="002344C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2344C2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навыков  работы в группе,  развитие речи, мышления, способности оценивать свою работу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самостоятельному обучению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Прививать любовь к природе</w:t>
            </w:r>
          </w:p>
          <w:p w:rsidR="002344C2" w:rsidRPr="002344C2" w:rsidRDefault="002344C2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C2" w:rsidRPr="002344C2" w:rsidRDefault="002344C2">
            <w:pPr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C2" w:rsidRPr="002344C2" w:rsidTr="002344C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Конкретный результат обучения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2344C2" w:rsidRDefault="002344C2" w:rsidP="00C74EFC">
            <w:pPr>
              <w:pStyle w:val="a5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ют  теплолюбивые и холодостойкие растения, их особенности: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sz w:val="24"/>
                <w:szCs w:val="24"/>
              </w:rPr>
              <w:t xml:space="preserve"> формулируют вывод о реакции растений на тепло. </w:t>
            </w:r>
          </w:p>
          <w:p w:rsidR="002344C2" w:rsidRPr="002344C2" w:rsidRDefault="002344C2" w:rsidP="002344C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sz w:val="24"/>
                <w:szCs w:val="24"/>
              </w:rPr>
              <w:t>демонстрируют навыки взаимодействия, умения оценить себя и других.</w:t>
            </w:r>
          </w:p>
        </w:tc>
      </w:tr>
      <w:tr w:rsidR="002344C2" w:rsidRPr="002344C2" w:rsidTr="002344C2">
        <w:trPr>
          <w:trHeight w:val="101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 и подходы в преподавании  обучении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2344C2" w:rsidRDefault="002344C2" w:rsidP="00C74EF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 учеников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талантливых и одаренных учеников 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eastAsia="Calibri" w:hAnsi="Times New Roman" w:cs="Times New Roman"/>
                <w:sz w:val="24"/>
                <w:szCs w:val="24"/>
              </w:rPr>
              <w:t>Новые подходы в преподавании и обучении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  <w:p w:rsidR="002344C2" w:rsidRPr="002344C2" w:rsidRDefault="002344C2" w:rsidP="00C74EF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критического мышления.</w:t>
            </w:r>
          </w:p>
          <w:p w:rsidR="002344C2" w:rsidRPr="002344C2" w:rsidRDefault="002344C2" w:rsidP="00C74EF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внутренней мотивации, саморегуляции</w:t>
            </w:r>
          </w:p>
          <w:p w:rsidR="002344C2" w:rsidRPr="002344C2" w:rsidRDefault="002344C2" w:rsidP="00C74EF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Создание коллаборативной среды</w:t>
            </w:r>
          </w:p>
          <w:p w:rsidR="002344C2" w:rsidRPr="002344C2" w:rsidRDefault="002344C2" w:rsidP="00C74EF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</w:t>
            </w:r>
          </w:p>
          <w:p w:rsidR="002344C2" w:rsidRPr="002344C2" w:rsidRDefault="002344C2" w:rsidP="002344C2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 w:cs="Times New Roman"/>
                <w:sz w:val="24"/>
                <w:szCs w:val="24"/>
              </w:rPr>
              <w:t>Кумулятивная беседа</w:t>
            </w:r>
          </w:p>
        </w:tc>
      </w:tr>
      <w:tr w:rsidR="002344C2" w:rsidRPr="002344C2" w:rsidTr="002344C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Источники: 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1.Государственный общеобязательный стандарт </w:t>
            </w:r>
            <w:r w:rsidRPr="0023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4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среднего образования (начального, основного среднего, общего среднего образования)</w:t>
            </w:r>
            <w:r w:rsidRPr="0023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Астана, 2012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2344C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2.Учебные программы </w:t>
            </w:r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>по образовательной области «Естествознание» уровня начального образования (1-4 классы)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Национальная Академия Образования им. </w:t>
            </w:r>
            <w:proofErr w:type="gramStart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>Ы</w:t>
            </w:r>
            <w:proofErr w:type="gramEnd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Алтынсарина,2013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2344C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3.Познание мира 3 класс</w:t>
            </w:r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Учебник для 3 класса К.Жунусова, Ф </w:t>
            </w:r>
            <w:proofErr w:type="spellStart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>Бирмагамбетов</w:t>
            </w:r>
            <w:proofErr w:type="spellEnd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–3-е изд., </w:t>
            </w:r>
            <w:proofErr w:type="spellStart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>перераб</w:t>
            </w:r>
            <w:proofErr w:type="spellEnd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.- </w:t>
            </w:r>
            <w:proofErr w:type="spellStart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>Алматы</w:t>
            </w:r>
            <w:proofErr w:type="spellEnd"/>
            <w:r w:rsidRPr="002344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: </w:t>
            </w:r>
            <w:r w:rsidRPr="002344C2">
              <w:rPr>
                <w:rFonts w:ascii="Times New Roman" w:hAnsi="Times New Roman"/>
                <w:sz w:val="24"/>
                <w:szCs w:val="24"/>
                <w:lang w:val="kk-KZ" w:bidi="he-IL"/>
              </w:rPr>
              <w:t>Атамұра, 2010.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Руководство для учителя.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Третий (базовый) уровень. Третье издание. АОО «Назарбаев Интеллектуальные школы», 2012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Программа.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Третий (базовый) уровень. Третье издание. АОО «Назарбаев Интеллектуальные школы», 2012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портал </w:t>
            </w:r>
            <w:hyperlink r:id="rId7" w:history="1">
              <w:r w:rsidRPr="002344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344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4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cpm</w:t>
              </w:r>
              <w:proofErr w:type="spellEnd"/>
              <w:r w:rsidRPr="002344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344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  <w:tr w:rsidR="002344C2" w:rsidRPr="002344C2" w:rsidTr="002344C2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Записи учителя по занятию: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Учитель координирует деятельность учащихся, 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консультирует, проводит наблюдение за работой в группах, направляет, в необходимых случаях помогает пассивным детям включиться в работу.</w:t>
            </w:r>
            <w:r w:rsidRPr="002344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344C2" w:rsidRPr="002344C2" w:rsidTr="002344C2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Деятельность ученика </w:t>
            </w:r>
          </w:p>
          <w:p w:rsidR="002344C2" w:rsidRPr="002344C2" w:rsidRDefault="00234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4C2" w:rsidRPr="002344C2" w:rsidTr="002344C2">
        <w:trPr>
          <w:trHeight w:val="1454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Организационный момент.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приветствует учеников. Создаёт </w:t>
            </w:r>
            <w:proofErr w:type="spellStart"/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коллаборативную</w:t>
            </w:r>
            <w:proofErr w:type="spellEnd"/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среду, приглашает детей повернуться друг к другу, подарить улыбку.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озвучивает  1 задание: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1.Деление на группы по стратегии «Цветные ленточки»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2.Предлагает разработать правила работы в группе, записать их на ромашке.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3.Предлагает распределить роди в </w:t>
            </w:r>
            <w:proofErr w:type="spellStart"/>
            <w:proofErr w:type="gramStart"/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группе-спикер</w:t>
            </w:r>
            <w:proofErr w:type="spellEnd"/>
            <w:proofErr w:type="gramEnd"/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, секретарь, консультант, наблюдатель.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проводит беседу по стратегии «Мозговой штурм» опросу домашнего задания.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-Сегодня мы продолжим работу по предъявлению требований  растений к природе.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демонстрирует картинки  времён года и задаёт вопрос (создание проблемы)  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(Или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Н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 какой вопрос будем искать ответ?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Что хотим сегодня узнать? 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Какая перед нами стоит проблема?) </w:t>
            </w:r>
            <w:proofErr w:type="gramEnd"/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проговаривает тему урока и записывает её на доске.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предлагает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для выполнения  задание №2 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 поиска ответа на этот вопрос нам нужно поработать по учебнику.  Предлагает открыть учебники.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демонстрирует инструкцию для выполнения работы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доске)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работу вам отводится (20мин)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наблюдает за учениками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возможно кто-то отвлекается на рабочий шум (</w:t>
            </w:r>
            <w:proofErr w:type="spell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Арман</w:t>
            </w:r>
            <w:proofErr w:type="spell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Алина), устал читать(</w:t>
            </w:r>
            <w:proofErr w:type="spell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Радик</w:t>
            </w:r>
            <w:proofErr w:type="spell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Руслан),    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Обращает внимание на соблюдение правил работы в группе, предлагает работать чуть 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потише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объявляет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сколько минут осталось работать.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объявляет о том, что время вышло и всем группам нужно вывесить свои работы.</w:t>
            </w:r>
          </w:p>
          <w:p w:rsidR="002344C2" w:rsidRPr="002344C2" w:rsidRDefault="002344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для взаимного оценивания работ предлагает стратегию «2 звезды и пожелание» </w:t>
            </w:r>
            <w:r w:rsidRPr="0023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Объясняет суть данной стратегии. </w:t>
            </w: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вызывает спикера желающего представить свою работу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сли возникнет проблема подготовить жеребьёвку </w:t>
            </w:r>
            <w:proofErr w:type="spell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стикеры</w:t>
            </w:r>
            <w:proofErr w:type="spell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обратной стороны  цифры 1,2,3. )</w:t>
            </w: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спрашивает  детей подводя</w:t>
            </w:r>
            <w:proofErr w:type="gramEnd"/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выводу.</w:t>
            </w: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предлагает ребятам разгадать кроссворд и оценить его по стратегии «Большой палец».</w:t>
            </w: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спрашивает об условиях, необходимых для жизни и роста растений.</w:t>
            </w: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GB"/>
              </w:rPr>
              <w:t>Учитель:</w:t>
            </w:r>
            <w:r w:rsidRPr="002344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проводит рефлексию урока по стратегии «Анкета» </w:t>
            </w: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Задаёт домашнее задание.</w:t>
            </w:r>
          </w:p>
          <w:p w:rsidR="002344C2" w:rsidRPr="002344C2" w:rsidRDefault="002344C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Прощается.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lastRenderedPageBreak/>
              <w:t>Ученики: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приветствуют учителя, поворачиваются друг к другу, улыбаются. Садятся.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1.выбирают ленточку, садятся по группам,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 предлагают свои правила, записывают на лепесточках и приклеивают на магнитную доску на глазок.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3.Ученики в своих группах распределяют роли, записывают на листок.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Отвечают на вопросы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Ученики 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размышляют, аргументируют ответы</w:t>
            </w:r>
            <w:proofErr w:type="gramStart"/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  <w:proofErr w:type="gramEnd"/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</w:t>
            </w:r>
            <w:proofErr w:type="gramEnd"/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редположения.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Отвечают, рассуждают.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-Когда будет расти этот цветок? Почему?  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 как вы думаете, осенью растения растут? Почему вы так думаете?  А какие будут расти, а какие не будут?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 теперь скажите, какая тема нашего урока сегодня?</w:t>
            </w:r>
          </w:p>
          <w:p w:rsidR="002344C2" w:rsidRPr="002344C2" w:rsidRDefault="002344C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Формулируют тему урока.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записывают в тетрадь.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Открывают учебники.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знакомятся с инструкцией. Читают вслух цепочкой, спрашивают, что непонятно.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текст. 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2.Обсудите в группе то, что вы будете изображать на флипчарте.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3. В виде схемы  выразите,  как реагируют растения на тепло.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Представьте свою работу для </w:t>
            </w:r>
            <w:r w:rsidRPr="00234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другими группами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23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Выполняют задание согласно пунктам инструкции.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Спикер представляет свою работу.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оценивают работу по </w:t>
            </w:r>
            <w:r w:rsidRPr="00234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стратегии «Две звезды и одно пожелание» </w:t>
            </w:r>
            <w:r w:rsidRPr="0023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формулируют вывод.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: Разгадывают кроссворд. Оценивают.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Ученики</w:t>
            </w: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: Отвечают на вопрос.</w:t>
            </w:r>
          </w:p>
          <w:p w:rsidR="002344C2" w:rsidRPr="002344C2" w:rsidRDefault="002344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/>
                <w:color w:val="000000"/>
                <w:sz w:val="24"/>
                <w:szCs w:val="24"/>
              </w:rPr>
              <w:t>Заполняют анкеты</w:t>
            </w:r>
          </w:p>
          <w:p w:rsidR="002344C2" w:rsidRPr="002344C2" w:rsidRDefault="002344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домашнее задание.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Идут отдыхать.</w:t>
            </w:r>
          </w:p>
          <w:p w:rsidR="002344C2" w:rsidRPr="002344C2" w:rsidRDefault="002344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344C2" w:rsidRPr="002344C2" w:rsidTr="002344C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lastRenderedPageBreak/>
              <w:t>Результаты обучения для учеников (A)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Знают, когда высевают семена редиса, гороха, моркови</w:t>
            </w:r>
            <w:r w:rsidRPr="002344C2">
              <w:rPr>
                <w:sz w:val="24"/>
                <w:szCs w:val="24"/>
              </w:rPr>
              <w:t>.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Объяснят, почему семена некоторых овощей высаживают в теплицы.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Назовут, какие растения  растут в теплых, южных странах  и почему.</w:t>
            </w:r>
          </w:p>
        </w:tc>
      </w:tr>
      <w:tr w:rsidR="002344C2" w:rsidRPr="002344C2" w:rsidTr="002344C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Результаты обучения для учеников (B)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4C2">
              <w:rPr>
                <w:rFonts w:ascii="Times New Roman" w:hAnsi="Times New Roman" w:cs="Times New Roman"/>
                <w:sz w:val="24"/>
                <w:szCs w:val="24"/>
              </w:rPr>
              <w:t>Могут рассказать, когда высевают семена редиса, гороха, моркови.</w:t>
            </w:r>
          </w:p>
          <w:p w:rsidR="002344C2" w:rsidRPr="002344C2" w:rsidRDefault="002344C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Объяснят, почему семена некоторых овощей высаживают в теплицы.</w:t>
            </w:r>
            <w:r w:rsidRPr="002344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2344C2" w:rsidRPr="002344C2" w:rsidTr="002344C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34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Результаты обучения для учеников (C)</w:t>
            </w:r>
          </w:p>
        </w:tc>
        <w:tc>
          <w:tcPr>
            <w:tcW w:w="1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2" w:rsidRPr="002344C2" w:rsidRDefault="00234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Могут рассказать, когда высевают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редиса, гороха, моркови.</w:t>
            </w:r>
            <w:r w:rsidRPr="00234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2344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44C2" w:rsidRP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4C2" w:rsidRDefault="002344C2" w:rsidP="002344C2">
      <w:pPr>
        <w:pStyle w:val="a4"/>
        <w:ind w:left="4248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0BEC" w:rsidRDefault="009E0BEC"/>
    <w:sectPr w:rsidR="009E0BEC" w:rsidSect="009E0B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8A" w:rsidRDefault="00EA688A" w:rsidP="002344C2">
      <w:pPr>
        <w:spacing w:after="0" w:line="240" w:lineRule="auto"/>
      </w:pPr>
      <w:r>
        <w:separator/>
      </w:r>
    </w:p>
  </w:endnote>
  <w:endnote w:type="continuationSeparator" w:id="0">
    <w:p w:rsidR="00EA688A" w:rsidRDefault="00EA688A" w:rsidP="0023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8A" w:rsidRDefault="00EA688A" w:rsidP="002344C2">
      <w:pPr>
        <w:spacing w:after="0" w:line="240" w:lineRule="auto"/>
      </w:pPr>
      <w:r>
        <w:separator/>
      </w:r>
    </w:p>
  </w:footnote>
  <w:footnote w:type="continuationSeparator" w:id="0">
    <w:p w:rsidR="00EA688A" w:rsidRDefault="00EA688A" w:rsidP="0023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2" w:rsidRDefault="002344C2" w:rsidP="002344C2">
    <w:pPr>
      <w:pStyle w:val="a6"/>
      <w:jc w:val="center"/>
    </w:pPr>
    <w:r>
      <w:t>Айтжанова Юлия Иосифовна-учитель начальных классов</w:t>
    </w:r>
  </w:p>
  <w:p w:rsidR="002344C2" w:rsidRDefault="002344C2">
    <w:pPr>
      <w:pStyle w:val="a6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3D1"/>
    <w:multiLevelType w:val="hybridMultilevel"/>
    <w:tmpl w:val="97BA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69DC"/>
    <w:multiLevelType w:val="hybridMultilevel"/>
    <w:tmpl w:val="A158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16BCC"/>
    <w:multiLevelType w:val="hybridMultilevel"/>
    <w:tmpl w:val="672A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B1F7D"/>
    <w:multiLevelType w:val="hybridMultilevel"/>
    <w:tmpl w:val="2D20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2"/>
    <w:rsid w:val="002344C2"/>
    <w:rsid w:val="009E0BEC"/>
    <w:rsid w:val="00EA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4C2"/>
    <w:rPr>
      <w:color w:val="0000FF" w:themeColor="hyperlink"/>
      <w:u w:val="single"/>
    </w:rPr>
  </w:style>
  <w:style w:type="paragraph" w:styleId="a4">
    <w:name w:val="No Spacing"/>
    <w:uiPriority w:val="1"/>
    <w:qFormat/>
    <w:rsid w:val="002344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44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4C2"/>
  </w:style>
  <w:style w:type="paragraph" w:styleId="a8">
    <w:name w:val="footer"/>
    <w:basedOn w:val="a"/>
    <w:link w:val="a9"/>
    <w:uiPriority w:val="99"/>
    <w:semiHidden/>
    <w:unhideWhenUsed/>
    <w:rsid w:val="0023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4C2"/>
  </w:style>
  <w:style w:type="paragraph" w:styleId="aa">
    <w:name w:val="Balloon Text"/>
    <w:basedOn w:val="a"/>
    <w:link w:val="ab"/>
    <w:uiPriority w:val="99"/>
    <w:semiHidden/>
    <w:unhideWhenUsed/>
    <w:rsid w:val="0023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2014-06-12T12:02:00Z</dcterms:created>
  <dcterms:modified xsi:type="dcterms:W3CDTF">2014-06-12T12:06:00Z</dcterms:modified>
</cp:coreProperties>
</file>