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31" w:rsidRDefault="00DA5131" w:rsidP="00D216A0">
      <w:pPr>
        <w:contextualSpacing/>
        <w:jc w:val="center"/>
        <w:rPr>
          <w:b/>
          <w:lang w:val="kk-KZ"/>
        </w:rPr>
      </w:pPr>
      <w:r w:rsidRPr="000876E0">
        <w:rPr>
          <w:b/>
        </w:rPr>
        <w:t xml:space="preserve">8 </w:t>
      </w:r>
      <w:r w:rsidR="00D216A0">
        <w:rPr>
          <w:b/>
          <w:lang w:val="kk-KZ"/>
        </w:rPr>
        <w:t>класс</w:t>
      </w:r>
    </w:p>
    <w:p w:rsidR="00D216A0" w:rsidRPr="00D216A0" w:rsidRDefault="00D216A0" w:rsidP="00D216A0">
      <w:pPr>
        <w:contextualSpacing/>
        <w:jc w:val="center"/>
        <w:rPr>
          <w:b/>
          <w:lang w:val="kk-KZ"/>
        </w:rPr>
      </w:pPr>
      <w:r>
        <w:rPr>
          <w:b/>
          <w:lang w:val="kk-KZ"/>
        </w:rPr>
        <w:t>Физическая география Казахстана</w:t>
      </w:r>
    </w:p>
    <w:p w:rsidR="00DA5131" w:rsidRPr="00DA5131" w:rsidRDefault="00DA5131" w:rsidP="00DA5131">
      <w:pPr>
        <w:contextualSpacing/>
        <w:jc w:val="left"/>
        <w:rPr>
          <w:b/>
        </w:rPr>
      </w:pPr>
    </w:p>
    <w:p w:rsidR="00B9652D" w:rsidRPr="00CC201A" w:rsidRDefault="005B5D03" w:rsidP="00CC201A">
      <w:pPr>
        <w:contextualSpacing/>
        <w:jc w:val="center"/>
        <w:rPr>
          <w:b/>
        </w:rPr>
      </w:pPr>
      <w:r w:rsidRPr="00CC201A">
        <w:rPr>
          <w:b/>
        </w:rPr>
        <w:t xml:space="preserve">Тема: </w:t>
      </w:r>
      <w:r w:rsidR="00146E8A" w:rsidRPr="00CC201A">
        <w:rPr>
          <w:b/>
        </w:rPr>
        <w:t>Великий шелковый путь</w:t>
      </w:r>
    </w:p>
    <w:p w:rsidR="005B5D03" w:rsidRDefault="00CC201A" w:rsidP="00C91FAD">
      <w:pPr>
        <w:contextualSpacing/>
        <w:jc w:val="left"/>
        <w:rPr>
          <w:rFonts w:eastAsia="Times New Roman" w:cs="Arial"/>
          <w:lang w:eastAsia="ru-RU"/>
        </w:rPr>
      </w:pPr>
      <w:r w:rsidRPr="00CC201A">
        <w:rPr>
          <w:rFonts w:eastAsia="Times New Roman" w:cs="Arial"/>
          <w:b/>
          <w:lang w:eastAsia="ru-RU"/>
        </w:rPr>
        <w:t>Цели</w:t>
      </w:r>
      <w:r w:rsidR="005B5D03" w:rsidRPr="00CC201A">
        <w:rPr>
          <w:rFonts w:eastAsia="Times New Roman" w:cs="Arial"/>
          <w:b/>
          <w:lang w:eastAsia="ru-RU"/>
        </w:rPr>
        <w:t>:</w:t>
      </w:r>
      <w:r w:rsidR="005B5D03" w:rsidRPr="00CC201A">
        <w:rPr>
          <w:rFonts w:eastAsia="Times New Roman" w:cs="Arial"/>
          <w:b/>
          <w:lang w:eastAsia="ru-RU"/>
        </w:rPr>
        <w:br/>
      </w:r>
      <w:r w:rsidR="005B5D03" w:rsidRPr="00C91FAD">
        <w:rPr>
          <w:rFonts w:eastAsia="Times New Roman" w:cs="Arial"/>
          <w:lang w:eastAsia="ru-RU"/>
        </w:rPr>
        <w:t> 1) раскрыть роль и историческое значение Великого Шёлкового пути в развитии Казахстана и народов, находившихся на пути его следования; раскрыть причины быстрого роста и расцвета культуры городов Южного Казахстана и Жетысу; объяснить влияние пути на социально-экономическое положение Казахстана, на складывание культурных, религиозных и международных отношений;</w:t>
      </w:r>
      <w:r w:rsidR="005B5D03" w:rsidRPr="00C91FAD">
        <w:rPr>
          <w:rFonts w:eastAsia="Times New Roman" w:cs="Arial"/>
          <w:lang w:eastAsia="ru-RU"/>
        </w:rPr>
        <w:br/>
        <w:t> 2) развивать творческую активность учащихся, аналитические способности, понимание ценности памятников Великого Шёлкового пути; формировать умение работать с учебником и дополнительными источниками информации, исторической картой, работать в паре, группе; развивать картографические умения и навыки; развивать умение работать с различными видами тестов;</w:t>
      </w:r>
      <w:r w:rsidR="005B5D03" w:rsidRPr="00C91FAD">
        <w:rPr>
          <w:rFonts w:eastAsia="Times New Roman" w:cs="Arial"/>
          <w:lang w:eastAsia="ru-RU"/>
        </w:rPr>
        <w:br/>
        <w:t xml:space="preserve"> 3) воспитывать чувство гражданственности, интерес к истории Родины, развивать творческий интеллект. </w:t>
      </w:r>
    </w:p>
    <w:p w:rsidR="00CC201A" w:rsidRPr="00C91FAD" w:rsidRDefault="00CC201A" w:rsidP="00CC201A">
      <w:pPr>
        <w:contextualSpacing/>
        <w:jc w:val="left"/>
        <w:rPr>
          <w:rFonts w:eastAsia="Times New Roman" w:cs="Arial"/>
          <w:lang w:eastAsia="ru-RU"/>
        </w:rPr>
      </w:pPr>
      <w:r w:rsidRPr="00CC201A">
        <w:rPr>
          <w:rFonts w:eastAsia="Times New Roman" w:cs="Arial"/>
          <w:b/>
          <w:lang w:eastAsia="ru-RU"/>
        </w:rPr>
        <w:t>Тип урока</w:t>
      </w:r>
      <w:r>
        <w:rPr>
          <w:rFonts w:eastAsia="Times New Roman" w:cs="Arial"/>
          <w:lang w:eastAsia="ru-RU"/>
        </w:rPr>
        <w:t xml:space="preserve">: изучение нового материала. </w:t>
      </w:r>
      <w:r>
        <w:rPr>
          <w:rFonts w:eastAsia="Times New Roman" w:cs="Arial"/>
          <w:lang w:eastAsia="ru-RU"/>
        </w:rPr>
        <w:br/>
      </w:r>
      <w:r w:rsidRPr="00CC201A">
        <w:rPr>
          <w:rFonts w:eastAsia="Times New Roman" w:cs="Arial"/>
          <w:b/>
          <w:lang w:eastAsia="ru-RU"/>
        </w:rPr>
        <w:t>Методы</w:t>
      </w:r>
      <w:r w:rsidRPr="00C91FAD">
        <w:rPr>
          <w:rFonts w:eastAsia="Times New Roman" w:cs="Arial"/>
          <w:lang w:eastAsia="ru-RU"/>
        </w:rPr>
        <w:t>: объяснительно-иллюстративный, частично-поисковый, интерактивный.</w:t>
      </w:r>
    </w:p>
    <w:p w:rsidR="00CC201A" w:rsidRPr="00C91FAD" w:rsidRDefault="00CC201A" w:rsidP="00C91FAD">
      <w:pPr>
        <w:contextualSpacing/>
        <w:jc w:val="left"/>
        <w:rPr>
          <w:rFonts w:eastAsia="Times New Roman" w:cs="Arial"/>
          <w:lang w:eastAsia="ru-RU"/>
        </w:rPr>
      </w:pPr>
      <w:r w:rsidRPr="00CC201A">
        <w:rPr>
          <w:rFonts w:eastAsia="Times New Roman" w:cs="Arial"/>
          <w:b/>
          <w:lang w:eastAsia="ru-RU"/>
        </w:rPr>
        <w:t>Оборудование</w:t>
      </w:r>
      <w:r>
        <w:rPr>
          <w:rFonts w:eastAsia="Times New Roman" w:cs="Arial"/>
          <w:lang w:eastAsia="ru-RU"/>
        </w:rPr>
        <w:t>: физическая карта Казахстана, интерактивная доска,карта «Шелкового пути»</w:t>
      </w:r>
    </w:p>
    <w:p w:rsidR="00CC201A" w:rsidRDefault="00CC201A" w:rsidP="00C91FAD">
      <w:pPr>
        <w:contextualSpacing/>
        <w:jc w:val="left"/>
        <w:rPr>
          <w:rFonts w:eastAsia="Times New Roman" w:cs="Arial"/>
          <w:b/>
          <w:bCs/>
          <w:lang w:eastAsia="ru-RU"/>
        </w:rPr>
      </w:pPr>
    </w:p>
    <w:p w:rsidR="00CC201A" w:rsidRDefault="005B5D03" w:rsidP="00CC201A">
      <w:pPr>
        <w:contextualSpacing/>
        <w:jc w:val="center"/>
        <w:rPr>
          <w:rFonts w:eastAsia="Times New Roman" w:cs="Arial"/>
          <w:b/>
          <w:bCs/>
          <w:lang w:eastAsia="ru-RU"/>
        </w:rPr>
      </w:pPr>
      <w:r w:rsidRPr="00C91FAD">
        <w:rPr>
          <w:rFonts w:eastAsia="Times New Roman" w:cs="Arial"/>
          <w:b/>
          <w:bCs/>
          <w:lang w:eastAsia="ru-RU"/>
        </w:rPr>
        <w:t xml:space="preserve">Ход урока: </w:t>
      </w:r>
    </w:p>
    <w:p w:rsidR="00CC201A" w:rsidRDefault="00CC201A" w:rsidP="00CC201A">
      <w:pPr>
        <w:contextualSpacing/>
        <w:rPr>
          <w:rFonts w:eastAsia="Times New Roman" w:cs="Arial"/>
          <w:lang w:eastAsia="ru-RU"/>
        </w:rPr>
      </w:pPr>
    </w:p>
    <w:p w:rsidR="005B5D03" w:rsidRPr="00CC201A" w:rsidRDefault="005B5D03" w:rsidP="00CC201A">
      <w:pPr>
        <w:contextualSpacing/>
        <w:rPr>
          <w:rFonts w:eastAsia="Times New Roman" w:cs="Arial"/>
          <w:b/>
          <w:lang w:eastAsia="ru-RU"/>
        </w:rPr>
      </w:pPr>
      <w:r w:rsidRPr="00CC201A">
        <w:rPr>
          <w:rFonts w:eastAsia="Times New Roman" w:cs="Arial"/>
          <w:b/>
          <w:lang w:eastAsia="ru-RU"/>
        </w:rPr>
        <w:t>I. Организационный момент.</w:t>
      </w:r>
    </w:p>
    <w:p w:rsidR="005B5D03" w:rsidRPr="00C91FAD" w:rsidRDefault="005B5D03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 xml:space="preserve"> Вступительное слово учителя: </w:t>
      </w:r>
    </w:p>
    <w:p w:rsidR="000433DB" w:rsidRPr="00C91FAD" w:rsidRDefault="005B5D03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- Как известно, Шелковый путь - система караванных дорог, которые в древности и средневековье пересекали Евразию от Средиземноморья до Китая и служили истоками возникновения и развития торговых и культурных связей народов, государств, регионов, находившихся в зоне этого пути. Нас интересует в первую очередь вопрос: как реализовывался первый в истории человечества мирный контакт между народами Востока и 3а¬пада. Чтобы ответить на этот вопрос, мы отправимся в экспедицию по трассам Великого Шёлкового пути.</w:t>
      </w:r>
    </w:p>
    <w:p w:rsidR="000433DB" w:rsidRPr="00C91FAD" w:rsidRDefault="000433DB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Объявление темы урока (слайд №1)</w:t>
      </w:r>
    </w:p>
    <w:p w:rsidR="000433DB" w:rsidRPr="00C91FAD" w:rsidRDefault="000433DB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 xml:space="preserve">Объявление цели урока (слайд №2) Цель урока (для учащихся): раскрыть роль и историческое значение Великого Шёлкового пути в развитии государств и народов, находившихся на пути его следования. </w:t>
      </w:r>
    </w:p>
    <w:p w:rsidR="0031513A" w:rsidRPr="00C91FAD" w:rsidRDefault="000433DB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 xml:space="preserve">Проблемное задание: «Какое значение имеет изучение Великого Шёлкового пути в наши дни?» </w:t>
      </w:r>
    </w:p>
    <w:p w:rsidR="000876E0" w:rsidRDefault="000876E0" w:rsidP="00C91FAD">
      <w:pPr>
        <w:contextualSpacing/>
        <w:jc w:val="left"/>
        <w:rPr>
          <w:rFonts w:eastAsia="Times New Roman" w:cs="Arial"/>
          <w:b/>
          <w:lang w:eastAsia="ru-RU"/>
        </w:rPr>
      </w:pPr>
    </w:p>
    <w:p w:rsidR="00B27FEC" w:rsidRPr="00CC201A" w:rsidRDefault="0000745A" w:rsidP="00C91FAD">
      <w:pPr>
        <w:contextualSpacing/>
        <w:jc w:val="left"/>
        <w:rPr>
          <w:rFonts w:eastAsia="Times New Roman" w:cs="Arial"/>
          <w:b/>
          <w:lang w:eastAsia="ru-RU"/>
        </w:rPr>
      </w:pPr>
      <w:r>
        <w:rPr>
          <w:rFonts w:eastAsia="Times New Roman" w:cs="Arial"/>
          <w:b/>
          <w:lang w:val="en-US" w:eastAsia="ru-RU"/>
        </w:rPr>
        <w:t>II</w:t>
      </w:r>
      <w:r w:rsidRPr="0000745A">
        <w:rPr>
          <w:rFonts w:eastAsia="Times New Roman" w:cs="Arial"/>
          <w:b/>
          <w:lang w:eastAsia="ru-RU"/>
        </w:rPr>
        <w:t xml:space="preserve">. </w:t>
      </w:r>
      <w:r w:rsidR="00B27FEC" w:rsidRPr="00CC201A">
        <w:rPr>
          <w:rFonts w:eastAsia="Times New Roman" w:cs="Arial"/>
          <w:b/>
          <w:lang w:eastAsia="ru-RU"/>
        </w:rPr>
        <w:t>Изучение нового материала</w:t>
      </w:r>
    </w:p>
    <w:p w:rsidR="006E59AD" w:rsidRPr="00C91FAD" w:rsidRDefault="0031513A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- Начиная с 6 века, Великий Шёлковый путь стал развиваться в двух направления</w:t>
      </w:r>
      <w:r w:rsidR="006E59AD" w:rsidRPr="00C91FAD">
        <w:rPr>
          <w:rFonts w:eastAsia="Times New Roman" w:cs="Arial"/>
          <w:lang w:eastAsia="ru-RU"/>
        </w:rPr>
        <w:t>: один по Сырдарье, второй- Тянь-Шанский.</w:t>
      </w:r>
    </w:p>
    <w:p w:rsidR="006E59AD" w:rsidRPr="00C91FAD" w:rsidRDefault="006E59AD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Первый путь начинался в Китае и через Восточный Туркестан (Кашгар), шёл в Жетысу, далее по Сырдарье и побережью Арала (иногда через Хорезм в Мангыстау в нижнее течение Урала; вдоль берегов Волги и Дона, на Кавказе вдоль побережья моря Кара (Чёрного) на Ближний и в Византию). В этом направлении Восток и Запад соединяла река Сырдарья. Могучая река Сырдарья определяла судьбы народов, селившихся в бассейне с древнейших времён. Города возникали здесь не случайно и вовремя – каждая эпоха диктовала свои условия. Главными торговыми городами Южного Казахстана были Суяб, Навакент, Кула Испиджаб, Арсубанкент, Отрар, Шавгар, Янгикен.</w:t>
      </w:r>
    </w:p>
    <w:p w:rsidR="006E59AD" w:rsidRPr="00C91FAD" w:rsidRDefault="006E59AD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Второй путь начинался в Восточном Туркесане (Кашгаре) и проходил через Жетысу (долины рек Чу, Или) вдоль Жунгарского, Илийского, Кыргызского Алатау и Таласских гор в Шаш (Ташкент). Далее путь через Самарканд, Буха</w:t>
      </w:r>
      <w:r w:rsidR="00F662FB">
        <w:rPr>
          <w:rFonts w:eastAsia="Times New Roman" w:cs="Arial"/>
          <w:lang w:eastAsia="ru-RU"/>
        </w:rPr>
        <w:t>ру, Мерв шёл в Малую Азию и Виза</w:t>
      </w:r>
      <w:r w:rsidRPr="00C91FAD">
        <w:rPr>
          <w:rFonts w:eastAsia="Times New Roman" w:cs="Arial"/>
          <w:lang w:eastAsia="ru-RU"/>
        </w:rPr>
        <w:t>нтию. На этом пути стояли большие и богатые города – Суяб, Баласагун, Тальхир, Кулан, Тараз, Газгирд (Казыкурт), Испиджаб.</w:t>
      </w:r>
    </w:p>
    <w:p w:rsidR="000876E0" w:rsidRDefault="000876E0" w:rsidP="00C91FAD">
      <w:pPr>
        <w:contextualSpacing/>
        <w:jc w:val="left"/>
        <w:rPr>
          <w:rFonts w:eastAsia="Times New Roman" w:cs="Arial"/>
          <w:b/>
          <w:lang w:eastAsia="ru-RU"/>
        </w:rPr>
      </w:pPr>
    </w:p>
    <w:p w:rsidR="00B27FEC" w:rsidRPr="0000745A" w:rsidRDefault="0000745A" w:rsidP="00C91FAD">
      <w:pPr>
        <w:contextualSpacing/>
        <w:jc w:val="left"/>
        <w:rPr>
          <w:rFonts w:eastAsia="Times New Roman" w:cs="Arial"/>
          <w:b/>
          <w:lang w:eastAsia="ru-RU"/>
        </w:rPr>
      </w:pPr>
      <w:r w:rsidRPr="0000745A">
        <w:rPr>
          <w:rFonts w:eastAsia="Times New Roman" w:cs="Arial"/>
          <w:b/>
          <w:lang w:val="en-US" w:eastAsia="ru-RU"/>
        </w:rPr>
        <w:lastRenderedPageBreak/>
        <w:t>III</w:t>
      </w:r>
      <w:r w:rsidRPr="0000745A">
        <w:rPr>
          <w:rFonts w:eastAsia="Times New Roman" w:cs="Arial"/>
          <w:b/>
          <w:lang w:eastAsia="ru-RU"/>
        </w:rPr>
        <w:t xml:space="preserve">. </w:t>
      </w:r>
      <w:r w:rsidR="00B27FEC" w:rsidRPr="0000745A">
        <w:rPr>
          <w:rFonts w:eastAsia="Times New Roman" w:cs="Arial"/>
          <w:b/>
          <w:lang w:eastAsia="ru-RU"/>
        </w:rPr>
        <w:t>Самостоятельная работа с текстом</w:t>
      </w:r>
    </w:p>
    <w:p w:rsidR="006E59AD" w:rsidRPr="00C91FAD" w:rsidRDefault="006E59AD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Работа в группах.</w:t>
      </w:r>
    </w:p>
    <w:p w:rsidR="006E59AD" w:rsidRPr="00C91FAD" w:rsidRDefault="000876E0" w:rsidP="00C91FAD">
      <w:pPr>
        <w:contextualSpacing/>
        <w:jc w:val="left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Класс делится на 3</w:t>
      </w:r>
      <w:r w:rsidR="006E59AD" w:rsidRPr="00C91FAD">
        <w:rPr>
          <w:rFonts w:eastAsia="Times New Roman" w:cs="Arial"/>
          <w:lang w:eastAsia="ru-RU"/>
        </w:rPr>
        <w:t xml:space="preserve"> групп. Каждой группе определя</w:t>
      </w:r>
      <w:r>
        <w:rPr>
          <w:rFonts w:eastAsia="Times New Roman" w:cs="Arial"/>
          <w:lang w:eastAsia="ru-RU"/>
        </w:rPr>
        <w:t xml:space="preserve">ется по 2 города: Сарайчик, </w:t>
      </w:r>
      <w:proofErr w:type="spellStart"/>
      <w:r>
        <w:rPr>
          <w:rFonts w:eastAsia="Times New Roman" w:cs="Arial"/>
          <w:lang w:eastAsia="ru-RU"/>
        </w:rPr>
        <w:t>Тараз</w:t>
      </w:r>
      <w:proofErr w:type="spellEnd"/>
      <w:r>
        <w:rPr>
          <w:rFonts w:eastAsia="Times New Roman" w:cs="Arial"/>
          <w:lang w:eastAsia="ru-RU"/>
        </w:rPr>
        <w:t>,</w:t>
      </w:r>
      <w:r w:rsidR="006E59AD" w:rsidRPr="00C91FAD">
        <w:rPr>
          <w:rFonts w:eastAsia="Times New Roman" w:cs="Arial"/>
          <w:lang w:eastAsia="ru-RU"/>
        </w:rPr>
        <w:t xml:space="preserve"> </w:t>
      </w:r>
      <w:proofErr w:type="spellStart"/>
      <w:r w:rsidR="006E59AD" w:rsidRPr="00C91FAD">
        <w:rPr>
          <w:rFonts w:eastAsia="Times New Roman" w:cs="Arial"/>
          <w:lang w:eastAsia="ru-RU"/>
        </w:rPr>
        <w:t>Отрар</w:t>
      </w:r>
      <w:proofErr w:type="spellEnd"/>
      <w:r w:rsidR="006E59AD" w:rsidRPr="00C91FAD">
        <w:rPr>
          <w:rFonts w:eastAsia="Times New Roman" w:cs="Arial"/>
          <w:lang w:eastAsia="ru-RU"/>
        </w:rPr>
        <w:t xml:space="preserve">, Кулан, </w:t>
      </w:r>
      <w:proofErr w:type="spellStart"/>
      <w:r w:rsidR="006E59AD" w:rsidRPr="00C91FAD">
        <w:rPr>
          <w:rFonts w:eastAsia="Times New Roman" w:cs="Arial"/>
          <w:lang w:eastAsia="ru-RU"/>
        </w:rPr>
        <w:t>Койлык</w:t>
      </w:r>
      <w:proofErr w:type="spellEnd"/>
      <w:r w:rsidR="006E59AD" w:rsidRPr="00C91FAD">
        <w:rPr>
          <w:rFonts w:eastAsia="Times New Roman" w:cs="Arial"/>
          <w:lang w:eastAsia="ru-RU"/>
        </w:rPr>
        <w:t>, Саудакент.</w:t>
      </w:r>
    </w:p>
    <w:p w:rsidR="00B27FEC" w:rsidRPr="00C91FAD" w:rsidRDefault="006E59AD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 xml:space="preserve">На чтение текста и работу с ним </w:t>
      </w:r>
      <w:r w:rsidR="00B27FEC" w:rsidRPr="00C91FAD">
        <w:rPr>
          <w:rFonts w:eastAsia="Times New Roman" w:cs="Arial"/>
          <w:lang w:eastAsia="ru-RU"/>
        </w:rPr>
        <w:t xml:space="preserve"> группам даётся 5 минут. Учащиеся должны прочитать информацию о своём городе и кратко законспектировать наиболее важную информацию о нём.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Затем в течение 5 минут в группе происходит обсуждение прочитанного. Каждый учащийся группы рассказывает то, о чём прочитал в течение одной минуты (перед этой работой в каждой группе назначается таймер, который следит за временем). По окончании времени, рассказ продолжает следующий учащийся и так до тех пор. Пока не расскажет каждый учащийся или не кончится общее время работы.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Затем из группы выбирается один учащийся. Который будет рассказывать изученный материал группой.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Выступление представителей групп.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Каждому представителю группы на выступление даётся только 3 минуты.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Учащиеся других групп слушают выступающего и в тетради кратко конспектируют наиболее важную информацию.</w:t>
      </w:r>
    </w:p>
    <w:p w:rsidR="00B27FEC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Первичное закрепление.</w:t>
      </w:r>
    </w:p>
    <w:p w:rsidR="002F4843" w:rsidRPr="00C91FAD" w:rsidRDefault="00B27FEC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Выполнение теста</w:t>
      </w:r>
      <w:r w:rsidR="002F4843" w:rsidRPr="00C91FAD">
        <w:rPr>
          <w:rFonts w:eastAsia="Times New Roman" w:cs="Arial"/>
          <w:lang w:eastAsia="ru-RU"/>
        </w:rPr>
        <w:t xml:space="preserve"> с «дополнением» (в текст вписывается пропущенное или дополнительное слово):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О  средневековом городке Кулан первые сведения появились от арабских путешественников … (</w:t>
      </w:r>
      <w:r w:rsidRPr="00C91FAD">
        <w:rPr>
          <w:rFonts w:eastAsia="Times New Roman" w:cs="Times New Roman"/>
          <w:i/>
          <w:iCs/>
          <w:lang w:eastAsia="ru-RU"/>
        </w:rPr>
        <w:t>Ибн Хордадбека</w:t>
      </w:r>
      <w:r w:rsidRPr="00C91FAD">
        <w:rPr>
          <w:rFonts w:eastAsia="Times New Roman" w:cs="Times New Roman"/>
          <w:lang w:eastAsia="ru-RU"/>
        </w:rPr>
        <w:t xml:space="preserve"> и</w:t>
      </w:r>
      <w:r w:rsidRPr="00C91FAD">
        <w:rPr>
          <w:rFonts w:eastAsia="Times New Roman" w:cs="Times New Roman"/>
          <w:i/>
          <w:iCs/>
          <w:lang w:eastAsia="ru-RU"/>
        </w:rPr>
        <w:t xml:space="preserve"> Кудамы ибн Джагифара)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Основным видом деятельности жителей Кулана было … (сельское хозяйство)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Город Койлык славился своими… (базарами)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В развалинах города Койлык археологами были обнаружены остатки … (буддистского) храма и … (водопровода)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Этот город находился на пересечении караванных путей (Саудакен).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В Саудакенте процветали … (торговля и ремёсла)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Город Отрар располагался в устье реки… (Арысь)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Times New Roman"/>
          <w:lang w:eastAsia="ru-RU"/>
        </w:rPr>
        <w:t>Известный философ и ученый аль-Фараби являлся выходцем из этого города (Отрар)</w:t>
      </w:r>
    </w:p>
    <w:p w:rsidR="002F4843" w:rsidRPr="00C91FAD" w:rsidRDefault="002F4843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Times New Roman"/>
          <w:lang w:eastAsia="ru-RU"/>
        </w:rPr>
        <w:t>Площадь древнего Отрара составляла … (200 га)</w:t>
      </w:r>
    </w:p>
    <w:p w:rsidR="00946F22" w:rsidRPr="00C91FAD" w:rsidRDefault="00946F22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Times New Roman"/>
          <w:lang w:eastAsia="ru-RU"/>
        </w:rPr>
        <w:t>Впервые данные о городе Тараз упоминаются в маршрутнике пос</w:t>
      </w:r>
      <w:r w:rsidRPr="00C91FAD">
        <w:rPr>
          <w:rFonts w:eastAsia="Times New Roman" w:cs="Times New Roman"/>
          <w:lang w:eastAsia="ru-RU"/>
        </w:rPr>
        <w:softHyphen/>
        <w:t>ла Византии … (Земарха Киликийского)</w:t>
      </w:r>
    </w:p>
    <w:p w:rsidR="00946F22" w:rsidRPr="00C91FAD" w:rsidRDefault="00946F22" w:rsidP="00C91FAD">
      <w:pPr>
        <w:pStyle w:val="a3"/>
        <w:numPr>
          <w:ilvl w:val="0"/>
          <w:numId w:val="1"/>
        </w:numPr>
        <w:spacing w:after="0"/>
        <w:ind w:right="20"/>
        <w:rPr>
          <w:rFonts w:eastAsia="Times New Roman" w:cs="Times New Roman"/>
          <w:lang w:eastAsia="ru-RU"/>
        </w:rPr>
      </w:pPr>
      <w:r w:rsidRPr="00C91FAD">
        <w:rPr>
          <w:rFonts w:eastAsia="Times New Roman" w:cs="Times New Roman"/>
          <w:lang w:eastAsia="ru-RU"/>
        </w:rPr>
        <w:t>Тараз был тор</w:t>
      </w:r>
      <w:r w:rsidRPr="00C91FAD">
        <w:rPr>
          <w:rFonts w:eastAsia="Times New Roman" w:cs="Times New Roman"/>
          <w:lang w:eastAsia="ru-RU"/>
        </w:rPr>
        <w:softHyphen/>
        <w:t>говым, политическим и … (экономическим) центром страны.</w:t>
      </w:r>
    </w:p>
    <w:p w:rsidR="00946F22" w:rsidRPr="00C91FAD" w:rsidRDefault="00946F22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Times New Roman"/>
          <w:lang w:eastAsia="ru-RU"/>
        </w:rPr>
        <w:t>Месторасположение древнего Тараза впервые было на</w:t>
      </w:r>
      <w:r w:rsidRPr="00C91FAD">
        <w:rPr>
          <w:rFonts w:eastAsia="Times New Roman" w:cs="Times New Roman"/>
          <w:lang w:eastAsia="ru-RU"/>
        </w:rPr>
        <w:softHyphen/>
        <w:t>учно доказано известным востоковедом… (В. В. Бартольдом)</w:t>
      </w:r>
    </w:p>
    <w:p w:rsidR="00946F22" w:rsidRPr="00C91FAD" w:rsidRDefault="00946F22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 xml:space="preserve">Сарайчик расположен </w:t>
      </w:r>
      <w:r w:rsidRPr="00C91FAD">
        <w:rPr>
          <w:rFonts w:eastAsia="Times New Roman" w:cs="Times New Roman"/>
          <w:b/>
          <w:bCs/>
          <w:spacing w:val="10"/>
          <w:lang w:eastAsia="ru-RU"/>
        </w:rPr>
        <w:t>В 50</w:t>
      </w:r>
      <w:r w:rsidRPr="00C91FAD">
        <w:rPr>
          <w:rFonts w:eastAsia="Times New Roman" w:cs="Times New Roman"/>
          <w:lang w:eastAsia="ru-RU"/>
        </w:rPr>
        <w:t xml:space="preserve"> км от современного города… (Атырау)</w:t>
      </w:r>
    </w:p>
    <w:p w:rsidR="00946F22" w:rsidRPr="00C91FAD" w:rsidRDefault="00946F22" w:rsidP="00C91FAD">
      <w:pPr>
        <w:pStyle w:val="a3"/>
        <w:numPr>
          <w:ilvl w:val="0"/>
          <w:numId w:val="1"/>
        </w:numPr>
        <w:jc w:val="left"/>
      </w:pPr>
      <w:r w:rsidRPr="00C91FAD">
        <w:rPr>
          <w:rFonts w:eastAsia="Times New Roman" w:cs="Arial"/>
          <w:lang w:eastAsia="ru-RU"/>
        </w:rPr>
        <w:t>По одной из версий город Сарайчик был основан ханом… (</w:t>
      </w:r>
      <w:r w:rsidRPr="00C91FAD">
        <w:rPr>
          <w:rFonts w:eastAsia="Times New Roman" w:cs="Times New Roman"/>
          <w:lang w:eastAsia="ru-RU"/>
        </w:rPr>
        <w:t>ханом Батыем)</w:t>
      </w:r>
    </w:p>
    <w:p w:rsidR="00946F22" w:rsidRPr="0000745A" w:rsidRDefault="0000745A" w:rsidP="00C91FAD">
      <w:pPr>
        <w:contextualSpacing/>
        <w:jc w:val="left"/>
        <w:rPr>
          <w:rFonts w:eastAsia="Times New Roman" w:cs="Times New Roman"/>
          <w:b/>
          <w:lang w:eastAsia="ru-RU"/>
        </w:rPr>
      </w:pPr>
      <w:r w:rsidRPr="0000745A">
        <w:rPr>
          <w:rFonts w:eastAsia="Times New Roman" w:cs="Times New Roman"/>
          <w:b/>
          <w:lang w:val="en-US" w:eastAsia="ru-RU"/>
        </w:rPr>
        <w:t>IV</w:t>
      </w:r>
      <w:r w:rsidRPr="0000745A">
        <w:rPr>
          <w:rFonts w:eastAsia="Times New Roman" w:cs="Times New Roman"/>
          <w:b/>
          <w:lang w:eastAsia="ru-RU"/>
        </w:rPr>
        <w:t xml:space="preserve">. </w:t>
      </w:r>
      <w:r w:rsidR="00946F22" w:rsidRPr="0000745A">
        <w:rPr>
          <w:rFonts w:eastAsia="Times New Roman" w:cs="Times New Roman"/>
          <w:b/>
          <w:lang w:eastAsia="ru-RU"/>
        </w:rPr>
        <w:t xml:space="preserve">Знакомство с памятниками культуры на протяжении Великого Шёлкового пути. </w:t>
      </w:r>
    </w:p>
    <w:p w:rsidR="00946F22" w:rsidRPr="00C91FAD" w:rsidRDefault="00946F22" w:rsidP="00C91FAD">
      <w:pPr>
        <w:contextualSpacing/>
        <w:jc w:val="left"/>
        <w:rPr>
          <w:rFonts w:eastAsia="Times New Roman" w:cs="Times New Roman"/>
          <w:lang w:eastAsia="ru-RU"/>
        </w:rPr>
      </w:pPr>
      <w:r w:rsidRPr="00C91FAD">
        <w:rPr>
          <w:rFonts w:eastAsia="Times New Roman" w:cs="Times New Roman"/>
          <w:lang w:eastAsia="ru-RU"/>
        </w:rPr>
        <w:t>Знакомство с памятниками культуры проходит в виде игры с опорой на знания детей по Истории Казахстана.</w:t>
      </w:r>
    </w:p>
    <w:p w:rsidR="00946F22" w:rsidRPr="00C91FAD" w:rsidRDefault="00946F22" w:rsidP="00C91FAD">
      <w:pPr>
        <w:contextualSpacing/>
        <w:jc w:val="left"/>
        <w:rPr>
          <w:rFonts w:eastAsia="Times New Roman" w:cs="Times New Roman"/>
          <w:lang w:eastAsia="ru-RU"/>
        </w:rPr>
      </w:pPr>
      <w:r w:rsidRPr="00C91FAD">
        <w:rPr>
          <w:rFonts w:eastAsia="Times New Roman" w:cs="Times New Roman"/>
          <w:lang w:eastAsia="ru-RU"/>
        </w:rPr>
        <w:t>Игра «Знаешь ли ты?»</w:t>
      </w:r>
    </w:p>
    <w:p w:rsidR="00946F22" w:rsidRPr="00C91FAD" w:rsidRDefault="00946F22" w:rsidP="00C91FAD">
      <w:pPr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lang w:eastAsia="ru-RU"/>
        </w:rPr>
        <w:t>Учитель описывает памятник природы, учащиеся должны догадаться о чём идёт речь.</w:t>
      </w:r>
    </w:p>
    <w:p w:rsidR="00C91FAD" w:rsidRPr="00C91FAD" w:rsidRDefault="00C91FAD" w:rsidP="00C91FAD">
      <w:pPr>
        <w:pStyle w:val="a3"/>
        <w:numPr>
          <w:ilvl w:val="0"/>
          <w:numId w:val="2"/>
        </w:numPr>
        <w:jc w:val="left"/>
      </w:pPr>
      <w:r w:rsidRPr="00C91FAD">
        <w:rPr>
          <w:rFonts w:eastAsia="Times New Roman" w:cs="Times New Roman"/>
          <w:lang w:eastAsia="ru-RU"/>
        </w:rPr>
        <w:t>Расположен в Центральном Казахстане, на правом берегу реки Каракенгир. Имеет форму прямоугольника, вы</w:t>
      </w:r>
      <w:r w:rsidRPr="00C91FAD">
        <w:rPr>
          <w:rFonts w:eastAsia="Times New Roman" w:cs="Times New Roman"/>
          <w:lang w:eastAsia="ru-RU"/>
        </w:rPr>
        <w:softHyphen/>
        <w:t>сота 10 м. Выложен из жженого кирпича, внешняя клад</w:t>
      </w:r>
      <w:r w:rsidRPr="00C91FAD">
        <w:rPr>
          <w:rFonts w:eastAsia="Times New Roman" w:cs="Times New Roman"/>
          <w:lang w:eastAsia="ru-RU"/>
        </w:rPr>
        <w:softHyphen/>
        <w:t>ка имитирует ковер с узорами алаши. (Кумбез</w:t>
      </w:r>
      <w:r w:rsidRPr="00C91FAD">
        <w:rPr>
          <w:rFonts w:eastAsia="Times New Roman" w:cs="Times New Roman"/>
          <w:b/>
          <w:bCs/>
          <w:lang w:eastAsia="ru-RU"/>
        </w:rPr>
        <w:t xml:space="preserve"> Алаша хана</w:t>
      </w:r>
      <w:r w:rsidRPr="00C91FAD">
        <w:rPr>
          <w:rFonts w:eastAsia="Times New Roman" w:cs="Times New Roman"/>
          <w:lang w:eastAsia="ru-RU"/>
        </w:rPr>
        <w:t>)</w:t>
      </w:r>
    </w:p>
    <w:p w:rsidR="00C91FAD" w:rsidRPr="00C91FAD" w:rsidRDefault="00C91FAD" w:rsidP="00C91FAD">
      <w:pPr>
        <w:pStyle w:val="a3"/>
        <w:numPr>
          <w:ilvl w:val="0"/>
          <w:numId w:val="2"/>
        </w:numPr>
        <w:spacing w:after="0"/>
        <w:ind w:right="20"/>
        <w:rPr>
          <w:rFonts w:eastAsia="Times New Roman" w:cs="Times New Roman"/>
          <w:lang w:eastAsia="ru-RU"/>
        </w:rPr>
      </w:pPr>
      <w:r w:rsidRPr="00C91FAD">
        <w:rPr>
          <w:rFonts w:eastAsia="Times New Roman" w:cs="Times New Roman"/>
          <w:lang w:eastAsia="ru-RU"/>
        </w:rPr>
        <w:t>находится в одном из самых древних городов на земле Ка</w:t>
      </w:r>
      <w:r w:rsidRPr="00C91FAD">
        <w:rPr>
          <w:rFonts w:eastAsia="Times New Roman" w:cs="Times New Roman"/>
          <w:lang w:eastAsia="ru-RU"/>
        </w:rPr>
        <w:softHyphen/>
        <w:t>захстана - Туркестане. Великий тюркский поэт и мысли</w:t>
      </w:r>
      <w:r w:rsidRPr="00C91FAD">
        <w:rPr>
          <w:rFonts w:eastAsia="Times New Roman" w:cs="Times New Roman"/>
          <w:lang w:eastAsia="ru-RU"/>
        </w:rPr>
        <w:softHyphen/>
        <w:t>тель Яссави был с почестями похоронен в небольшом мавзолее, который стал местом паломничества и поклонения мусульман. Он был возведен в XII веке, в начале эпохи прав</w:t>
      </w:r>
      <w:r w:rsidRPr="00C91FAD">
        <w:rPr>
          <w:rFonts w:eastAsia="Times New Roman" w:cs="Times New Roman"/>
          <w:lang w:eastAsia="ru-RU"/>
        </w:rPr>
        <w:softHyphen/>
        <w:t>ления Караханидов. Спустя 233 года, в начале XV века, по приказу Тимура над скромной усыпальницей был возведен пышный мавзолей. В этом памятнике искусно отображены все виды ислам</w:t>
      </w:r>
      <w:r w:rsidRPr="00C91FAD">
        <w:rPr>
          <w:rFonts w:eastAsia="Times New Roman" w:cs="Times New Roman"/>
          <w:lang w:eastAsia="ru-RU"/>
        </w:rPr>
        <w:softHyphen/>
        <w:t xml:space="preserve">ских традиций и требования исламской религии. Если </w:t>
      </w:r>
      <w:r w:rsidRPr="00C91FAD">
        <w:rPr>
          <w:rFonts w:eastAsia="Times New Roman" w:cs="Times New Roman"/>
          <w:lang w:eastAsia="ru-RU"/>
        </w:rPr>
        <w:lastRenderedPageBreak/>
        <w:t>по</w:t>
      </w:r>
      <w:r w:rsidRPr="00C91FAD">
        <w:rPr>
          <w:rFonts w:eastAsia="Times New Roman" w:cs="Times New Roman"/>
          <w:lang w:eastAsia="ru-RU"/>
        </w:rPr>
        <w:softHyphen/>
        <w:t>мещение, в котором расположен ритуальный казан, симво</w:t>
      </w:r>
      <w:r w:rsidRPr="00C91FAD">
        <w:rPr>
          <w:rFonts w:eastAsia="Times New Roman" w:cs="Times New Roman"/>
          <w:lang w:eastAsia="ru-RU"/>
        </w:rPr>
        <w:softHyphen/>
        <w:t>лизирует его святость, то мечеть считается символом ис</w:t>
      </w:r>
      <w:r w:rsidRPr="00C91FAD">
        <w:rPr>
          <w:rFonts w:eastAsia="Times New Roman" w:cs="Times New Roman"/>
          <w:lang w:eastAsia="ru-RU"/>
        </w:rPr>
        <w:softHyphen/>
        <w:t>ламской идеологии. (</w:t>
      </w:r>
      <w:r w:rsidRPr="00C91FAD">
        <w:rPr>
          <w:rFonts w:eastAsia="Times New Roman" w:cs="Times New Roman"/>
          <w:b/>
          <w:bCs/>
          <w:lang w:eastAsia="ru-RU"/>
        </w:rPr>
        <w:t>Комплексный мавзолей Ходжи Ахмеда Яссави)</w:t>
      </w:r>
    </w:p>
    <w:p w:rsidR="00C91FAD" w:rsidRPr="00C91FAD" w:rsidRDefault="00C91FAD" w:rsidP="00C91FAD">
      <w:pPr>
        <w:pStyle w:val="a3"/>
        <w:numPr>
          <w:ilvl w:val="0"/>
          <w:numId w:val="2"/>
        </w:numPr>
        <w:spacing w:after="0"/>
        <w:ind w:right="20"/>
        <w:rPr>
          <w:rFonts w:eastAsia="Times New Roman" w:cs="Times New Roman"/>
          <w:lang w:eastAsia="ru-RU"/>
        </w:rPr>
      </w:pPr>
      <w:r w:rsidRPr="00C91FAD">
        <w:rPr>
          <w:rFonts w:eastAsia="Times New Roman" w:cs="Arial"/>
          <w:lang w:eastAsia="ru-RU"/>
        </w:rPr>
        <w:t xml:space="preserve">Этот памятник воздвигнут </w:t>
      </w:r>
      <w:r w:rsidRPr="00C91FAD">
        <w:rPr>
          <w:rFonts w:eastAsia="Times New Roman" w:cs="Times New Roman"/>
          <w:lang w:eastAsia="ru-RU"/>
        </w:rPr>
        <w:t>создателю кобыза, певцу, композитору, акыну, покровителю поэтов и музыкан</w:t>
      </w:r>
      <w:r w:rsidRPr="00C91FAD">
        <w:rPr>
          <w:rFonts w:eastAsia="Times New Roman" w:cs="Times New Roman"/>
          <w:lang w:eastAsia="ru-RU"/>
        </w:rPr>
        <w:softHyphen/>
        <w:t>тов. Он представляет собой четыре вертикальных стелы из железо</w:t>
      </w:r>
      <w:r w:rsidRPr="00C91FAD">
        <w:rPr>
          <w:rFonts w:eastAsia="Times New Roman" w:cs="Times New Roman"/>
          <w:lang w:eastAsia="ru-RU"/>
        </w:rPr>
        <w:softHyphen/>
        <w:t>бетона высотой 8 м, с раструбами в верхней части. Каждая стела ориентирована по сторонам света. В той части, где схо</w:t>
      </w:r>
      <w:r w:rsidRPr="00C91FAD">
        <w:rPr>
          <w:rFonts w:eastAsia="Times New Roman" w:cs="Times New Roman"/>
          <w:lang w:eastAsia="ru-RU"/>
        </w:rPr>
        <w:softHyphen/>
        <w:t>дятся раструбы, находится орган из 40 металлических труб. При ветре он издает звуки, напоминающие звучание кобыза. Внутри памятник образует стрельчатый свод, по</w:t>
      </w:r>
      <w:r w:rsidRPr="00C91FAD">
        <w:rPr>
          <w:rFonts w:eastAsia="Times New Roman" w:cs="Times New Roman"/>
          <w:lang w:eastAsia="ru-RU"/>
        </w:rPr>
        <w:softHyphen/>
        <w:t>крывающий центральный символ - ось. Он украшен ор</w:t>
      </w:r>
      <w:r w:rsidRPr="00C91FAD">
        <w:rPr>
          <w:rFonts w:eastAsia="Times New Roman" w:cs="Times New Roman"/>
          <w:lang w:eastAsia="ru-RU"/>
        </w:rPr>
        <w:softHyphen/>
        <w:t>наментом «туйе табан» («след верблюда»), символизирую</w:t>
      </w:r>
      <w:r w:rsidRPr="00C91FAD">
        <w:rPr>
          <w:rFonts w:eastAsia="Times New Roman" w:cs="Times New Roman"/>
          <w:lang w:eastAsia="ru-RU"/>
        </w:rPr>
        <w:softHyphen/>
        <w:t>щим верблюдицу Коркыта Желмая, которая обладала вол</w:t>
      </w:r>
      <w:r w:rsidRPr="00C91FAD">
        <w:rPr>
          <w:rFonts w:eastAsia="Times New Roman" w:cs="Times New Roman"/>
          <w:lang w:eastAsia="ru-RU"/>
        </w:rPr>
        <w:softHyphen/>
        <w:t>шебной силой. (</w:t>
      </w:r>
      <w:r w:rsidRPr="00C91FAD">
        <w:rPr>
          <w:rFonts w:eastAsia="Times New Roman" w:cs="Times New Roman"/>
          <w:b/>
          <w:bCs/>
          <w:lang w:eastAsia="ru-RU"/>
        </w:rPr>
        <w:t>Памятник Коркыт ата</w:t>
      </w:r>
      <w:r w:rsidRPr="00C91FAD">
        <w:rPr>
          <w:rFonts w:eastAsia="Times New Roman" w:cs="Times New Roman"/>
          <w:lang w:eastAsia="ru-RU"/>
        </w:rPr>
        <w:t>)</w:t>
      </w:r>
    </w:p>
    <w:p w:rsidR="000876E0" w:rsidRDefault="00C91FAD" w:rsidP="00C91FAD">
      <w:pPr>
        <w:ind w:left="360"/>
        <w:contextualSpacing/>
        <w:jc w:val="left"/>
        <w:rPr>
          <w:rFonts w:eastAsia="Times New Roman" w:cs="Arial"/>
          <w:b/>
          <w:bCs/>
          <w:lang w:eastAsia="ru-RU"/>
        </w:rPr>
      </w:pPr>
      <w:r w:rsidRPr="00C91FAD">
        <w:rPr>
          <w:rFonts w:eastAsia="Times New Roman" w:cs="Arial"/>
          <w:lang w:eastAsia="ru-RU"/>
        </w:rPr>
        <w:t>В настоящее время ведётся комплексное международное исследование Великого Шёлкового пути. Обращение мировой науки к изучению Великого Шел</w:t>
      </w:r>
      <w:r>
        <w:rPr>
          <w:rFonts w:eastAsia="Times New Roman" w:cs="Arial"/>
          <w:lang w:eastAsia="ru-RU"/>
        </w:rPr>
        <w:t>кового пу</w:t>
      </w:r>
      <w:r w:rsidRPr="00C91FAD">
        <w:rPr>
          <w:rFonts w:eastAsia="Times New Roman" w:cs="Arial"/>
          <w:lang w:eastAsia="ru-RU"/>
        </w:rPr>
        <w:t xml:space="preserve">ти - это поистине отсчет времени назад, в глубь веков, попытка проследить вехи истории и «смену поколений».Кроме того, изучение Великого Шёлкового пути призвано поддержать сотрудни¬чество, научное и культурное, между учеными стран, входивших ког¬да-то в регионы влияния древнего пути. Наиболее полная оценка стоящих перед исследователями задач была дана Генеральным директором ЮНЕСКО Федерико Майором: «Шелковый путь, проходивший через степи, моря и пустыни, предоставлял великолепную возможность для установления контактов и диалога, способствовал возможности взаимного обогащения выдающихся цивилизаций. Цель проекта комплексного исследования Шелкового пути - содействовать тому, чтобы народы сегодня осознали необходимость возобновить диалог, воспользовались имеющей историческое значение возможностью взаимопонимания, общения и взаимного обогащения цивилизаций, расположенных вдоль этого пути ». </w:t>
      </w:r>
      <w:r w:rsidRPr="00C91FAD">
        <w:rPr>
          <w:rFonts w:eastAsia="Times New Roman" w:cs="Arial"/>
          <w:lang w:eastAsia="ru-RU"/>
        </w:rPr>
        <w:br/>
      </w:r>
    </w:p>
    <w:p w:rsidR="0000745A" w:rsidRPr="000876E0" w:rsidRDefault="00C91FAD" w:rsidP="00C91FAD">
      <w:pPr>
        <w:ind w:left="360"/>
        <w:contextualSpacing/>
        <w:jc w:val="left"/>
        <w:rPr>
          <w:rFonts w:eastAsia="Times New Roman" w:cs="Arial"/>
          <w:lang w:eastAsia="ru-RU"/>
        </w:rPr>
      </w:pPr>
      <w:r w:rsidRPr="00C91FAD">
        <w:rPr>
          <w:rFonts w:eastAsia="Times New Roman" w:cs="Arial"/>
          <w:b/>
          <w:bCs/>
          <w:lang w:eastAsia="ru-RU"/>
        </w:rPr>
        <w:t xml:space="preserve">V. Рефлексия:  </w:t>
      </w:r>
      <w:r w:rsidRPr="00C91FAD">
        <w:rPr>
          <w:rFonts w:eastAsia="Times New Roman" w:cs="Arial"/>
          <w:lang w:eastAsia="ru-RU"/>
        </w:rPr>
        <w:br/>
        <w:t>На доске вывешивается плакат, ученики по очереди продолжают высказывание.</w:t>
      </w:r>
      <w:r w:rsidRPr="00C91FAD">
        <w:rPr>
          <w:rFonts w:eastAsia="Times New Roman" w:cs="Arial"/>
          <w:lang w:eastAsia="ru-RU"/>
        </w:rPr>
        <w:br/>
        <w:t xml:space="preserve"> 1. сегодня я узнал… </w:t>
      </w:r>
      <w:r w:rsidRPr="00C91FAD">
        <w:rPr>
          <w:rFonts w:eastAsia="Times New Roman" w:cs="Arial"/>
          <w:lang w:eastAsia="ru-RU"/>
        </w:rPr>
        <w:br/>
        <w:t xml:space="preserve">2. было интересно… </w:t>
      </w:r>
      <w:r w:rsidRPr="00C91FAD">
        <w:rPr>
          <w:rFonts w:eastAsia="Times New Roman" w:cs="Arial"/>
          <w:lang w:eastAsia="ru-RU"/>
        </w:rPr>
        <w:br/>
        <w:t xml:space="preserve">3. было трудно… </w:t>
      </w:r>
      <w:r w:rsidRPr="00C91FAD">
        <w:rPr>
          <w:rFonts w:eastAsia="Times New Roman" w:cs="Arial"/>
          <w:lang w:eastAsia="ru-RU"/>
        </w:rPr>
        <w:br/>
        <w:t xml:space="preserve">4. я выполнял задания… </w:t>
      </w:r>
      <w:r w:rsidRPr="00C91FAD">
        <w:rPr>
          <w:rFonts w:eastAsia="Times New Roman" w:cs="Arial"/>
          <w:lang w:eastAsia="ru-RU"/>
        </w:rPr>
        <w:br/>
        <w:t>5. я понял, что…</w:t>
      </w:r>
      <w:r w:rsidRPr="00C91FAD">
        <w:rPr>
          <w:rFonts w:eastAsia="Times New Roman" w:cs="Arial"/>
          <w:lang w:eastAsia="ru-RU"/>
        </w:rPr>
        <w:br/>
      </w:r>
      <w:r w:rsidR="000876E0">
        <w:rPr>
          <w:rFonts w:eastAsia="Times New Roman" w:cs="Arial"/>
          <w:lang w:eastAsia="ru-RU"/>
        </w:rPr>
        <w:t>6</w:t>
      </w:r>
      <w:r w:rsidRPr="00C91FAD">
        <w:rPr>
          <w:rFonts w:eastAsia="Times New Roman" w:cs="Arial"/>
          <w:lang w:eastAsia="ru-RU"/>
        </w:rPr>
        <w:t xml:space="preserve">. я научился… </w:t>
      </w:r>
      <w:r w:rsidRPr="00C91FAD">
        <w:rPr>
          <w:rFonts w:eastAsia="Times New Roman" w:cs="Arial"/>
          <w:lang w:eastAsia="ru-RU"/>
        </w:rPr>
        <w:br/>
      </w:r>
      <w:r w:rsidR="000876E0">
        <w:rPr>
          <w:rFonts w:eastAsia="Times New Roman" w:cs="Arial"/>
          <w:lang w:eastAsia="ru-RU"/>
        </w:rPr>
        <w:t xml:space="preserve">7. урок дал мне для жизни… </w:t>
      </w:r>
      <w:r w:rsidR="000876E0">
        <w:rPr>
          <w:rFonts w:eastAsia="Times New Roman" w:cs="Arial"/>
          <w:lang w:eastAsia="ru-RU"/>
        </w:rPr>
        <w:br/>
        <w:t>8</w:t>
      </w:r>
      <w:r w:rsidRPr="00C91FAD">
        <w:rPr>
          <w:rFonts w:eastAsia="Times New Roman" w:cs="Arial"/>
          <w:lang w:eastAsia="ru-RU"/>
        </w:rPr>
        <w:t>. мне захотелось…</w:t>
      </w:r>
      <w:r w:rsidR="000876E0">
        <w:rPr>
          <w:rFonts w:eastAsia="Times New Roman" w:cs="Arial"/>
          <w:lang w:eastAsia="ru-RU"/>
        </w:rPr>
        <w:t xml:space="preserve"> </w:t>
      </w:r>
      <w:r w:rsidR="000876E0">
        <w:rPr>
          <w:rFonts w:eastAsia="Times New Roman" w:cs="Arial"/>
          <w:lang w:eastAsia="ru-RU"/>
        </w:rPr>
        <w:br/>
      </w:r>
      <w:r w:rsidR="000876E0">
        <w:rPr>
          <w:rFonts w:eastAsia="Times New Roman" w:cs="Arial"/>
          <w:lang w:eastAsia="ru-RU"/>
        </w:rPr>
        <w:br/>
        <w:t>Выставление оценок.</w:t>
      </w:r>
    </w:p>
    <w:p w:rsidR="00C91FAD" w:rsidRPr="00C91FAD" w:rsidRDefault="00C91FAD" w:rsidP="00C91FAD">
      <w:pPr>
        <w:ind w:left="360"/>
        <w:contextualSpacing/>
        <w:jc w:val="left"/>
      </w:pPr>
      <w:r w:rsidRPr="00C91FAD">
        <w:rPr>
          <w:rFonts w:eastAsia="Times New Roman" w:cs="Arial"/>
          <w:lang w:eastAsia="ru-RU"/>
        </w:rPr>
        <w:br/>
      </w:r>
      <w:r w:rsidRPr="00C91FAD">
        <w:rPr>
          <w:rFonts w:eastAsia="Times New Roman" w:cs="Arial"/>
          <w:b/>
          <w:bCs/>
          <w:lang w:eastAsia="ru-RU"/>
        </w:rPr>
        <w:t>V</w:t>
      </w:r>
      <w:r w:rsidR="0000745A">
        <w:rPr>
          <w:rFonts w:eastAsia="Times New Roman" w:cs="Arial"/>
          <w:b/>
          <w:bCs/>
          <w:lang w:val="en-US" w:eastAsia="ru-RU"/>
        </w:rPr>
        <w:t>I</w:t>
      </w:r>
      <w:r w:rsidRPr="00C91FAD">
        <w:rPr>
          <w:rFonts w:eastAsia="Times New Roman" w:cs="Arial"/>
          <w:b/>
          <w:bCs/>
          <w:lang w:eastAsia="ru-RU"/>
        </w:rPr>
        <w:t>. Домашнее задание:</w:t>
      </w:r>
      <w:r w:rsidRPr="00C91FAD">
        <w:rPr>
          <w:rFonts w:eastAsia="Times New Roman" w:cs="Arial"/>
          <w:lang w:eastAsia="ru-RU"/>
        </w:rPr>
        <w:br/>
        <w:t> 1) придумать эмблему, или символ Великого Шёлкового пути; 2) заполнить контурную карту «Направления и трассы Великого Шёлкового пути</w:t>
      </w:r>
      <w:r w:rsidRPr="00C91FAD">
        <w:rPr>
          <w:rFonts w:eastAsia="Times New Roman" w:cs="Times New Roman"/>
          <w:lang w:eastAsia="ru-RU"/>
        </w:rPr>
        <w:t>».</w:t>
      </w:r>
    </w:p>
    <w:p w:rsidR="005B5D03" w:rsidRPr="00C91FAD" w:rsidRDefault="000433DB" w:rsidP="00C91FAD">
      <w:pPr>
        <w:ind w:left="360"/>
        <w:contextualSpacing/>
        <w:jc w:val="left"/>
      </w:pPr>
      <w:r w:rsidRPr="00C91FAD">
        <w:rPr>
          <w:rFonts w:eastAsia="Times New Roman" w:cs="Arial"/>
          <w:lang w:eastAsia="ru-RU"/>
        </w:rPr>
        <w:br/>
      </w:r>
      <w:r w:rsidR="005B5D03" w:rsidRPr="00C91FAD">
        <w:rPr>
          <w:rFonts w:eastAsia="Times New Roman" w:cs="Arial"/>
          <w:lang w:eastAsia="ru-RU"/>
        </w:rPr>
        <w:br/>
      </w:r>
    </w:p>
    <w:sectPr w:rsidR="005B5D03" w:rsidRPr="00C91FAD" w:rsidSect="00B9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5B"/>
    <w:multiLevelType w:val="hybridMultilevel"/>
    <w:tmpl w:val="A0A68B10"/>
    <w:lvl w:ilvl="0" w:tplc="FCC47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994"/>
    <w:multiLevelType w:val="hybridMultilevel"/>
    <w:tmpl w:val="28941364"/>
    <w:lvl w:ilvl="0" w:tplc="3BF48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E8A"/>
    <w:rsid w:val="0000745A"/>
    <w:rsid w:val="000433DB"/>
    <w:rsid w:val="000876E0"/>
    <w:rsid w:val="000E2F88"/>
    <w:rsid w:val="00146E8A"/>
    <w:rsid w:val="002F4843"/>
    <w:rsid w:val="0031513A"/>
    <w:rsid w:val="00476303"/>
    <w:rsid w:val="005B5D03"/>
    <w:rsid w:val="00616706"/>
    <w:rsid w:val="006E59AD"/>
    <w:rsid w:val="00946F22"/>
    <w:rsid w:val="00B27FEC"/>
    <w:rsid w:val="00B85FEA"/>
    <w:rsid w:val="00B9652D"/>
    <w:rsid w:val="00C91FAD"/>
    <w:rsid w:val="00CC201A"/>
    <w:rsid w:val="00D216A0"/>
    <w:rsid w:val="00D71828"/>
    <w:rsid w:val="00DA5131"/>
    <w:rsid w:val="00F6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A0C7-16DE-471D-BBF5-2F78B5D0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Вико</cp:lastModifiedBy>
  <cp:revision>8</cp:revision>
  <dcterms:created xsi:type="dcterms:W3CDTF">2010-09-17T14:53:00Z</dcterms:created>
  <dcterms:modified xsi:type="dcterms:W3CDTF">2014-08-31T14:45:00Z</dcterms:modified>
</cp:coreProperties>
</file>