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4" w:rsidRPr="00176D71" w:rsidRDefault="00E26804" w:rsidP="00E26804">
      <w:pPr>
        <w:pStyle w:val="FR2"/>
        <w:spacing w:line="360" w:lineRule="auto"/>
        <w:ind w:left="0" w:right="-81" w:firstLine="567"/>
        <w:contextualSpacing/>
        <w:rPr>
          <w:rFonts w:cs="Times New Roman"/>
          <w:b w:val="0"/>
          <w:sz w:val="28"/>
          <w:szCs w:val="28"/>
        </w:rPr>
      </w:pPr>
      <w:r w:rsidRPr="00176D71">
        <w:rPr>
          <w:rFonts w:cs="Times New Roman"/>
          <w:b w:val="0"/>
          <w:sz w:val="28"/>
          <w:szCs w:val="28"/>
        </w:rPr>
        <w:t>Краевое государственное образовательное учреждение</w:t>
      </w:r>
    </w:p>
    <w:p w:rsidR="00E26804" w:rsidRPr="00176D71" w:rsidRDefault="00E26804" w:rsidP="00E26804">
      <w:pPr>
        <w:pStyle w:val="FR2"/>
        <w:spacing w:line="360" w:lineRule="auto"/>
        <w:ind w:left="0" w:right="-81" w:firstLine="567"/>
        <w:contextualSpacing/>
        <w:rPr>
          <w:rFonts w:cs="Times New Roman"/>
          <w:b w:val="0"/>
          <w:sz w:val="28"/>
          <w:szCs w:val="28"/>
        </w:rPr>
      </w:pPr>
      <w:r w:rsidRPr="00176D71">
        <w:rPr>
          <w:rFonts w:cs="Times New Roman"/>
          <w:b w:val="0"/>
          <w:sz w:val="28"/>
          <w:szCs w:val="28"/>
        </w:rPr>
        <w:t>начального профессионального образования</w:t>
      </w:r>
    </w:p>
    <w:p w:rsidR="00E26804" w:rsidRPr="00176D71" w:rsidRDefault="00E26804" w:rsidP="00E26804">
      <w:pPr>
        <w:pStyle w:val="FR2"/>
        <w:spacing w:line="360" w:lineRule="auto"/>
        <w:ind w:left="0" w:right="-81" w:firstLine="567"/>
        <w:contextualSpacing/>
        <w:rPr>
          <w:rFonts w:cs="Times New Roman"/>
          <w:b w:val="0"/>
          <w:color w:val="000000" w:themeColor="text1"/>
          <w:sz w:val="28"/>
          <w:szCs w:val="28"/>
        </w:rPr>
      </w:pPr>
      <w:r w:rsidRPr="00176D71">
        <w:rPr>
          <w:rFonts w:cs="Times New Roman"/>
          <w:b w:val="0"/>
          <w:color w:val="000000" w:themeColor="text1"/>
          <w:sz w:val="28"/>
          <w:szCs w:val="28"/>
        </w:rPr>
        <w:t>«Профессиональное училище №44»</w:t>
      </w:r>
    </w:p>
    <w:p w:rsidR="00E26804" w:rsidRPr="00176D71" w:rsidRDefault="00E26804" w:rsidP="00E26804">
      <w:pPr>
        <w:spacing w:line="360" w:lineRule="auto"/>
        <w:ind w:right="-8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804" w:rsidRPr="00176D71" w:rsidRDefault="00E26804" w:rsidP="00E26804">
      <w:pPr>
        <w:tabs>
          <w:tab w:val="left" w:pos="5400"/>
        </w:tabs>
        <w:spacing w:line="360" w:lineRule="auto"/>
        <w:ind w:left="504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E26804" w:rsidP="00E26804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804" w:rsidRDefault="005B4E00" w:rsidP="00E26804">
      <w:pPr>
        <w:tabs>
          <w:tab w:val="left" w:pos="0"/>
        </w:tabs>
        <w:spacing w:line="360" w:lineRule="auto"/>
        <w:ind w:hanging="78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У</w:t>
      </w:r>
      <w:r w:rsidR="00F63629">
        <w:rPr>
          <w:rFonts w:ascii="Times New Roman" w:hAnsi="Times New Roman" w:cs="Times New Roman"/>
          <w:b/>
          <w:sz w:val="48"/>
          <w:szCs w:val="48"/>
        </w:rPr>
        <w:t xml:space="preserve">рок </w:t>
      </w:r>
      <w:r w:rsidR="00E26804">
        <w:rPr>
          <w:rFonts w:ascii="Times New Roman" w:hAnsi="Times New Roman" w:cs="Times New Roman"/>
          <w:b/>
          <w:sz w:val="48"/>
          <w:szCs w:val="48"/>
        </w:rPr>
        <w:t>по теме</w:t>
      </w:r>
    </w:p>
    <w:p w:rsidR="00E26804" w:rsidRPr="00D63A09" w:rsidRDefault="00E26804" w:rsidP="00E26804">
      <w:pPr>
        <w:tabs>
          <w:tab w:val="left" w:pos="0"/>
        </w:tabs>
        <w:spacing w:line="360" w:lineRule="auto"/>
        <w:ind w:hanging="78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852F2A">
        <w:rPr>
          <w:rFonts w:ascii="Times New Roman" w:hAnsi="Times New Roman" w:cs="Times New Roman"/>
          <w:b/>
          <w:sz w:val="48"/>
          <w:szCs w:val="48"/>
        </w:rPr>
        <w:t>Окончание Второй Мировой Войны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bookmarkEnd w:id="0"/>
    <w:p w:rsid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804" w:rsidRDefault="00E26804" w:rsidP="00E26804">
      <w:pPr>
        <w:tabs>
          <w:tab w:val="left" w:pos="4962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E26804" w:rsidRPr="00E26804" w:rsidRDefault="00E26804" w:rsidP="00E26804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804">
        <w:rPr>
          <w:rFonts w:ascii="Times New Roman" w:hAnsi="Times New Roman" w:cs="Times New Roman"/>
          <w:sz w:val="28"/>
          <w:szCs w:val="28"/>
        </w:rPr>
        <w:t>реподаватель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Комлева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Авдаховна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6804" w:rsidRPr="00963492" w:rsidRDefault="00E26804" w:rsidP="006D4A9B">
      <w:pPr>
        <w:tabs>
          <w:tab w:val="left" w:pos="4962"/>
        </w:tabs>
        <w:spacing w:line="360" w:lineRule="auto"/>
        <w:ind w:left="5040" w:hanging="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физики </w:t>
      </w:r>
      <w:proofErr w:type="spellStart"/>
      <w:r w:rsidRPr="00963492">
        <w:rPr>
          <w:rFonts w:ascii="Times New Roman" w:hAnsi="Times New Roman" w:cs="Times New Roman"/>
          <w:sz w:val="28"/>
          <w:szCs w:val="28"/>
        </w:rPr>
        <w:t>Родохлебова</w:t>
      </w:r>
      <w:proofErr w:type="spellEnd"/>
      <w:r w:rsidRPr="0096349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леся Сергеевна</w:t>
      </w:r>
    </w:p>
    <w:p w:rsidR="00E26804" w:rsidRPr="00963492" w:rsidRDefault="00E26804" w:rsidP="00E26804">
      <w:pPr>
        <w:pStyle w:val="a3"/>
        <w:spacing w:line="360" w:lineRule="auto"/>
        <w:ind w:firstLine="567"/>
        <w:contextualSpacing/>
        <w:jc w:val="both"/>
        <w:rPr>
          <w:rFonts w:cs="Times New Roman"/>
          <w:b w:val="0"/>
          <w:sz w:val="28"/>
          <w:szCs w:val="28"/>
        </w:rPr>
      </w:pPr>
    </w:p>
    <w:p w:rsidR="00E26804" w:rsidRDefault="00E26804" w:rsidP="00E268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804" w:rsidRDefault="00E26804" w:rsidP="00E268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804" w:rsidRPr="00176D71" w:rsidRDefault="00E26804" w:rsidP="00E26804">
      <w:pPr>
        <w:spacing w:line="360" w:lineRule="auto"/>
        <w:contextualSpacing/>
        <w:jc w:val="center"/>
        <w:rPr>
          <w:sz w:val="28"/>
          <w:szCs w:val="28"/>
        </w:rPr>
      </w:pPr>
      <w:r w:rsidRPr="00176D71">
        <w:rPr>
          <w:rFonts w:ascii="Times New Roman" w:hAnsi="Times New Roman" w:cs="Times New Roman"/>
          <w:sz w:val="28"/>
          <w:szCs w:val="28"/>
        </w:rPr>
        <w:t>Новоалтайск 2010</w:t>
      </w:r>
    </w:p>
    <w:p w:rsidR="002F4A8A" w:rsidRPr="001122BE" w:rsidRDefault="00E26804" w:rsidP="00E26804">
      <w:pPr>
        <w:pageBreakBefore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2BE">
        <w:rPr>
          <w:rFonts w:ascii="Times New Roman" w:hAnsi="Times New Roman" w:cs="Times New Roman"/>
          <w:b/>
          <w:sz w:val="36"/>
          <w:szCs w:val="36"/>
        </w:rPr>
        <w:lastRenderedPageBreak/>
        <w:t>Тема урока:</w:t>
      </w:r>
      <w:r w:rsidR="00852F2A">
        <w:rPr>
          <w:rFonts w:ascii="Times New Roman" w:hAnsi="Times New Roman" w:cs="Times New Roman"/>
          <w:b/>
          <w:sz w:val="36"/>
          <w:szCs w:val="36"/>
        </w:rPr>
        <w:t xml:space="preserve"> «Окончание Второй Мировой Войны</w:t>
      </w:r>
      <w:r w:rsidRPr="001122BE">
        <w:rPr>
          <w:rFonts w:ascii="Times New Roman" w:hAnsi="Times New Roman" w:cs="Times New Roman"/>
          <w:b/>
          <w:sz w:val="36"/>
          <w:szCs w:val="36"/>
        </w:rPr>
        <w:t>»</w:t>
      </w:r>
    </w:p>
    <w:p w:rsidR="00127431" w:rsidRPr="00E42DC7" w:rsidRDefault="00127431" w:rsidP="001274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127431" w:rsidRPr="001122BE" w:rsidRDefault="00127431" w:rsidP="0012743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2BE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BA0E8A" w:rsidRDefault="00BA0E8A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вскрыть причины, пришедшие к началу войны против Японии;</w:t>
      </w:r>
    </w:p>
    <w:p w:rsidR="00127431" w:rsidRDefault="00BA0E8A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7431">
        <w:rPr>
          <w:rFonts w:ascii="Times New Roman" w:hAnsi="Times New Roman" w:cs="Times New Roman"/>
          <w:sz w:val="24"/>
          <w:szCs w:val="24"/>
        </w:rPr>
        <w:t>ознакомить учащихся с событиями атомной бомбардировке японских городов в 1945 году;</w:t>
      </w:r>
    </w:p>
    <w:p w:rsidR="00BA0E8A" w:rsidRDefault="007339C1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итоги Второй Мировой Войны;</w:t>
      </w:r>
    </w:p>
    <w:p w:rsidR="001122BE" w:rsidRDefault="0091226A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понятием ядерного оружия, с поражающими факторами ядерного оружия;</w:t>
      </w:r>
    </w:p>
    <w:p w:rsidR="0091226A" w:rsidRDefault="0091226A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принципе действия атомной бомбы.</w:t>
      </w:r>
    </w:p>
    <w:p w:rsidR="00127431" w:rsidRPr="001122BE" w:rsidRDefault="00127431" w:rsidP="00127431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22B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Развивающие: </w:t>
      </w:r>
    </w:p>
    <w:p w:rsidR="00127431" w:rsidRDefault="00127431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рациональные приемы и способы мышления;</w:t>
      </w:r>
    </w:p>
    <w:p w:rsidR="00127431" w:rsidRDefault="00127431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анализировать и системно мыслить;</w:t>
      </w:r>
    </w:p>
    <w:p w:rsidR="00127431" w:rsidRDefault="00127431" w:rsidP="00127431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интерес к физике и истории.</w:t>
      </w:r>
    </w:p>
    <w:p w:rsidR="00127431" w:rsidRPr="001122BE" w:rsidRDefault="00127431" w:rsidP="00127431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22BE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127431" w:rsidRDefault="00DE7067" w:rsidP="00127431">
      <w:pPr>
        <w:pStyle w:val="a5"/>
        <w:numPr>
          <w:ilvl w:val="0"/>
          <w:numId w:val="3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сострадания;</w:t>
      </w:r>
    </w:p>
    <w:p w:rsidR="00DE7067" w:rsidRDefault="00DE7067" w:rsidP="00127431">
      <w:pPr>
        <w:pStyle w:val="a5"/>
        <w:numPr>
          <w:ilvl w:val="0"/>
          <w:numId w:val="3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мировоззрение учащихся, уважение к истории и физики, как к наукам о человечестве.</w:t>
      </w:r>
    </w:p>
    <w:p w:rsidR="00DE7067" w:rsidRDefault="00DE7067" w:rsidP="00DE7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введения новых знаний.</w:t>
      </w:r>
    </w:p>
    <w:p w:rsidR="00DE7067" w:rsidRDefault="00DE7067" w:rsidP="00DE7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урока</w:t>
      </w:r>
      <w:r>
        <w:rPr>
          <w:rFonts w:ascii="Times New Roman" w:hAnsi="Times New Roman" w:cs="Times New Roman"/>
          <w:sz w:val="24"/>
          <w:szCs w:val="24"/>
        </w:rPr>
        <w:t>: интегрированный урок</w:t>
      </w:r>
      <w:r w:rsidR="00E4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(физика + история).</w:t>
      </w:r>
    </w:p>
    <w:p w:rsidR="00DE7067" w:rsidRDefault="00DE7067" w:rsidP="00DE7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="009111EF" w:rsidRPr="00E42DC7">
        <w:rPr>
          <w:rFonts w:ascii="Times New Roman" w:hAnsi="Times New Roman" w:cs="Times New Roman"/>
          <w:b/>
          <w:sz w:val="24"/>
          <w:szCs w:val="24"/>
          <w:u w:val="single"/>
        </w:rPr>
        <w:t>мультимедиа</w:t>
      </w:r>
      <w:r w:rsidR="009111EF">
        <w:rPr>
          <w:rFonts w:ascii="Times New Roman" w:hAnsi="Times New Roman" w:cs="Times New Roman"/>
          <w:sz w:val="24"/>
          <w:szCs w:val="24"/>
        </w:rPr>
        <w:t xml:space="preserve"> </w:t>
      </w:r>
      <w:r w:rsidR="009111EF">
        <w:rPr>
          <w:rFonts w:ascii="Verdana" w:hAnsi="Verdana"/>
          <w:sz w:val="18"/>
          <w:szCs w:val="18"/>
        </w:rPr>
        <w:t xml:space="preserve">- </w:t>
      </w:r>
      <w:r w:rsidR="009111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резентация, </w:t>
      </w:r>
      <w:r w:rsidR="009111EF">
        <w:rPr>
          <w:rFonts w:ascii="Times New Roman" w:hAnsi="Times New Roman" w:cs="Times New Roman"/>
          <w:sz w:val="24"/>
          <w:szCs w:val="24"/>
        </w:rPr>
        <w:t>средства ИКТ, дидактические материалы.</w:t>
      </w:r>
    </w:p>
    <w:p w:rsidR="009111EF" w:rsidRPr="00E42DC7" w:rsidRDefault="009111EF" w:rsidP="00DE70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>План п</w:t>
      </w:r>
      <w:r w:rsidR="001122BE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>оведения урока:</w:t>
      </w:r>
    </w:p>
    <w:p w:rsidR="009111EF" w:rsidRPr="00E42DC7" w:rsidRDefault="009111EF" w:rsidP="009111E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DC7">
        <w:rPr>
          <w:rFonts w:ascii="Times New Roman" w:hAnsi="Times New Roman" w:cs="Times New Roman"/>
          <w:i/>
          <w:sz w:val="24"/>
          <w:szCs w:val="24"/>
        </w:rPr>
        <w:t>Организационный этап:</w:t>
      </w:r>
    </w:p>
    <w:p w:rsidR="009111EF" w:rsidRDefault="009111EF" w:rsidP="009111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sz w:val="24"/>
          <w:szCs w:val="24"/>
          <w:u w:val="single"/>
        </w:rPr>
        <w:t>Цель этапа</w:t>
      </w:r>
      <w:r w:rsidRPr="009111EF">
        <w:rPr>
          <w:rFonts w:ascii="Times New Roman" w:hAnsi="Times New Roman" w:cs="Times New Roman"/>
          <w:sz w:val="24"/>
          <w:szCs w:val="24"/>
        </w:rPr>
        <w:t>: обеспечить нормальную обстановку для работы, психологически подготовить учащихся к предстоящей работе.</w:t>
      </w:r>
    </w:p>
    <w:p w:rsidR="009111EF" w:rsidRPr="00E42DC7" w:rsidRDefault="009111EF" w:rsidP="009111E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DC7">
        <w:rPr>
          <w:rFonts w:ascii="Times New Roman" w:hAnsi="Times New Roman" w:cs="Times New Roman"/>
          <w:i/>
          <w:sz w:val="24"/>
          <w:szCs w:val="24"/>
        </w:rPr>
        <w:t>Подготовительный этап:</w:t>
      </w:r>
    </w:p>
    <w:p w:rsidR="009111EF" w:rsidRDefault="009111EF" w:rsidP="0091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sz w:val="24"/>
          <w:szCs w:val="24"/>
          <w:u w:val="single"/>
        </w:rPr>
        <w:t>Цель этапа</w:t>
      </w:r>
      <w:r>
        <w:rPr>
          <w:rFonts w:ascii="Times New Roman" w:hAnsi="Times New Roman" w:cs="Times New Roman"/>
          <w:sz w:val="24"/>
          <w:szCs w:val="24"/>
        </w:rPr>
        <w:t>: организовать</w:t>
      </w:r>
      <w:r w:rsidR="00A60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0549">
        <w:rPr>
          <w:rFonts w:ascii="Times New Roman" w:hAnsi="Times New Roman" w:cs="Times New Roman"/>
          <w:sz w:val="24"/>
          <w:szCs w:val="24"/>
        </w:rPr>
        <w:t>целе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учащихся, сообщить цели урока.</w:t>
      </w:r>
    </w:p>
    <w:p w:rsidR="00A60549" w:rsidRPr="00E42DC7" w:rsidRDefault="00A60549" w:rsidP="00A605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DC7">
        <w:rPr>
          <w:rFonts w:ascii="Times New Roman" w:hAnsi="Times New Roman" w:cs="Times New Roman"/>
          <w:i/>
          <w:sz w:val="24"/>
          <w:szCs w:val="24"/>
        </w:rPr>
        <w:t>Основной этап:</w:t>
      </w:r>
    </w:p>
    <w:p w:rsidR="00E42DC7" w:rsidRDefault="00A60549" w:rsidP="00A60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sz w:val="24"/>
          <w:szCs w:val="24"/>
          <w:u w:val="single"/>
        </w:rPr>
        <w:t>Цель этапа</w:t>
      </w:r>
      <w:r>
        <w:rPr>
          <w:rFonts w:ascii="Times New Roman" w:hAnsi="Times New Roman" w:cs="Times New Roman"/>
          <w:sz w:val="24"/>
          <w:szCs w:val="24"/>
        </w:rPr>
        <w:t>: создать условия</w:t>
      </w:r>
      <w:r w:rsidR="00ED3B73">
        <w:rPr>
          <w:rFonts w:ascii="Times New Roman" w:hAnsi="Times New Roman" w:cs="Times New Roman"/>
          <w:sz w:val="24"/>
          <w:szCs w:val="24"/>
        </w:rPr>
        <w:t xml:space="preserve"> для восприятия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новых понятий и </w:t>
      </w:r>
      <w:r w:rsidR="00ED3B73">
        <w:rPr>
          <w:rFonts w:ascii="Times New Roman" w:hAnsi="Times New Roman" w:cs="Times New Roman"/>
          <w:sz w:val="24"/>
          <w:szCs w:val="24"/>
        </w:rPr>
        <w:t>фактов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B73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ED3B73">
        <w:rPr>
          <w:rFonts w:ascii="Times New Roman" w:hAnsi="Times New Roman" w:cs="Times New Roman"/>
          <w:sz w:val="24"/>
          <w:szCs w:val="24"/>
        </w:rPr>
        <w:t>, добиться усвоения изучаемого материала.</w:t>
      </w:r>
    </w:p>
    <w:p w:rsidR="00E42DC7" w:rsidRPr="00E42DC7" w:rsidRDefault="00E42DC7" w:rsidP="00E42DC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DC7">
        <w:rPr>
          <w:rFonts w:ascii="Times New Roman" w:hAnsi="Times New Roman" w:cs="Times New Roman"/>
          <w:i/>
          <w:sz w:val="24"/>
          <w:szCs w:val="24"/>
        </w:rPr>
        <w:t>Подведение итогов:</w:t>
      </w:r>
    </w:p>
    <w:p w:rsidR="00A60549" w:rsidRDefault="00E42DC7" w:rsidP="00E4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sz w:val="24"/>
          <w:szCs w:val="24"/>
          <w:u w:val="single"/>
        </w:rPr>
        <w:t>Цель этапа</w:t>
      </w:r>
      <w:r>
        <w:rPr>
          <w:rFonts w:ascii="Times New Roman" w:hAnsi="Times New Roman" w:cs="Times New Roman"/>
          <w:sz w:val="24"/>
          <w:szCs w:val="24"/>
        </w:rPr>
        <w:t>: обобщить полученные знания, выяснить отношение учеников к</w:t>
      </w:r>
      <w:r w:rsidR="00A60549" w:rsidRPr="00E4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уроку.</w:t>
      </w:r>
    </w:p>
    <w:p w:rsidR="00B371AF" w:rsidRPr="00B371AF" w:rsidRDefault="00B371AF" w:rsidP="00E4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1AF">
        <w:rPr>
          <w:rFonts w:ascii="Times New Roman" w:hAnsi="Times New Roman" w:cs="Times New Roman"/>
          <w:b/>
          <w:sz w:val="24"/>
          <w:szCs w:val="24"/>
          <w:u w:val="single"/>
        </w:rPr>
        <w:t>Метод обучения: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объяснительн</w:t>
      </w:r>
      <w:r w:rsidR="00852F2A">
        <w:rPr>
          <w:rFonts w:ascii="Times New Roman" w:hAnsi="Times New Roman" w:cs="Times New Roman"/>
          <w:sz w:val="24"/>
          <w:szCs w:val="24"/>
        </w:rPr>
        <w:t>о -</w:t>
      </w:r>
      <w:r>
        <w:rPr>
          <w:rFonts w:ascii="Times New Roman" w:hAnsi="Times New Roman" w:cs="Times New Roman"/>
          <w:sz w:val="24"/>
          <w:szCs w:val="24"/>
        </w:rPr>
        <w:t xml:space="preserve"> иллюстративный.</w:t>
      </w:r>
    </w:p>
    <w:p w:rsidR="00E42DC7" w:rsidRDefault="00E42DC7" w:rsidP="00E4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Оценивание: </w:t>
      </w:r>
      <w:r>
        <w:rPr>
          <w:rFonts w:ascii="Times New Roman" w:hAnsi="Times New Roman" w:cs="Times New Roman"/>
          <w:sz w:val="24"/>
          <w:szCs w:val="24"/>
        </w:rPr>
        <w:t xml:space="preserve">данный урок не предполагает оценивание учеников. </w:t>
      </w:r>
    </w:p>
    <w:p w:rsidR="001122BE" w:rsidRDefault="001122BE" w:rsidP="00295F9B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2BE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p w:rsidR="002F2C40" w:rsidRPr="002F2C40" w:rsidRDefault="002F2C40" w:rsidP="00A97BEA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2C40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2F2C40" w:rsidRDefault="006D4A9B" w:rsidP="00A97BE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Определение отсутствующих. Проверка готовности учащихся к уроку (внешний вид, рабочее место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роверка готовности кабинета. Организация внимания.</w:t>
      </w:r>
    </w:p>
    <w:p w:rsidR="002F2C40" w:rsidRDefault="002F2C40" w:rsidP="00A97BEA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2C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F2A">
        <w:rPr>
          <w:rFonts w:ascii="Times New Roman" w:hAnsi="Times New Roman" w:cs="Times New Roman"/>
          <w:b/>
          <w:sz w:val="24"/>
          <w:szCs w:val="24"/>
        </w:rPr>
        <w:t>Актуализация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C62" w:rsidTr="00CF7C62">
        <w:tc>
          <w:tcPr>
            <w:tcW w:w="4785" w:type="dxa"/>
          </w:tcPr>
          <w:p w:rsidR="00CF7C62" w:rsidRDefault="00CF7C62" w:rsidP="00CF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CF7C62" w:rsidRDefault="00CF7C62" w:rsidP="00CF7C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CF7C62" w:rsidTr="00CF7C62">
        <w:tc>
          <w:tcPr>
            <w:tcW w:w="4785" w:type="dxa"/>
          </w:tcPr>
          <w:p w:rsidR="00CF7C62" w:rsidRDefault="00CF7C62" w:rsidP="00A97B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1.Озвучивается тема урока</w:t>
            </w:r>
          </w:p>
          <w:p w:rsidR="00CF7C62" w:rsidRDefault="00CF7C62" w:rsidP="00A97B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Ставятся цели урока</w:t>
            </w:r>
          </w:p>
          <w:p w:rsidR="0041262C" w:rsidRPr="00156A94" w:rsidRDefault="00156A94" w:rsidP="00A97BE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Наша задача сегодня выявить причины, узнать, как проходили действия на последнем этапе. Второй мировой Войны, узнать итоги этой войны. А также сегодня мы узнаем, что такое ядерное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оружие и строение атомной бомбы.</w:t>
            </w:r>
          </w:p>
        </w:tc>
        <w:tc>
          <w:tcPr>
            <w:tcW w:w="4786" w:type="dxa"/>
          </w:tcPr>
          <w:p w:rsidR="00CF7C62" w:rsidRDefault="00CF7C62" w:rsidP="00A97B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в тетрадь</w:t>
            </w:r>
          </w:p>
        </w:tc>
      </w:tr>
    </w:tbl>
    <w:p w:rsidR="00CF7C62" w:rsidRPr="002A1C92" w:rsidRDefault="00CF7C62" w:rsidP="00A97BE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C40" w:rsidRDefault="002F2C40" w:rsidP="00A97BEA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2C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2F2C40">
        <w:rPr>
          <w:rFonts w:ascii="Times New Roman" w:hAnsi="Times New Roman" w:cs="Times New Roman"/>
          <w:b/>
          <w:sz w:val="24"/>
          <w:szCs w:val="24"/>
        </w:rPr>
        <w:t>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C62" w:rsidTr="002D3334">
        <w:tc>
          <w:tcPr>
            <w:tcW w:w="4785" w:type="dxa"/>
          </w:tcPr>
          <w:p w:rsidR="00CF7C62" w:rsidRDefault="00CF7C62" w:rsidP="002D3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CF7C62" w:rsidRDefault="00CF7C62" w:rsidP="002D3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156A94" w:rsidTr="00DE3508">
        <w:tc>
          <w:tcPr>
            <w:tcW w:w="9571" w:type="dxa"/>
            <w:gridSpan w:val="2"/>
          </w:tcPr>
          <w:p w:rsidR="00156A94" w:rsidRPr="00156A94" w:rsidRDefault="00156A94" w:rsidP="002D333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A94">
              <w:rPr>
                <w:rFonts w:ascii="Times New Roman" w:hAnsi="Times New Roman" w:cs="Times New Roman"/>
                <w:i/>
                <w:sz w:val="24"/>
                <w:szCs w:val="24"/>
              </w:rPr>
              <w:t>Все слова сопровождаются презентацией учителя</w:t>
            </w:r>
          </w:p>
        </w:tc>
      </w:tr>
      <w:tr w:rsidR="00CF7C62" w:rsidTr="002D3334">
        <w:tc>
          <w:tcPr>
            <w:tcW w:w="4785" w:type="dxa"/>
          </w:tcPr>
          <w:p w:rsidR="00CF7C62" w:rsidRDefault="00CF7C62" w:rsidP="00CF7C6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62">
              <w:rPr>
                <w:rFonts w:ascii="Times New Roman" w:hAnsi="Times New Roman" w:cs="Times New Roman"/>
                <w:sz w:val="24"/>
                <w:szCs w:val="24"/>
              </w:rPr>
              <w:t>Учитель истории рассказывает о причинах начала войны против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62" w:rsidRDefault="00CF7C62" w:rsidP="00CF7C6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о бомбардировке морского флота США.</w:t>
            </w:r>
          </w:p>
          <w:p w:rsidR="00CF7C62" w:rsidRDefault="00CF7C62" w:rsidP="00CF7C6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рассказывает, что такое ядерное оружие, его поражающие факторы.</w:t>
            </w:r>
          </w:p>
          <w:p w:rsidR="00CF7C62" w:rsidRDefault="00CF7C62" w:rsidP="00CF7C6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рассказывает о ходе войны</w:t>
            </w:r>
          </w:p>
          <w:p w:rsidR="00CF7C62" w:rsidRDefault="00CF7C62" w:rsidP="00CF7C6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японского жителя…»</w:t>
            </w:r>
          </w:p>
          <w:p w:rsidR="00CF7C62" w:rsidRDefault="00CF7C62" w:rsidP="00CF7C6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 рассказывает о строении атомной бомбы</w:t>
            </w:r>
            <w:r w:rsidR="006306BD">
              <w:rPr>
                <w:rFonts w:ascii="Times New Roman" w:hAnsi="Times New Roman" w:cs="Times New Roman"/>
                <w:sz w:val="24"/>
                <w:szCs w:val="24"/>
              </w:rPr>
              <w:t xml:space="preserve"> (раздача брошюр)</w:t>
            </w:r>
          </w:p>
          <w:p w:rsidR="00CF7C62" w:rsidRDefault="006306BD" w:rsidP="006306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«Принцип действия атомной бомбы»</w:t>
            </w:r>
          </w:p>
          <w:p w:rsidR="006306BD" w:rsidRPr="00CF7C62" w:rsidRDefault="007339C1" w:rsidP="006306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подводит</w:t>
            </w:r>
            <w:r w:rsidR="006306BD">
              <w:rPr>
                <w:rFonts w:ascii="Times New Roman" w:hAnsi="Times New Roman" w:cs="Times New Roman"/>
                <w:sz w:val="24"/>
                <w:szCs w:val="24"/>
              </w:rPr>
              <w:t xml:space="preserve"> итоги Второй Мировой Войны</w:t>
            </w:r>
          </w:p>
        </w:tc>
        <w:tc>
          <w:tcPr>
            <w:tcW w:w="4786" w:type="dxa"/>
          </w:tcPr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факторов в тетрадь</w:t>
            </w: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CF7C62" w:rsidP="002D3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CF7C62" w:rsidP="00CF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CF7C62" w:rsidRDefault="00CF7C62" w:rsidP="00CF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CF7C62" w:rsidP="00CF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6306BD" w:rsidRDefault="006306BD" w:rsidP="00CF7C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62" w:rsidRDefault="006306BD" w:rsidP="0063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схеме атомной бомбы, представленной в брошюре</w:t>
            </w:r>
          </w:p>
          <w:p w:rsidR="006306BD" w:rsidRDefault="006306BD" w:rsidP="0063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BD" w:rsidRDefault="006306BD" w:rsidP="0063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6306BD" w:rsidRDefault="006306BD" w:rsidP="0063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BD" w:rsidRDefault="006306BD" w:rsidP="0063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</w:tc>
      </w:tr>
    </w:tbl>
    <w:p w:rsidR="00A97BEA" w:rsidRDefault="006306BD" w:rsidP="00CB36B6">
      <w:pPr>
        <w:pStyle w:val="a7"/>
        <w:ind w:firstLine="284"/>
        <w:contextualSpacing/>
        <w:jc w:val="both"/>
        <w:rPr>
          <w:b/>
        </w:rPr>
      </w:pPr>
      <w:r w:rsidRPr="006306BD">
        <w:rPr>
          <w:b/>
          <w:lang w:val="en-US"/>
        </w:rPr>
        <w:t>IV</w:t>
      </w:r>
      <w:r w:rsidRPr="007339C1">
        <w:rPr>
          <w:b/>
        </w:rPr>
        <w:t>.</w:t>
      </w:r>
      <w:r w:rsidRPr="006306BD">
        <w:rPr>
          <w:b/>
        </w:rPr>
        <w:t xml:space="preserve"> Подведение итогов</w:t>
      </w:r>
    </w:p>
    <w:p w:rsidR="006306BD" w:rsidRDefault="006306BD" w:rsidP="00CB36B6">
      <w:pPr>
        <w:pStyle w:val="a7"/>
        <w:ind w:firstLine="284"/>
        <w:contextualSpacing/>
        <w:jc w:val="both"/>
      </w:pPr>
      <w:r>
        <w:t>Рефлексия</w:t>
      </w:r>
      <w:r w:rsidR="0041262C">
        <w:t xml:space="preserve"> (фронтально)</w:t>
      </w:r>
      <w:r>
        <w:t>:</w:t>
      </w:r>
    </w:p>
    <w:p w:rsidR="006306BD" w:rsidRDefault="006306BD" w:rsidP="006306BD">
      <w:pPr>
        <w:pStyle w:val="a7"/>
        <w:numPr>
          <w:ilvl w:val="0"/>
          <w:numId w:val="7"/>
        </w:numPr>
        <w:contextualSpacing/>
        <w:jc w:val="both"/>
      </w:pPr>
      <w:r>
        <w:t>Что нового вы сегодня узнали?</w:t>
      </w:r>
    </w:p>
    <w:p w:rsidR="006306BD" w:rsidRDefault="0041262C" w:rsidP="006306BD">
      <w:pPr>
        <w:pStyle w:val="a7"/>
        <w:numPr>
          <w:ilvl w:val="0"/>
          <w:numId w:val="7"/>
        </w:numPr>
        <w:contextualSpacing/>
        <w:jc w:val="both"/>
      </w:pPr>
      <w:r>
        <w:t>Что понравилось, что не понравилась?</w:t>
      </w:r>
    </w:p>
    <w:p w:rsidR="0041262C" w:rsidRDefault="0041262C" w:rsidP="006306BD">
      <w:pPr>
        <w:pStyle w:val="a7"/>
        <w:numPr>
          <w:ilvl w:val="0"/>
          <w:numId w:val="7"/>
        </w:numPr>
        <w:contextualSpacing/>
        <w:jc w:val="both"/>
      </w:pPr>
      <w:r w:rsidRPr="006306BD">
        <w:t>Как вы думаете, грозит ли человечеству нов</w:t>
      </w:r>
      <w:r>
        <w:t>ая Третья Мировая Ядерная Война</w:t>
      </w:r>
      <w:r w:rsidRPr="006306BD">
        <w:t>?</w:t>
      </w:r>
    </w:p>
    <w:p w:rsidR="006306BD" w:rsidRPr="006306BD" w:rsidRDefault="006306BD" w:rsidP="0041262C">
      <w:pPr>
        <w:pStyle w:val="a7"/>
        <w:numPr>
          <w:ilvl w:val="0"/>
          <w:numId w:val="7"/>
        </w:numPr>
        <w:contextualSpacing/>
        <w:jc w:val="both"/>
      </w:pPr>
      <w:r w:rsidRPr="006306BD">
        <w:t>Как вы считаете, чего больше принесёт человечеству я</w:t>
      </w:r>
      <w:r w:rsidR="0041262C">
        <w:t>дерная энергия – добра или зла?</w:t>
      </w:r>
    </w:p>
    <w:sectPr w:rsidR="006306BD" w:rsidRPr="006306BD" w:rsidSect="0049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52F"/>
    <w:multiLevelType w:val="hybridMultilevel"/>
    <w:tmpl w:val="BF34C058"/>
    <w:lvl w:ilvl="0" w:tplc="18ACB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9149DF"/>
    <w:multiLevelType w:val="hybridMultilevel"/>
    <w:tmpl w:val="395E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4699"/>
    <w:multiLevelType w:val="hybridMultilevel"/>
    <w:tmpl w:val="3482BF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A50967"/>
    <w:multiLevelType w:val="hybridMultilevel"/>
    <w:tmpl w:val="17BE4E78"/>
    <w:lvl w:ilvl="0" w:tplc="EF04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4245"/>
    <w:multiLevelType w:val="hybridMultilevel"/>
    <w:tmpl w:val="0B04E51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7DE4737"/>
    <w:multiLevelType w:val="hybridMultilevel"/>
    <w:tmpl w:val="014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9393C"/>
    <w:multiLevelType w:val="hybridMultilevel"/>
    <w:tmpl w:val="DD56BCE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04"/>
    <w:rsid w:val="000F443A"/>
    <w:rsid w:val="001122BE"/>
    <w:rsid w:val="00127431"/>
    <w:rsid w:val="00142C0F"/>
    <w:rsid w:val="00156A94"/>
    <w:rsid w:val="00295F9B"/>
    <w:rsid w:val="002A1C92"/>
    <w:rsid w:val="002D4EC5"/>
    <w:rsid w:val="002F2C40"/>
    <w:rsid w:val="002F4A8A"/>
    <w:rsid w:val="003414BB"/>
    <w:rsid w:val="00383374"/>
    <w:rsid w:val="0041262C"/>
    <w:rsid w:val="00467110"/>
    <w:rsid w:val="00491974"/>
    <w:rsid w:val="005116AE"/>
    <w:rsid w:val="005161CC"/>
    <w:rsid w:val="005B4E00"/>
    <w:rsid w:val="006306BD"/>
    <w:rsid w:val="006D31A3"/>
    <w:rsid w:val="006D4A9B"/>
    <w:rsid w:val="007339C1"/>
    <w:rsid w:val="00852F2A"/>
    <w:rsid w:val="009111EF"/>
    <w:rsid w:val="0091226A"/>
    <w:rsid w:val="009B115C"/>
    <w:rsid w:val="00A60549"/>
    <w:rsid w:val="00A97BEA"/>
    <w:rsid w:val="00B371AF"/>
    <w:rsid w:val="00BA0E8A"/>
    <w:rsid w:val="00C31927"/>
    <w:rsid w:val="00C50052"/>
    <w:rsid w:val="00CB36B6"/>
    <w:rsid w:val="00CF7C62"/>
    <w:rsid w:val="00DE7067"/>
    <w:rsid w:val="00E26804"/>
    <w:rsid w:val="00E353A6"/>
    <w:rsid w:val="00E42DC7"/>
    <w:rsid w:val="00E42FBA"/>
    <w:rsid w:val="00ED3B73"/>
    <w:rsid w:val="00F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26804"/>
    <w:pPr>
      <w:widowControl w:val="0"/>
      <w:suppressAutoHyphens/>
      <w:autoSpaceDE w:val="0"/>
      <w:spacing w:after="0" w:line="259" w:lineRule="auto"/>
      <w:ind w:left="1000" w:right="1000"/>
      <w:jc w:val="center"/>
    </w:pPr>
    <w:rPr>
      <w:rFonts w:ascii="Times New Roman" w:eastAsia="Times New Roman" w:hAnsi="Times New Roman" w:cs="Calibri"/>
      <w:b/>
      <w:bCs/>
      <w:lang w:eastAsia="ar-SA"/>
    </w:rPr>
  </w:style>
  <w:style w:type="paragraph" w:styleId="a3">
    <w:name w:val="Title"/>
    <w:basedOn w:val="a"/>
    <w:next w:val="a"/>
    <w:link w:val="a4"/>
    <w:qFormat/>
    <w:rsid w:val="00E2680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E26804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27431"/>
    <w:pPr>
      <w:ind w:left="720"/>
      <w:contextualSpacing/>
    </w:pPr>
  </w:style>
  <w:style w:type="table" w:styleId="a6">
    <w:name w:val="Table Grid"/>
    <w:basedOn w:val="a1"/>
    <w:uiPriority w:val="59"/>
    <w:rsid w:val="0011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95F9B"/>
  </w:style>
  <w:style w:type="paragraph" w:styleId="a7">
    <w:name w:val="Normal (Web)"/>
    <w:basedOn w:val="a"/>
    <w:uiPriority w:val="99"/>
    <w:semiHidden/>
    <w:unhideWhenUsed/>
    <w:rsid w:val="00A9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3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Олесенька</dc:creator>
  <cp:keywords/>
  <dc:description/>
  <cp:lastModifiedBy>Пользователь</cp:lastModifiedBy>
  <cp:revision>17</cp:revision>
  <dcterms:created xsi:type="dcterms:W3CDTF">2010-03-13T11:33:00Z</dcterms:created>
  <dcterms:modified xsi:type="dcterms:W3CDTF">2014-12-02T19:44:00Z</dcterms:modified>
</cp:coreProperties>
</file>