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62F" w:rsidRPr="00A83DE3" w:rsidRDefault="00BE562F" w:rsidP="00BE562F">
      <w:pPr>
        <w:spacing w:before="120"/>
        <w:jc w:val="center"/>
        <w:rPr>
          <w:b/>
          <w:bCs/>
          <w:sz w:val="32"/>
          <w:szCs w:val="32"/>
        </w:rPr>
      </w:pPr>
      <w:r w:rsidRPr="00A83DE3">
        <w:rPr>
          <w:b/>
          <w:bCs/>
          <w:sz w:val="32"/>
          <w:szCs w:val="32"/>
        </w:rPr>
        <w:t>Кантемир А.Д.</w:t>
      </w:r>
    </w:p>
    <w:p w:rsidR="00BE562F" w:rsidRDefault="00B764AC" w:rsidP="00BE562F">
      <w:pPr>
        <w:spacing w:before="120"/>
        <w:ind w:firstLine="567"/>
        <w:jc w:val="both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нтемир" style="width:110.25pt;height:110.25pt;mso-wrap-distance-left:7.35pt;mso-wrap-distance-top:7.35pt;mso-wrap-distance-right:7.35pt;mso-wrap-distance-bottom:7.35pt;mso-position-horizontal:left;mso-position-vertical-relative:line" o:allowoverlap="f">
            <v:imagedata r:id="rId4" o:title=""/>
          </v:shape>
        </w:pict>
      </w:r>
    </w:p>
    <w:p w:rsidR="00BE562F" w:rsidRDefault="00BE562F" w:rsidP="00BE562F">
      <w:pPr>
        <w:spacing w:before="120"/>
        <w:ind w:firstLine="567"/>
        <w:jc w:val="both"/>
      </w:pPr>
      <w:r w:rsidRPr="00F169CB">
        <w:t>Кантемир Антиох Дмитриевич (1708 - 1744)</w:t>
      </w:r>
    </w:p>
    <w:p w:rsidR="00BE562F" w:rsidRDefault="00BE562F" w:rsidP="00BE562F">
      <w:pPr>
        <w:spacing w:before="120"/>
        <w:ind w:firstLine="567"/>
        <w:jc w:val="both"/>
      </w:pPr>
      <w:r w:rsidRPr="00F169CB">
        <w:t>Князь, русский поэт-просветитель, переводчик, дипломат, знаменитый русский сатирик и родоначальник современной нашей изящной словесности.</w:t>
      </w:r>
    </w:p>
    <w:p w:rsidR="00BE562F" w:rsidRDefault="00BE562F" w:rsidP="00BE562F">
      <w:pPr>
        <w:spacing w:before="120"/>
        <w:ind w:firstLine="567"/>
        <w:jc w:val="both"/>
      </w:pPr>
      <w:r w:rsidRPr="00F169CB">
        <w:t xml:space="preserve">Родился 10 сентября (21 н.с.) в семье ученого-энциклопедиста, молдавского князя Д.Кантемира, одного из ближайших соратников Петра I. Получил прекрасное домашнее образование. </w:t>
      </w:r>
    </w:p>
    <w:p w:rsidR="00BE562F" w:rsidRDefault="00BE562F" w:rsidP="00BE562F">
      <w:pPr>
        <w:spacing w:before="120"/>
        <w:ind w:firstLine="567"/>
        <w:jc w:val="both"/>
      </w:pPr>
      <w:r w:rsidRPr="00F169CB">
        <w:t xml:space="preserve">Любовь Кантемира к науке имела утилитарный характер, в петровском духе: он дорожил и самой наукой, и своей литературной деятельностью лишь настолько, насколько они могли приблизить Россию к благополучию, а русский народ - к счастью. Этим, главным образом, определяется значение Кантемира как общественного деятеля и писателя. </w:t>
      </w:r>
    </w:p>
    <w:p w:rsidR="00BE562F" w:rsidRDefault="00BE562F" w:rsidP="00BE562F">
      <w:pPr>
        <w:spacing w:before="120"/>
        <w:ind w:firstLine="567"/>
        <w:jc w:val="both"/>
      </w:pPr>
      <w:r w:rsidRPr="00F169CB">
        <w:t xml:space="preserve">Задаваясь, еще в ранней молодости, вопросом о средствах распространения в России знаний, пригодных для жизни, и об искоренении невежества и суеверий, он признавал наиболее важным учреждение школ и считал это задачей правительства. Прельщенный могучей деятельностью Петра, Кантемир возлагал все свои надежды на монархическую власть и очень мало рассчитывал на самостоятельный почин духовенства и дворянства, в настроении которых он усматривал явное нерасположение или даже ненависть к просвещению. </w:t>
      </w:r>
    </w:p>
    <w:p w:rsidR="00BE562F" w:rsidRDefault="00BE562F" w:rsidP="00BE562F">
      <w:pPr>
        <w:spacing w:before="120"/>
        <w:ind w:firstLine="567"/>
        <w:jc w:val="both"/>
      </w:pPr>
      <w:r w:rsidRPr="00F169CB">
        <w:t xml:space="preserve">В самых сильных своих сатирах он ополчается против "дворян злонравных" и против невежественных представителей церкви. Когда, при воцарении императрицы Анны Иоанновны, зашла речь о предоставлении политических прав дворянству (шляхетству), Кантемир решительно высказался за сохранение государственного строя, установленного Петром Великим. </w:t>
      </w:r>
    </w:p>
    <w:p w:rsidR="00BE562F" w:rsidRDefault="00BE562F" w:rsidP="00BE562F">
      <w:pPr>
        <w:spacing w:before="120"/>
        <w:ind w:firstLine="567"/>
        <w:jc w:val="both"/>
      </w:pPr>
      <w:r w:rsidRPr="00F169CB">
        <w:t xml:space="preserve">1 января 1732 г. Кантемир уехал за границу, чтобы занять пост русского резидента в Лондоне. Во внутренней политической жизни России он участия более не принимал, состоя первоначально (до 1738) представителем России в Лондоне, а затем в Париже. </w:t>
      </w:r>
    </w:p>
    <w:p w:rsidR="00BE562F" w:rsidRDefault="00BE562F" w:rsidP="00BE562F">
      <w:pPr>
        <w:spacing w:before="120"/>
        <w:ind w:firstLine="567"/>
        <w:jc w:val="both"/>
      </w:pPr>
      <w:r w:rsidRPr="00F169CB">
        <w:t xml:space="preserve">Литературная деятельность Кантемира началась очень рано. Уже в 1726 г. появилась его "Симфония на Псалтирь", составленная в подражание такому же труду Ильинского: "На четвероевангелие". В том же году Кантемир переводит с французского "Некое итальянское письмо, содержащее утешное критическое описание Парижа и французов" - книжечку, в которой осмеиваются французские нравы, уже тогда постепенно проникавшие к нам. </w:t>
      </w:r>
    </w:p>
    <w:p w:rsidR="00BE562F" w:rsidRDefault="00BE562F" w:rsidP="00BE562F">
      <w:pPr>
        <w:spacing w:before="120"/>
        <w:ind w:firstLine="567"/>
        <w:jc w:val="both"/>
      </w:pPr>
      <w:r w:rsidRPr="00F169CB">
        <w:t xml:space="preserve">В 1729 г. Кантемир переводит философский разговор: "Таблица Кевика - философа", в котором выражены взгляды на жизнь, вполне соответствующие этическим воззрениям самого Кантемира. В том же году появляется и первая его сатира, столь восторженно встреченная Феофаном Прокоповичем и сразу установившая между ними самый тесный союз. Все дальнейшие сатиры (их всего 9) составляют только более подробное развитие мыслей, изложенных в первой. </w:t>
      </w:r>
    </w:p>
    <w:p w:rsidR="00BE562F" w:rsidRDefault="00BE562F" w:rsidP="00BE562F">
      <w:pPr>
        <w:spacing w:before="120"/>
        <w:ind w:firstLine="567"/>
        <w:jc w:val="both"/>
      </w:pPr>
      <w:r w:rsidRPr="00F169CB">
        <w:t>Первое место в них занимает народ, с его суевериями, невежеством и пьянством, как основными причинами всех постигающих его бедствий. Подают ли высшие сословия хороший пример народу? Духовенство мало чем отличается от самого народа. Купечество думает только о том, как бы обмануть народ. Дворянство к практическому делу совершенно неспособно и не меньше народа склонно к обжорству и пьянству, а между тем признает себя лучше других сословий удивляется, что ему не хотят предоставить власть и влияние. Администрация по большей части продажна.</w:t>
      </w:r>
    </w:p>
    <w:p w:rsidR="00BE562F" w:rsidRDefault="00BE562F" w:rsidP="00BE562F">
      <w:pPr>
        <w:spacing w:before="120"/>
        <w:ind w:firstLine="567"/>
        <w:jc w:val="both"/>
      </w:pPr>
      <w:r w:rsidRPr="00F169CB">
        <w:t xml:space="preserve">Кантемир бичует не одних только представителей низшей администрации. Сатирик обращается со словом горькой правды и к представителям власти. Он с большим мужеством и с необычайной для его времени силой стиха провозглашает, что "чист быть должен, кто туда, не побледнев, всходит, куда зоркие глаза весь народ наводит". Он считает себя и других вправе смело провозглашать такие мысли, потому что чувствует себя "гражданином" (это великое слово им впервые введено в нашу литературу) и глубоко сознает "гражданский" долг. Кантемира следует признать родоначальником нашей обличительной литературы. </w:t>
      </w:r>
    </w:p>
    <w:p w:rsidR="00BE562F" w:rsidRDefault="00BE562F" w:rsidP="00BE562F">
      <w:pPr>
        <w:spacing w:before="120"/>
        <w:ind w:firstLine="567"/>
        <w:jc w:val="both"/>
      </w:pPr>
      <w:r w:rsidRPr="00F169CB">
        <w:t xml:space="preserve">1729 и 1730 были годами наибольшего расцвета таланта и литературной деятельности Кантемира. Он не только написал в этот период свои наиболее выдающиеся сатиры (первые 3), но и перевел книгу Фонтенеля: "Разговоры о множестве миров", снабдив ее подробными комментариями. Перевод этой книги составил своего рода литературное событие, потому что выводы ее коренным образом противоречили суеверной космографии русского общества. При </w:t>
      </w:r>
      <w:r w:rsidRPr="00A83DE3">
        <w:t>Елизавете Петровне</w:t>
      </w:r>
      <w:r w:rsidRPr="00F169CB">
        <w:t xml:space="preserve"> она была запрещена, как "противная вере и нравственности". Кроме того, Кантемир переложил несколько псалмов, начал писать басни. </w:t>
      </w:r>
    </w:p>
    <w:p w:rsidR="00BE562F" w:rsidRDefault="00BE562F" w:rsidP="00BE562F">
      <w:pPr>
        <w:spacing w:before="120"/>
        <w:ind w:firstLine="567"/>
        <w:jc w:val="both"/>
      </w:pPr>
      <w:r w:rsidRPr="00F169CB">
        <w:t xml:space="preserve">Он же впервые прибег к "эзоповскому языку", говоря о себе в эпиграмме: "На Эзопа", что "не прям будучи, прямо все говорит знаю" и что "много дум исправил я, уча правду ложно". После переезда за границу Кантемир, за исключением разве первых трех лет, продолжал обогащать русскую литературу новыми оригинальными и переводными произведениями. </w:t>
      </w:r>
    </w:p>
    <w:p w:rsidR="00BE562F" w:rsidRDefault="00BE562F" w:rsidP="00BE562F">
      <w:pPr>
        <w:spacing w:before="120"/>
        <w:ind w:firstLine="567"/>
        <w:jc w:val="both"/>
      </w:pPr>
      <w:r w:rsidRPr="00F169CB">
        <w:t xml:space="preserve">Он писал лирические песни, в которых давал выражения своему религиозному чувству или восхвалял науку, знакомил русскую читающую публику с классическими произведениями древности (Анакреона, К. Непота, Горация, Эпиктета и других), продолжал писать сатиры, в которых выставлял идеал счастливого человека или указывал на здравые педагогические приемы (сатиры, VIII), предрешая, до известной степени, задачу, осуществленную впоследствии Бецким; указывал и на идеал хорошего администратора, озабоченного тем, чтобы "правда цвела в пользу люду", чтобы "страсти не качали весов" правосудия, чтобы "слезы бедных не падали на землю" и усматривающего "собственную пользу в общей пользе" (письмо к князю Н. Ю. Трубецкому). Он переводил и современных ему писателей (например "Персидские письма" Монтескье), составил руководство к алгебре и рассуждение о просодии. К сожалению, многие из этих трудов не сохранились. </w:t>
      </w:r>
    </w:p>
    <w:p w:rsidR="00BE562F" w:rsidRDefault="00BE562F" w:rsidP="00BE562F">
      <w:pPr>
        <w:spacing w:before="120"/>
        <w:ind w:firstLine="567"/>
        <w:jc w:val="both"/>
      </w:pPr>
      <w:r w:rsidRPr="00F169CB">
        <w:t xml:space="preserve">В письме о "сложении стихов русских" он высказывается против господствовавшего у нас польского силлабического стиха и делает попытку заменить его тоническим, более свойственным русскому языку. Наконец, он пишет и религиозно-философское рассуждение, под заглавием: "Письма о природе и человеке", проникнутое глубоким религиозным чувством человека, стоящего на высоте образованности. </w:t>
      </w:r>
    </w:p>
    <w:p w:rsidR="00BE562F" w:rsidRPr="00F169CB" w:rsidRDefault="00BE562F" w:rsidP="00BE562F">
      <w:pPr>
        <w:spacing w:before="120"/>
        <w:ind w:firstLine="567"/>
        <w:jc w:val="both"/>
      </w:pPr>
      <w:r w:rsidRPr="00F169CB">
        <w:t>Мучительная смерть очень рано прервала эту кипучую деятельность. Кантемир скончался 31 марта 1744 г., в Париже, и погребен в Московском Никольском греческом монастыре.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562F"/>
    <w:rsid w:val="00616072"/>
    <w:rsid w:val="008B35EE"/>
    <w:rsid w:val="00A83DE3"/>
    <w:rsid w:val="00B42C45"/>
    <w:rsid w:val="00B47B6A"/>
    <w:rsid w:val="00B764AC"/>
    <w:rsid w:val="00BE562F"/>
    <w:rsid w:val="00F169CB"/>
    <w:rsid w:val="00F8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ACF12D57-D08D-4923-87AB-505CB227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62F"/>
    <w:pPr>
      <w:spacing w:before="100" w:after="10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3908</Words>
  <Characters>2229</Characters>
  <Application>Microsoft Office Word</Application>
  <DocSecurity>0</DocSecurity>
  <Lines>18</Lines>
  <Paragraphs>12</Paragraphs>
  <ScaleCrop>false</ScaleCrop>
  <Company>Home</Company>
  <LinksUpToDate>false</LinksUpToDate>
  <CharactersWithSpaces>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Кантемир А</dc:title>
  <dc:subject/>
  <dc:creator>User</dc:creator>
  <cp:keywords/>
  <dc:description/>
  <cp:lastModifiedBy>admin</cp:lastModifiedBy>
  <cp:revision>2</cp:revision>
  <dcterms:created xsi:type="dcterms:W3CDTF">2014-01-25T09:51:00Z</dcterms:created>
  <dcterms:modified xsi:type="dcterms:W3CDTF">2014-01-25T09:51:00Z</dcterms:modified>
</cp:coreProperties>
</file>