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B" w:rsidRPr="00D74422" w:rsidRDefault="00F03FDB" w:rsidP="00F03FDB">
      <w:pPr>
        <w:pStyle w:val="a6"/>
      </w:pPr>
      <w:r>
        <w:rPr>
          <w:rFonts w:eastAsiaTheme="minorHAnsi" w:cstheme="minorBidi"/>
          <w:sz w:val="28"/>
          <w:szCs w:val="28"/>
        </w:rPr>
        <w:t xml:space="preserve">          </w:t>
      </w:r>
      <w:r w:rsidRPr="00F03FDB">
        <w:t xml:space="preserve"> </w:t>
      </w:r>
      <w:r w:rsidRPr="00D74422">
        <w:t xml:space="preserve">Муниципальное </w:t>
      </w:r>
      <w:r>
        <w:t xml:space="preserve">бюджетное </w:t>
      </w:r>
      <w:r w:rsidRPr="00D74422">
        <w:t>общеобразовательное учреждение</w:t>
      </w:r>
    </w:p>
    <w:p w:rsidR="00F03FDB" w:rsidRPr="00D74422" w:rsidRDefault="00F03FDB" w:rsidP="00F03FDB">
      <w:pPr>
        <w:spacing w:after="0" w:line="240" w:lineRule="auto"/>
        <w:jc w:val="center"/>
        <w:rPr>
          <w:rFonts w:cs="Times New Roman"/>
          <w:sz w:val="10"/>
        </w:rPr>
      </w:pPr>
    </w:p>
    <w:p w:rsidR="00F03FDB" w:rsidRPr="00D74422" w:rsidRDefault="00F03FDB" w:rsidP="00F03FDB">
      <w:pPr>
        <w:pStyle w:val="a8"/>
      </w:pPr>
      <w:r w:rsidRPr="00D74422">
        <w:t>СРЕДНЯЯ ОБЩЕОБРАЗОВАТЕЛЬНАЯ ШКОЛА №49</w:t>
      </w:r>
    </w:p>
    <w:p w:rsidR="00F03FDB" w:rsidRPr="00D74422" w:rsidRDefault="00F03FDB" w:rsidP="00F03FDB">
      <w:pPr>
        <w:pStyle w:val="a8"/>
        <w:rPr>
          <w:b w:val="0"/>
          <w:bCs w:val="0"/>
        </w:rPr>
      </w:pPr>
      <w:r w:rsidRPr="00D74422">
        <w:rPr>
          <w:b w:val="0"/>
          <w:bCs w:val="0"/>
        </w:rPr>
        <w:t>(М</w:t>
      </w:r>
      <w:r>
        <w:rPr>
          <w:b w:val="0"/>
          <w:bCs w:val="0"/>
        </w:rPr>
        <w:t>Б</w:t>
      </w:r>
      <w:r w:rsidRPr="00D74422">
        <w:rPr>
          <w:b w:val="0"/>
          <w:bCs w:val="0"/>
        </w:rPr>
        <w:t>ОУ СОШ №49)</w:t>
      </w:r>
    </w:p>
    <w:p w:rsidR="00F03FDB" w:rsidRPr="00D74422" w:rsidRDefault="00F03FDB" w:rsidP="00F03FDB">
      <w:pPr>
        <w:spacing w:after="0" w:line="240" w:lineRule="auto"/>
        <w:jc w:val="center"/>
        <w:rPr>
          <w:rFonts w:cs="Times New Roman"/>
          <w:b/>
          <w:bCs/>
        </w:rPr>
      </w:pPr>
      <w:r w:rsidRPr="00D74422">
        <w:rPr>
          <w:rFonts w:cs="Times New Roman"/>
          <w:b/>
          <w:bCs/>
        </w:rPr>
        <w:t xml:space="preserve">ул. О. Кошевого, 17-а,  г. Шахты, Ростовская область 346535, тел. 28-19-50 </w:t>
      </w:r>
    </w:p>
    <w:p w:rsidR="00F03FDB" w:rsidRPr="00615DCE" w:rsidRDefault="00F03FDB" w:rsidP="00F03FDB">
      <w:pPr>
        <w:spacing w:after="0" w:line="240" w:lineRule="auto"/>
        <w:jc w:val="center"/>
        <w:rPr>
          <w:rFonts w:cs="Times New Roman"/>
          <w:b/>
          <w:bCs/>
        </w:rPr>
      </w:pPr>
      <w:proofErr w:type="gramStart"/>
      <w:r w:rsidRPr="00D74422">
        <w:rPr>
          <w:rFonts w:cs="Times New Roman"/>
          <w:b/>
          <w:bCs/>
          <w:lang w:val="en-US"/>
        </w:rPr>
        <w:t>e</w:t>
      </w:r>
      <w:r w:rsidRPr="00615DCE">
        <w:rPr>
          <w:rFonts w:cs="Times New Roman"/>
          <w:b/>
          <w:bCs/>
        </w:rPr>
        <w:t>-</w:t>
      </w:r>
      <w:r w:rsidRPr="00D74422">
        <w:rPr>
          <w:rFonts w:cs="Times New Roman"/>
          <w:b/>
          <w:bCs/>
          <w:lang w:val="en-US"/>
        </w:rPr>
        <w:t>mail</w:t>
      </w:r>
      <w:proofErr w:type="gramEnd"/>
      <w:r w:rsidRPr="00615DCE">
        <w:rPr>
          <w:rFonts w:cs="Times New Roman"/>
          <w:b/>
          <w:bCs/>
        </w:rPr>
        <w:t xml:space="preserve">: </w:t>
      </w:r>
      <w:proofErr w:type="spellStart"/>
      <w:r w:rsidRPr="00D74422">
        <w:rPr>
          <w:rFonts w:cs="Times New Roman"/>
          <w:b/>
          <w:bCs/>
          <w:lang w:val="en-US"/>
        </w:rPr>
        <w:t>mousosh</w:t>
      </w:r>
      <w:proofErr w:type="spellEnd"/>
      <w:r w:rsidRPr="00615DCE">
        <w:rPr>
          <w:rFonts w:cs="Times New Roman"/>
          <w:b/>
          <w:bCs/>
        </w:rPr>
        <w:t>49@</w:t>
      </w:r>
      <w:r w:rsidRPr="00D74422">
        <w:rPr>
          <w:rFonts w:cs="Times New Roman"/>
          <w:b/>
          <w:bCs/>
          <w:lang w:val="en-US"/>
        </w:rPr>
        <w:t>rambler</w:t>
      </w:r>
      <w:r w:rsidRPr="00615DCE">
        <w:rPr>
          <w:rFonts w:cs="Times New Roman"/>
          <w:b/>
          <w:bCs/>
        </w:rPr>
        <w:t>.</w:t>
      </w:r>
      <w:proofErr w:type="spellStart"/>
      <w:r w:rsidRPr="00D74422">
        <w:rPr>
          <w:rFonts w:cs="Times New Roman"/>
          <w:b/>
          <w:bCs/>
          <w:lang w:val="en-US"/>
        </w:rPr>
        <w:t>ru</w:t>
      </w:r>
      <w:proofErr w:type="spellEnd"/>
    </w:p>
    <w:p w:rsidR="00F03FDB" w:rsidRPr="00615DCE" w:rsidRDefault="00F03FDB" w:rsidP="00F03FDB">
      <w:pPr>
        <w:spacing w:after="0" w:line="240" w:lineRule="auto"/>
        <w:jc w:val="center"/>
        <w:rPr>
          <w:rFonts w:cs="Times New Roman"/>
          <w:b/>
          <w:bCs/>
          <w:sz w:val="14"/>
        </w:rPr>
      </w:pPr>
    </w:p>
    <w:p w:rsidR="00F03FDB" w:rsidRPr="00615DCE" w:rsidRDefault="00F53BC1" w:rsidP="00F03FDB">
      <w:pPr>
        <w:spacing w:after="0" w:line="240" w:lineRule="auto"/>
        <w:rPr>
          <w:rFonts w:cs="Times New Roman"/>
        </w:rPr>
      </w:pPr>
      <w:r>
        <w:rPr>
          <w:rFonts w:cs="Times New Roman"/>
        </w:rPr>
        <w:pict>
          <v:line id="_x0000_s1026" style="position:absolute;left:0;text-align:left;z-index:251658240" from="0,5.3pt" to="477pt,5.3pt" strokeweight="3pt">
            <v:stroke linestyle="thinThin"/>
          </v:line>
        </w:pict>
      </w:r>
    </w:p>
    <w:p w:rsidR="00F03FDB" w:rsidRPr="009A6BAD" w:rsidRDefault="00F03FDB" w:rsidP="00F03FDB">
      <w:pPr>
        <w:jc w:val="center"/>
      </w:pPr>
    </w:p>
    <w:p w:rsidR="00F03FDB" w:rsidRDefault="00F03FDB" w:rsidP="00F03FDB">
      <w:pPr>
        <w:jc w:val="center"/>
      </w:pPr>
    </w:p>
    <w:p w:rsidR="00F03FDB" w:rsidRDefault="00F03FDB" w:rsidP="00F03FDB">
      <w:pPr>
        <w:jc w:val="center"/>
      </w:pPr>
    </w:p>
    <w:p w:rsidR="00F03FDB" w:rsidRDefault="00F03FDB" w:rsidP="00F03FDB">
      <w:pPr>
        <w:jc w:val="center"/>
      </w:pPr>
    </w:p>
    <w:p w:rsidR="00F03FDB" w:rsidRDefault="00F03FDB" w:rsidP="00F03FDB">
      <w:pPr>
        <w:jc w:val="center"/>
      </w:pPr>
    </w:p>
    <w:p w:rsidR="00F03FDB" w:rsidRDefault="00F03FDB" w:rsidP="00F03FDB">
      <w:pPr>
        <w:jc w:val="center"/>
      </w:pPr>
    </w:p>
    <w:p w:rsidR="00F03FDB" w:rsidRPr="009A6BAD" w:rsidRDefault="00F03FDB" w:rsidP="00F03FDB">
      <w:pPr>
        <w:spacing w:after="0"/>
        <w:jc w:val="center"/>
        <w:rPr>
          <w:i/>
          <w:sz w:val="44"/>
          <w:szCs w:val="44"/>
        </w:rPr>
      </w:pPr>
      <w:r>
        <w:rPr>
          <w:sz w:val="44"/>
          <w:szCs w:val="44"/>
        </w:rPr>
        <w:t>Конспект урока по истории</w:t>
      </w:r>
      <w:r w:rsidRPr="009A6BAD">
        <w:rPr>
          <w:sz w:val="44"/>
          <w:szCs w:val="44"/>
        </w:rPr>
        <w:t xml:space="preserve"> </w:t>
      </w:r>
      <w:r w:rsidRPr="009A6BAD">
        <w:rPr>
          <w:sz w:val="44"/>
          <w:szCs w:val="44"/>
        </w:rPr>
        <w:br/>
        <w:t>в 10 классе</w:t>
      </w:r>
      <w:r>
        <w:rPr>
          <w:sz w:val="44"/>
          <w:szCs w:val="44"/>
        </w:rPr>
        <w:t>, базовый уровень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</w:t>
      </w:r>
      <w:proofErr w:type="spellStart"/>
      <w:r>
        <w:rPr>
          <w:sz w:val="44"/>
          <w:szCs w:val="44"/>
        </w:rPr>
        <w:t>Бунташный</w:t>
      </w:r>
      <w:proofErr w:type="spellEnd"/>
      <w:r>
        <w:rPr>
          <w:sz w:val="44"/>
          <w:szCs w:val="44"/>
        </w:rPr>
        <w:t xml:space="preserve"> век</w:t>
      </w:r>
      <w:r w:rsidRPr="009A6BAD">
        <w:rPr>
          <w:sz w:val="44"/>
          <w:szCs w:val="44"/>
        </w:rPr>
        <w:t>»</w:t>
      </w:r>
    </w:p>
    <w:p w:rsidR="00F03FDB" w:rsidRPr="006A2B03" w:rsidRDefault="00F03FDB" w:rsidP="00F03FDB">
      <w:pPr>
        <w:jc w:val="center"/>
        <w:rPr>
          <w:b/>
          <w:i/>
          <w:sz w:val="48"/>
        </w:rPr>
      </w:pPr>
    </w:p>
    <w:p w:rsidR="00F03FDB" w:rsidRPr="009A6BAD" w:rsidRDefault="00F03FDB" w:rsidP="00F03FDB">
      <w:pPr>
        <w:ind w:firstLine="0"/>
      </w:pPr>
      <w:r>
        <w:rPr>
          <w:color w:val="999999"/>
          <w:sz w:val="56"/>
        </w:rPr>
        <w:t xml:space="preserve">                                   </w:t>
      </w:r>
      <w:r w:rsidRPr="009A6BAD">
        <w:t xml:space="preserve">подготовила </w:t>
      </w:r>
    </w:p>
    <w:p w:rsidR="00F03FDB" w:rsidRPr="009A6BAD" w:rsidRDefault="00F03FDB" w:rsidP="00F03FDB">
      <w:pPr>
        <w:jc w:val="right"/>
      </w:pPr>
      <w:r w:rsidRPr="009A6BAD">
        <w:t>учи</w:t>
      </w:r>
      <w:r>
        <w:t>тель истории и обществознания</w:t>
      </w:r>
    </w:p>
    <w:p w:rsidR="00F03FDB" w:rsidRPr="00724094" w:rsidRDefault="00F03FDB" w:rsidP="00F03FDB">
      <w:pPr>
        <w:jc w:val="right"/>
      </w:pPr>
      <w:r>
        <w:t>Балакина Евгения Евгеньевна</w:t>
      </w:r>
    </w:p>
    <w:p w:rsidR="00F03FDB" w:rsidRDefault="00F03FDB" w:rsidP="00F03FDB">
      <w:pPr>
        <w:jc w:val="right"/>
      </w:pPr>
    </w:p>
    <w:p w:rsidR="00F03FDB" w:rsidRDefault="00F03FDB" w:rsidP="00F03FDB">
      <w:pPr>
        <w:jc w:val="right"/>
      </w:pPr>
    </w:p>
    <w:p w:rsidR="00F03FDB" w:rsidRDefault="00F03FDB" w:rsidP="00F03FDB">
      <w:pPr>
        <w:ind w:firstLine="0"/>
      </w:pPr>
      <w:r>
        <w:t xml:space="preserve">                                             г. Шахты </w:t>
      </w:r>
    </w:p>
    <w:p w:rsidR="00F03FDB" w:rsidRDefault="00F03FDB" w:rsidP="00470DB7">
      <w:pPr>
        <w:ind w:firstLine="0"/>
      </w:pPr>
      <w:r>
        <w:t xml:space="preserve">                                                2014</w:t>
      </w:r>
      <w:r>
        <w:br/>
      </w:r>
    </w:p>
    <w:p w:rsidR="00470DB7" w:rsidRPr="000442C4" w:rsidRDefault="00470DB7" w:rsidP="00470DB7">
      <w:pPr>
        <w:ind w:firstLine="0"/>
      </w:pPr>
      <w:r>
        <w:lastRenderedPageBreak/>
        <w:t xml:space="preserve"> </w:t>
      </w:r>
      <w:r w:rsidR="000442C4">
        <w:t>Урок по теме: «</w:t>
      </w:r>
      <w:proofErr w:type="spellStart"/>
      <w:r w:rsidR="000442C4">
        <w:t>Бунташный</w:t>
      </w:r>
      <w:proofErr w:type="spellEnd"/>
      <w:r w:rsidR="000442C4">
        <w:t xml:space="preserve"> век», 10 класс, базовый уровень.</w:t>
      </w:r>
    </w:p>
    <w:p w:rsidR="003626FD" w:rsidRDefault="00470DB7" w:rsidP="00470DB7">
      <w:pPr>
        <w:ind w:firstLine="0"/>
      </w:pPr>
      <w:r w:rsidRPr="000442C4">
        <w:t xml:space="preserve">Цель: Дать характеристику основных социальных конфликтов </w:t>
      </w:r>
      <w:r w:rsidRPr="000442C4">
        <w:rPr>
          <w:lang w:val="en-US"/>
        </w:rPr>
        <w:t>XVII</w:t>
      </w:r>
      <w:r w:rsidRPr="000442C4">
        <w:t xml:space="preserve"> века.</w:t>
      </w:r>
    </w:p>
    <w:p w:rsidR="003626FD" w:rsidRDefault="003626FD" w:rsidP="00470DB7">
      <w:pPr>
        <w:ind w:firstLine="0"/>
      </w:pPr>
      <w:r>
        <w:t xml:space="preserve">Задачи: </w:t>
      </w:r>
    </w:p>
    <w:p w:rsidR="00987AC8" w:rsidRDefault="003626FD" w:rsidP="00470DB7">
      <w:pPr>
        <w:ind w:firstLine="0"/>
      </w:pPr>
      <w:r>
        <w:t>1</w:t>
      </w:r>
      <w:r w:rsidR="00C3201B">
        <w:t>.</w:t>
      </w:r>
      <w:r>
        <w:t xml:space="preserve"> Создать необходимые условия для осмысления</w:t>
      </w:r>
      <w:r w:rsidR="00987AC8">
        <w:t xml:space="preserve"> событий </w:t>
      </w:r>
      <w:r w:rsidR="00987AC8">
        <w:rPr>
          <w:lang w:val="en-US"/>
        </w:rPr>
        <w:t>XVII</w:t>
      </w:r>
      <w:r w:rsidR="00987AC8">
        <w:t xml:space="preserve"> века. Способствовать осознанию значимости данных событий для дальнейшего развития общества.</w:t>
      </w:r>
    </w:p>
    <w:p w:rsidR="00987AC8" w:rsidRDefault="000442C4" w:rsidP="00470DB7">
      <w:pPr>
        <w:ind w:firstLine="0"/>
      </w:pPr>
      <w:r>
        <w:t>2</w:t>
      </w:r>
      <w:r w:rsidR="00C3201B">
        <w:t>.</w:t>
      </w:r>
      <w:r>
        <w:t xml:space="preserve"> Р</w:t>
      </w:r>
      <w:r w:rsidR="00987AC8">
        <w:t>азвивать навыки самостоятельной работы с учебным материалом, умение выделять главное, делать выводы, оценочные суждения.</w:t>
      </w:r>
    </w:p>
    <w:p w:rsidR="000442C4" w:rsidRDefault="000442C4" w:rsidP="000442C4">
      <w:pPr>
        <w:ind w:firstLine="0"/>
      </w:pPr>
      <w:r>
        <w:t>3</w:t>
      </w:r>
      <w:r w:rsidR="00C3201B">
        <w:t>. П</w:t>
      </w:r>
      <w:r>
        <w:t>родолжать работу по воспитанию и развитию у учащихся общей культуры, культуры ведения диалога, уважения исторических</w:t>
      </w:r>
      <w:r w:rsidR="00987AC8">
        <w:t xml:space="preserve"> </w:t>
      </w:r>
      <w:r>
        <w:t>событий своей Родины.</w:t>
      </w:r>
    </w:p>
    <w:p w:rsidR="00470DB7" w:rsidRDefault="00470DB7" w:rsidP="000442C4">
      <w:pPr>
        <w:ind w:firstLine="0"/>
      </w:pPr>
      <w:r>
        <w:t>Оборудование: ка</w:t>
      </w:r>
      <w:r w:rsidR="00C3201B">
        <w:t>рта «</w:t>
      </w:r>
      <w:proofErr w:type="spellStart"/>
      <w:r w:rsidR="00C3201B">
        <w:t>Бунташный</w:t>
      </w:r>
      <w:proofErr w:type="spellEnd"/>
      <w:r w:rsidR="00C3201B">
        <w:t xml:space="preserve"> век»,</w:t>
      </w:r>
      <w:r w:rsidR="00516792">
        <w:t xml:space="preserve"> учебное пособие</w:t>
      </w:r>
      <w:r w:rsidR="00C3201B">
        <w:t xml:space="preserve"> Н.И. Павленко, И.Л. Андреев, Л.М. </w:t>
      </w:r>
      <w:proofErr w:type="spellStart"/>
      <w:r w:rsidR="00C3201B">
        <w:t>Ляшенко</w:t>
      </w:r>
      <w:proofErr w:type="spellEnd"/>
      <w:r w:rsidR="00C3201B">
        <w:t xml:space="preserve"> «История России с древнейших времен до конца </w:t>
      </w:r>
      <w:r w:rsidR="00C3201B">
        <w:rPr>
          <w:lang w:val="en-US"/>
        </w:rPr>
        <w:t>XIX</w:t>
      </w:r>
      <w:r w:rsidR="00C3201B">
        <w:t>»</w:t>
      </w:r>
      <w:r w:rsidR="00516792">
        <w:t>,</w:t>
      </w:r>
      <w:r w:rsidR="00C3201B">
        <w:t xml:space="preserve"> 10 класс, базовый уровень;</w:t>
      </w:r>
      <w:r w:rsidR="00516792">
        <w:t xml:space="preserve"> рабочий лист.</w:t>
      </w:r>
    </w:p>
    <w:p w:rsidR="00470DB7" w:rsidRDefault="000442C4" w:rsidP="00470DB7">
      <w:pPr>
        <w:ind w:left="-567" w:firstLine="0"/>
      </w:pPr>
      <w:r>
        <w:t xml:space="preserve">       </w:t>
      </w:r>
      <w:r w:rsidR="00470DB7">
        <w:t>Тип урока: изучение новой темы.</w:t>
      </w:r>
    </w:p>
    <w:p w:rsidR="00470DB7" w:rsidRDefault="00470DB7" w:rsidP="00470DB7">
      <w:r>
        <w:t xml:space="preserve">                         Ход урока.</w:t>
      </w:r>
    </w:p>
    <w:p w:rsidR="00470DB7" w:rsidRDefault="00470DB7" w:rsidP="00470DB7">
      <w:pPr>
        <w:ind w:firstLine="0"/>
      </w:pPr>
      <w:r>
        <w:t>1 этап:   Вводное слово учителя:</w:t>
      </w:r>
    </w:p>
    <w:p w:rsidR="00470DB7" w:rsidRDefault="006F602E" w:rsidP="00470DB7">
      <w:pPr>
        <w:ind w:firstLine="0"/>
      </w:pPr>
      <w:r>
        <w:t xml:space="preserve">- </w:t>
      </w:r>
      <w:r w:rsidR="00470DB7">
        <w:t>Рассмотрим карту. Каких условных знаков здесь больше всего вы видите?</w:t>
      </w:r>
      <w:r w:rsidR="00B30BB0" w:rsidRPr="00B30BB0">
        <w:t xml:space="preserve"> </w:t>
      </w:r>
      <w:r w:rsidR="00B30BB0" w:rsidRPr="00FA65DD">
        <w:t xml:space="preserve"> (</w:t>
      </w:r>
      <w:r w:rsidR="00B30BB0">
        <w:t>костры, пожарища, бунты)</w:t>
      </w:r>
    </w:p>
    <w:p w:rsidR="00470DB7" w:rsidRDefault="00470DB7" w:rsidP="00470DB7">
      <w:pPr>
        <w:ind w:firstLine="0"/>
      </w:pPr>
      <w:r>
        <w:t>-</w:t>
      </w:r>
      <w:r w:rsidR="006F602E">
        <w:t xml:space="preserve"> </w:t>
      </w:r>
      <w:r>
        <w:t>О чем это говорит?</w:t>
      </w:r>
      <w:r w:rsidR="00B30BB0">
        <w:t xml:space="preserve"> (этот период истории неспокойный, много восстаний, бунтов).</w:t>
      </w:r>
    </w:p>
    <w:p w:rsidR="00470DB7" w:rsidRDefault="00470DB7" w:rsidP="00B30BB0">
      <w:pPr>
        <w:tabs>
          <w:tab w:val="right" w:pos="9043"/>
        </w:tabs>
        <w:ind w:firstLine="0"/>
      </w:pPr>
      <w:r>
        <w:t xml:space="preserve">Делаем вывод: </w:t>
      </w:r>
      <w:proofErr w:type="gramStart"/>
      <w:r>
        <w:rPr>
          <w:lang w:val="en-US"/>
        </w:rPr>
        <w:t>XVII</w:t>
      </w:r>
      <w:r w:rsidRPr="0097039B">
        <w:t xml:space="preserve"> </w:t>
      </w:r>
      <w:r>
        <w:t>век вошел в историю как «</w:t>
      </w:r>
      <w:proofErr w:type="spellStart"/>
      <w:r>
        <w:t>бунташный</w:t>
      </w:r>
      <w:proofErr w:type="spellEnd"/>
      <w:r>
        <w:t xml:space="preserve"> век».</w:t>
      </w:r>
      <w:proofErr w:type="gramEnd"/>
      <w:r w:rsidR="00B30BB0">
        <w:tab/>
      </w:r>
    </w:p>
    <w:p w:rsidR="00470DB7" w:rsidRDefault="00470DB7" w:rsidP="00470DB7">
      <w:pPr>
        <w:ind w:firstLine="0"/>
      </w:pPr>
      <w:r>
        <w:t>-</w:t>
      </w:r>
      <w:r w:rsidR="006F602E">
        <w:t xml:space="preserve"> </w:t>
      </w:r>
      <w:r>
        <w:t>Но кроме бунтов были и другие социальные конфликты. Дайте определение понятию «социальный конфликт»</w:t>
      </w:r>
      <w:proofErr w:type="gramStart"/>
      <w:r>
        <w:t>.</w:t>
      </w:r>
      <w:proofErr w:type="gramEnd"/>
      <w:r w:rsidR="00AF3B81">
        <w:t xml:space="preserve"> (С</w:t>
      </w:r>
      <w:r w:rsidR="00B30BB0">
        <w:t>оциальный конфликт – это высшая стадия развития противоречий в системе отношений людей, социальных групп, которая характеризуется усилением противоположных интересов).</w:t>
      </w:r>
    </w:p>
    <w:p w:rsidR="006F602E" w:rsidRDefault="006F602E" w:rsidP="00470DB7">
      <w:pPr>
        <w:ind w:firstLine="0"/>
      </w:pPr>
      <w:r>
        <w:lastRenderedPageBreak/>
        <w:t>- Из всего вышесказанного определим тему сегодняшнего уро</w:t>
      </w:r>
      <w:r w:rsidR="00ED3506">
        <w:t>ка и направления работы</w:t>
      </w:r>
      <w:proofErr w:type="gramStart"/>
      <w:r>
        <w:t>.</w:t>
      </w:r>
      <w:proofErr w:type="gramEnd"/>
      <w:r w:rsidR="00B30BB0">
        <w:t xml:space="preserve"> (</w:t>
      </w:r>
      <w:proofErr w:type="spellStart"/>
      <w:proofErr w:type="gramStart"/>
      <w:r w:rsidR="00B30BB0">
        <w:t>б</w:t>
      </w:r>
      <w:proofErr w:type="gramEnd"/>
      <w:r w:rsidR="00B30BB0">
        <w:t>унташный</w:t>
      </w:r>
      <w:proofErr w:type="spellEnd"/>
      <w:r w:rsidR="00B30BB0">
        <w:t xml:space="preserve"> век, социальные конфликты </w:t>
      </w:r>
      <w:r w:rsidR="00B30BB0">
        <w:rPr>
          <w:lang w:val="en-US"/>
        </w:rPr>
        <w:t>XVII</w:t>
      </w:r>
      <w:r w:rsidR="00B30BB0" w:rsidRPr="00FA65DD">
        <w:t xml:space="preserve"> </w:t>
      </w:r>
      <w:r w:rsidR="00AF3B81">
        <w:t>века; д</w:t>
      </w:r>
      <w:r w:rsidR="00B30BB0">
        <w:t>олжны определить даты, участников конфликтов, цели, результаты).</w:t>
      </w:r>
    </w:p>
    <w:p w:rsidR="00470DB7" w:rsidRDefault="006F602E" w:rsidP="00470DB7">
      <w:pPr>
        <w:ind w:firstLine="0"/>
      </w:pPr>
      <w:r>
        <w:t>- Итак, тема сегодняшнего урока «</w:t>
      </w:r>
      <w:proofErr w:type="spellStart"/>
      <w:r>
        <w:t>Бунташный</w:t>
      </w:r>
      <w:proofErr w:type="spellEnd"/>
      <w:r>
        <w:t xml:space="preserve"> век»</w:t>
      </w:r>
      <w:r w:rsidR="00470DB7">
        <w:t xml:space="preserve"> мы с вами должны будем дать характеристику основных социальных конфликтов </w:t>
      </w:r>
      <w:r w:rsidR="00470DB7">
        <w:rPr>
          <w:lang w:val="en-US"/>
        </w:rPr>
        <w:t>XVII</w:t>
      </w:r>
      <w:r w:rsidR="00470DB7">
        <w:t xml:space="preserve"> века.</w:t>
      </w:r>
    </w:p>
    <w:p w:rsidR="00470DB7" w:rsidRDefault="00470DB7" w:rsidP="00470DB7">
      <w:pPr>
        <w:ind w:firstLine="0"/>
      </w:pPr>
      <w:r>
        <w:t xml:space="preserve">  </w:t>
      </w:r>
      <w:r>
        <w:rPr>
          <w:lang w:val="en-US"/>
        </w:rPr>
        <w:t>II</w:t>
      </w:r>
      <w:r w:rsidRPr="0069729D">
        <w:t xml:space="preserve"> </w:t>
      </w:r>
      <w:r>
        <w:t>этап: Изучение нов</w:t>
      </w:r>
      <w:r w:rsidR="00516792">
        <w:t>ого материала. Работа с рабочим листом.</w:t>
      </w:r>
    </w:p>
    <w:p w:rsidR="00470DB7" w:rsidRDefault="0007650C" w:rsidP="00470DB7">
      <w:pPr>
        <w:ind w:firstLine="0"/>
      </w:pPr>
      <w:r>
        <w:t>Рабочий лист заполняется с использованием учебного пособия и карты.</w:t>
      </w:r>
    </w:p>
    <w:p w:rsidR="0007650C" w:rsidRDefault="0007650C" w:rsidP="00470DB7">
      <w:pPr>
        <w:ind w:firstLine="0"/>
      </w:pPr>
      <w:r>
        <w:t xml:space="preserve">Работа с рабочим листом дифференцирована: </w:t>
      </w:r>
    </w:p>
    <w:p w:rsidR="0007650C" w:rsidRDefault="004A7B08" w:rsidP="00470DB7">
      <w:pPr>
        <w:ind w:firstLine="0"/>
      </w:pPr>
      <w:r>
        <w:t>О</w:t>
      </w:r>
      <w:r w:rsidR="0007650C">
        <w:t>ценка «3»</w:t>
      </w:r>
      <w:r>
        <w:t xml:space="preserve"> – п</w:t>
      </w:r>
      <w:r w:rsidR="0007650C">
        <w:t>равильное заполнение 1 и 2 пунктов</w:t>
      </w:r>
      <w:r>
        <w:t>.</w:t>
      </w:r>
    </w:p>
    <w:p w:rsidR="004A7B08" w:rsidRDefault="004A7B08" w:rsidP="00470DB7">
      <w:pPr>
        <w:ind w:firstLine="0"/>
      </w:pPr>
      <w:r>
        <w:t>Оценки «4», «5» - заполнение рабочего листа полностью.</w:t>
      </w:r>
    </w:p>
    <w:p w:rsidR="004A7B08" w:rsidRDefault="004A7B08" w:rsidP="00470DB7">
      <w:pPr>
        <w:ind w:firstLine="0"/>
      </w:pPr>
      <w:r>
        <w:t>После заполнения учащиеся сдают рабочие листы.</w:t>
      </w:r>
    </w:p>
    <w:p w:rsidR="00470DB7" w:rsidRPr="00E650DC" w:rsidRDefault="00470DB7" w:rsidP="00470DB7">
      <w:pPr>
        <w:ind w:firstLine="0"/>
      </w:pPr>
      <w:r>
        <w:rPr>
          <w:lang w:val="en-US"/>
        </w:rPr>
        <w:t>III</w:t>
      </w:r>
      <w:r w:rsidRPr="00E650DC">
        <w:t xml:space="preserve"> </w:t>
      </w:r>
      <w:r>
        <w:t>этап: Закрепление изученного материала.</w:t>
      </w:r>
    </w:p>
    <w:p w:rsidR="00470DB7" w:rsidRDefault="00470DB7" w:rsidP="00C3201B">
      <w:pPr>
        <w:ind w:firstLine="0"/>
      </w:pPr>
      <w:r>
        <w:t>-</w:t>
      </w:r>
      <w:r w:rsidR="00C3201B">
        <w:t xml:space="preserve"> </w:t>
      </w:r>
      <w:r>
        <w:t xml:space="preserve">Какие основные социальные конфликты мы сегодня характеризовали?  </w:t>
      </w:r>
    </w:p>
    <w:p w:rsidR="00B30BB0" w:rsidRDefault="00B30BB0" w:rsidP="00B30BB0">
      <w:pPr>
        <w:ind w:firstLine="0"/>
      </w:pPr>
      <w:r>
        <w:t xml:space="preserve">(соляной бунт, медный бунт, конфликт «священства и царства», раскол в православной церкви, </w:t>
      </w:r>
      <w:proofErr w:type="spellStart"/>
      <w:r>
        <w:t>соловецкие</w:t>
      </w:r>
      <w:proofErr w:type="spellEnd"/>
      <w:r>
        <w:t xml:space="preserve"> восстания, бунт С. Разина, восстания стрельцов).</w:t>
      </w:r>
    </w:p>
    <w:p w:rsidR="00B30BB0" w:rsidRDefault="00470DB7" w:rsidP="00B30BB0">
      <w:pPr>
        <w:ind w:firstLine="0"/>
      </w:pPr>
      <w:r>
        <w:t>-</w:t>
      </w:r>
      <w:r w:rsidR="00C3201B">
        <w:t xml:space="preserve"> </w:t>
      </w:r>
      <w:r>
        <w:t>Определите основные закономерности в причинах всех социальных конфликтов?</w:t>
      </w:r>
      <w:r w:rsidR="00B30BB0">
        <w:t xml:space="preserve"> </w:t>
      </w:r>
      <w:r>
        <w:t xml:space="preserve"> </w:t>
      </w:r>
      <w:r w:rsidR="00B30BB0">
        <w:t>(установление крепостничества, оформленного Уложением 1649г., расстроенная финансовая система страны, усиление податного гнета, усилением абсолютистских тенденций).</w:t>
      </w:r>
    </w:p>
    <w:p w:rsidR="00C3201B" w:rsidRDefault="00470DB7" w:rsidP="00470DB7">
      <w:pPr>
        <w:ind w:firstLine="0"/>
      </w:pPr>
      <w:r>
        <w:t xml:space="preserve">  - Сделайте выводы результатов социальных конфликтов?</w:t>
      </w:r>
      <w:r w:rsidR="00B30BB0">
        <w:t xml:space="preserve">  (социальное противостояние не только низов против верхов, но и внутри самих верхов; опыт немногих «удачных» восстаний свидетельствует, что ликвидация существующего порядка в условиях отсутствия нового социально-экономического уклада не приводит к ускорению общественного развития).</w:t>
      </w:r>
    </w:p>
    <w:p w:rsidR="00470DB7" w:rsidRDefault="00470DB7" w:rsidP="00470DB7">
      <w:pPr>
        <w:ind w:firstLine="0"/>
      </w:pPr>
      <w:r>
        <w:t xml:space="preserve">  </w:t>
      </w:r>
      <w:r>
        <w:rPr>
          <w:lang w:val="en-US"/>
        </w:rPr>
        <w:t>IV</w:t>
      </w:r>
      <w:r w:rsidRPr="002C245E">
        <w:t xml:space="preserve"> </w:t>
      </w:r>
      <w:r>
        <w:t>этап:</w:t>
      </w:r>
    </w:p>
    <w:p w:rsidR="004A7B08" w:rsidRPr="002C245E" w:rsidRDefault="004A7B08" w:rsidP="004A7B08">
      <w:pPr>
        <w:ind w:firstLine="0"/>
        <w:jc w:val="left"/>
      </w:pPr>
      <w:r>
        <w:lastRenderedPageBreak/>
        <w:t>Учитель и учащиеся характеризуют работу класса на уроке.</w:t>
      </w:r>
    </w:p>
    <w:p w:rsidR="00470DB7" w:rsidRDefault="00470DB7" w:rsidP="004A7B08">
      <w:pPr>
        <w:ind w:firstLine="0"/>
      </w:pPr>
      <w:r>
        <w:t>Выставление оценок и домашнее зад</w:t>
      </w:r>
      <w:r w:rsidR="004A7B08">
        <w:t xml:space="preserve">ание: осмыслить материал </w:t>
      </w:r>
      <w:r w:rsidR="004A7B08">
        <w:rPr>
          <w:rFonts w:cs="Times New Roman"/>
        </w:rPr>
        <w:t>§</w:t>
      </w:r>
      <w:r w:rsidR="00C3201B">
        <w:t>16</w:t>
      </w:r>
      <w:r>
        <w:t xml:space="preserve">. </w:t>
      </w:r>
    </w:p>
    <w:p w:rsidR="00470DB7" w:rsidRDefault="00470DB7" w:rsidP="00470DB7">
      <w:r>
        <w:br w:type="page"/>
      </w:r>
    </w:p>
    <w:p w:rsidR="009F65C5" w:rsidRDefault="00ED3506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Рабочий лист урока.</w:t>
      </w:r>
    </w:p>
    <w:p w:rsidR="00516792" w:rsidRDefault="00516792">
      <w:pPr>
        <w:rPr>
          <w:rFonts w:cs="Times New Roman"/>
        </w:rPr>
      </w:pPr>
      <w:proofErr w:type="spellStart"/>
      <w:r>
        <w:rPr>
          <w:rFonts w:cs="Times New Roman"/>
        </w:rPr>
        <w:t>Тема:</w:t>
      </w:r>
      <w:r w:rsidR="00C3201B">
        <w:rPr>
          <w:rFonts w:cs="Times New Roman"/>
        </w:rPr>
        <w:t>______________________________________________________</w:t>
      </w:r>
      <w:proofErr w:type="spellEnd"/>
      <w:r w:rsidR="00C3201B">
        <w:rPr>
          <w:rFonts w:cs="Times New Roman"/>
        </w:rPr>
        <w:t>.</w:t>
      </w:r>
    </w:p>
    <w:p w:rsidR="00ED3506" w:rsidRDefault="00ED3506" w:rsidP="00ED3506">
      <w:pPr>
        <w:ind w:firstLine="0"/>
        <w:jc w:val="left"/>
        <w:rPr>
          <w:rFonts w:cs="Times New Roman"/>
        </w:rPr>
      </w:pPr>
      <w:r>
        <w:rPr>
          <w:rFonts w:cs="Times New Roman"/>
        </w:rPr>
        <w:t>1</w:t>
      </w:r>
      <w:r w:rsidR="00516792">
        <w:rPr>
          <w:rFonts w:cs="Times New Roman"/>
        </w:rPr>
        <w:t>.</w:t>
      </w:r>
      <w:r>
        <w:rPr>
          <w:rFonts w:cs="Times New Roman"/>
        </w:rPr>
        <w:t xml:space="preserve"> Социальный конфликт – это </w:t>
      </w:r>
    </w:p>
    <w:p w:rsidR="00ED3506" w:rsidRDefault="00ED3506" w:rsidP="00ED3506">
      <w:pPr>
        <w:ind w:firstLine="0"/>
        <w:jc w:val="left"/>
        <w:rPr>
          <w:rFonts w:cs="Times New Roman"/>
        </w:rPr>
      </w:pPr>
    </w:p>
    <w:p w:rsidR="00ED3506" w:rsidRPr="00ED3506" w:rsidRDefault="00ED3506" w:rsidP="00ED3506">
      <w:pPr>
        <w:ind w:firstLine="0"/>
        <w:jc w:val="left"/>
        <w:rPr>
          <w:rFonts w:cs="Times New Roman"/>
        </w:rPr>
      </w:pPr>
      <w:r>
        <w:rPr>
          <w:rFonts w:cs="Times New Roman"/>
        </w:rPr>
        <w:t>2</w:t>
      </w:r>
      <w:r w:rsidR="00516792">
        <w:rPr>
          <w:rFonts w:cs="Times New Roman"/>
        </w:rPr>
        <w:t>.</w:t>
      </w:r>
      <w:r>
        <w:rPr>
          <w:rFonts w:cs="Times New Roman"/>
        </w:rPr>
        <w:t xml:space="preserve"> Заполнить таблицу: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3506" w:rsidTr="005E319F">
        <w:tc>
          <w:tcPr>
            <w:tcW w:w="2392" w:type="dxa"/>
          </w:tcPr>
          <w:p w:rsidR="00ED3506" w:rsidRDefault="00ED3506" w:rsidP="005E319F">
            <w:pPr>
              <w:ind w:firstLine="0"/>
            </w:pPr>
            <w:r>
              <w:t>Название социального конфликта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  <w:r>
              <w:t xml:space="preserve">       Дата 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  <w:r>
              <w:t xml:space="preserve">    Причины 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  <w:r>
              <w:t xml:space="preserve">    Результат </w:t>
            </w:r>
          </w:p>
        </w:tc>
      </w:tr>
      <w:tr w:rsidR="00ED3506" w:rsidTr="005E319F">
        <w:tc>
          <w:tcPr>
            <w:tcW w:w="2392" w:type="dxa"/>
          </w:tcPr>
          <w:p w:rsidR="00ED3506" w:rsidRDefault="00ED3506" w:rsidP="005E319F">
            <w:pPr>
              <w:ind w:firstLine="0"/>
            </w:pPr>
            <w:r>
              <w:t>Соляной бунт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</w:tr>
      <w:tr w:rsidR="00ED3506" w:rsidTr="005E319F">
        <w:tc>
          <w:tcPr>
            <w:tcW w:w="2392" w:type="dxa"/>
          </w:tcPr>
          <w:p w:rsidR="00ED3506" w:rsidRDefault="00ED3506" w:rsidP="005E319F">
            <w:pPr>
              <w:ind w:firstLine="0"/>
            </w:pPr>
            <w:r>
              <w:t xml:space="preserve">Стрелецкие бунты 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</w:tr>
      <w:tr w:rsidR="00ED3506" w:rsidTr="005E319F">
        <w:tc>
          <w:tcPr>
            <w:tcW w:w="2392" w:type="dxa"/>
          </w:tcPr>
          <w:p w:rsidR="00ED3506" w:rsidRDefault="00ED3506" w:rsidP="005E319F">
            <w:pPr>
              <w:ind w:firstLine="0"/>
            </w:pPr>
            <w:r>
              <w:t>Медный бунт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</w:tr>
      <w:tr w:rsidR="00ED3506" w:rsidTr="005E319F">
        <w:tc>
          <w:tcPr>
            <w:tcW w:w="2392" w:type="dxa"/>
          </w:tcPr>
          <w:p w:rsidR="00ED3506" w:rsidRDefault="00ED3506" w:rsidP="005E319F">
            <w:pPr>
              <w:ind w:firstLine="0"/>
            </w:pPr>
            <w:r>
              <w:t>Бунт Степана Разина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</w:tr>
      <w:tr w:rsidR="00ED3506" w:rsidTr="005E319F">
        <w:tc>
          <w:tcPr>
            <w:tcW w:w="2392" w:type="dxa"/>
          </w:tcPr>
          <w:p w:rsidR="00ED3506" w:rsidRDefault="00ED3506" w:rsidP="005E319F">
            <w:pPr>
              <w:ind w:firstLine="0"/>
            </w:pPr>
            <w:r>
              <w:t>Священство и царство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</w:tr>
      <w:tr w:rsidR="00ED3506" w:rsidTr="005E319F">
        <w:tc>
          <w:tcPr>
            <w:tcW w:w="2392" w:type="dxa"/>
          </w:tcPr>
          <w:p w:rsidR="00ED3506" w:rsidRDefault="00ED3506" w:rsidP="005E319F">
            <w:pPr>
              <w:ind w:firstLine="0"/>
            </w:pPr>
            <w:r>
              <w:t>Раскол православной церкви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</w:tr>
      <w:tr w:rsidR="00ED3506" w:rsidTr="005E319F">
        <w:tc>
          <w:tcPr>
            <w:tcW w:w="2392" w:type="dxa"/>
          </w:tcPr>
          <w:p w:rsidR="00ED3506" w:rsidRDefault="00ED3506" w:rsidP="005E319F">
            <w:pPr>
              <w:ind w:firstLine="0"/>
            </w:pPr>
            <w:r>
              <w:t>Соловецкие восстания</w:t>
            </w: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  <w:tc>
          <w:tcPr>
            <w:tcW w:w="2393" w:type="dxa"/>
          </w:tcPr>
          <w:p w:rsidR="00ED3506" w:rsidRDefault="00ED3506" w:rsidP="005E319F">
            <w:pPr>
              <w:ind w:firstLine="0"/>
            </w:pPr>
          </w:p>
        </w:tc>
      </w:tr>
    </w:tbl>
    <w:p w:rsidR="00ED3506" w:rsidRDefault="00ED3506" w:rsidP="00ED3506">
      <w:pPr>
        <w:ind w:firstLine="0"/>
      </w:pPr>
    </w:p>
    <w:p w:rsidR="00ED3506" w:rsidRDefault="00ED3506" w:rsidP="00ED3506">
      <w:pPr>
        <w:ind w:firstLine="0"/>
      </w:pPr>
      <w:r>
        <w:t>3. Выделите закономерности в причинах всех социальных конфликтов:</w:t>
      </w:r>
    </w:p>
    <w:p w:rsidR="000B07E9" w:rsidRDefault="000B07E9" w:rsidP="00ED3506">
      <w:pPr>
        <w:ind w:firstLine="0"/>
      </w:pPr>
      <w:r>
        <w:t>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</w:t>
      </w:r>
    </w:p>
    <w:p w:rsidR="00ED3506" w:rsidRDefault="000B07E9" w:rsidP="00516792">
      <w:pPr>
        <w:ind w:firstLine="0"/>
        <w:jc w:val="left"/>
      </w:pPr>
      <w:r>
        <w:t>4. Продолжить предложение:</w:t>
      </w:r>
    </w:p>
    <w:p w:rsidR="000B07E9" w:rsidRDefault="000B07E9" w:rsidP="00ED3506">
      <w:r>
        <w:t xml:space="preserve">В результате всех социальных конфликтов в стране </w:t>
      </w:r>
      <w:proofErr w:type="spellStart"/>
      <w:r>
        <w:t>произошло____________________________________________________</w:t>
      </w:r>
      <w:proofErr w:type="spellEnd"/>
      <w:r>
        <w:t>.</w:t>
      </w:r>
    </w:p>
    <w:p w:rsidR="000B07E9" w:rsidRDefault="000B07E9" w:rsidP="00ED3506"/>
    <w:p w:rsidR="000B07E9" w:rsidRDefault="000B07E9" w:rsidP="00516792">
      <w:pPr>
        <w:ind w:firstLine="0"/>
      </w:pPr>
      <w:r>
        <w:t>5.</w:t>
      </w:r>
      <w:r w:rsidR="00516792">
        <w:t xml:space="preserve"> Продолжить предложение:</w:t>
      </w:r>
    </w:p>
    <w:p w:rsidR="00516792" w:rsidRDefault="00516792" w:rsidP="00516792">
      <w:pPr>
        <w:ind w:firstLine="0"/>
      </w:pPr>
      <w:r>
        <w:t>1. Сегодня на уроке я понял …</w:t>
      </w:r>
    </w:p>
    <w:p w:rsidR="00516792" w:rsidRDefault="00516792" w:rsidP="00516792">
      <w:pPr>
        <w:ind w:firstLine="0"/>
      </w:pPr>
    </w:p>
    <w:p w:rsidR="00516792" w:rsidRDefault="00516792" w:rsidP="00516792">
      <w:pPr>
        <w:ind w:firstLine="0"/>
      </w:pPr>
      <w:r>
        <w:t>2.</w:t>
      </w:r>
      <w:r w:rsidRPr="00516792">
        <w:t xml:space="preserve"> </w:t>
      </w:r>
      <w:r>
        <w:t>Сегодня на уроке я не понял …</w:t>
      </w:r>
    </w:p>
    <w:p w:rsidR="00516792" w:rsidRDefault="00516792" w:rsidP="00516792">
      <w:pPr>
        <w:ind w:firstLine="0"/>
      </w:pPr>
    </w:p>
    <w:p w:rsidR="00516792" w:rsidRDefault="00516792" w:rsidP="00516792">
      <w:pPr>
        <w:ind w:firstLine="0"/>
      </w:pPr>
      <w:r>
        <w:t>3. Мне понравилось</w:t>
      </w:r>
      <w:r w:rsidR="00C3201B">
        <w:t xml:space="preserve"> (не понравилось)</w:t>
      </w:r>
      <w:r>
        <w:t xml:space="preserve"> на уроке…</w:t>
      </w:r>
    </w:p>
    <w:p w:rsidR="00516792" w:rsidRDefault="00516792" w:rsidP="00516792">
      <w:pPr>
        <w:ind w:firstLine="0"/>
      </w:pPr>
    </w:p>
    <w:p w:rsidR="00ED3506" w:rsidRDefault="00ED3506" w:rsidP="00ED3506"/>
    <w:p w:rsidR="00ED3506" w:rsidRDefault="00ED3506" w:rsidP="00ED3506"/>
    <w:p w:rsidR="00ED3506" w:rsidRDefault="00ED3506" w:rsidP="00ED3506"/>
    <w:p w:rsidR="00ED3506" w:rsidRDefault="00ED3506" w:rsidP="00ED3506">
      <w:pPr>
        <w:ind w:firstLine="0"/>
        <w:jc w:val="left"/>
        <w:rPr>
          <w:rFonts w:cs="Times New Roman"/>
        </w:rPr>
      </w:pPr>
    </w:p>
    <w:p w:rsidR="00ED3506" w:rsidRDefault="00ED3506" w:rsidP="00ED3506">
      <w:pPr>
        <w:rPr>
          <w:rFonts w:cs="Times New Roman"/>
        </w:rPr>
      </w:pPr>
    </w:p>
    <w:p w:rsidR="00F03FDB" w:rsidRDefault="00F03FDB" w:rsidP="00ED3506">
      <w:pPr>
        <w:rPr>
          <w:rFonts w:cs="Times New Roman"/>
        </w:rPr>
      </w:pPr>
    </w:p>
    <w:p w:rsidR="00F03FDB" w:rsidRDefault="00F03FDB" w:rsidP="00ED3506">
      <w:pPr>
        <w:rPr>
          <w:rFonts w:cs="Times New Roman"/>
        </w:rPr>
      </w:pPr>
    </w:p>
    <w:p w:rsidR="00F03FDB" w:rsidRDefault="00F03FDB" w:rsidP="00ED3506">
      <w:pPr>
        <w:rPr>
          <w:rFonts w:cs="Times New Roman"/>
        </w:rPr>
      </w:pPr>
    </w:p>
    <w:p w:rsidR="00F03FDB" w:rsidRDefault="00F03FDB" w:rsidP="00ED3506">
      <w:pPr>
        <w:rPr>
          <w:rFonts w:cs="Times New Roman"/>
        </w:rPr>
      </w:pPr>
    </w:p>
    <w:p w:rsidR="00F03FDB" w:rsidRDefault="00F03FDB" w:rsidP="00ED3506">
      <w:pPr>
        <w:rPr>
          <w:rFonts w:cs="Times New Roman"/>
        </w:rPr>
      </w:pPr>
    </w:p>
    <w:p w:rsidR="00F03FDB" w:rsidRDefault="00F03FDB" w:rsidP="00ED3506">
      <w:pPr>
        <w:rPr>
          <w:rFonts w:cs="Times New Roman"/>
        </w:rPr>
      </w:pPr>
    </w:p>
    <w:p w:rsidR="00543FAB" w:rsidRPr="00543FAB" w:rsidRDefault="00543FAB" w:rsidP="00543FAB">
      <w:pPr>
        <w:spacing w:before="100" w:beforeAutospacing="1" w:after="75" w:line="240" w:lineRule="auto"/>
        <w:jc w:val="center"/>
        <w:outlineLvl w:val="2"/>
      </w:pPr>
      <w:r w:rsidRPr="00543FAB">
        <w:lastRenderedPageBreak/>
        <w:t>Список использованной литературы</w:t>
      </w:r>
      <w:r w:rsidRPr="00543FAB">
        <w:br/>
      </w:r>
    </w:p>
    <w:p w:rsidR="00543FAB" w:rsidRDefault="00543FAB" w:rsidP="00543FAB">
      <w:pPr>
        <w:pStyle w:val="a4"/>
        <w:numPr>
          <w:ilvl w:val="0"/>
          <w:numId w:val="2"/>
        </w:numPr>
        <w:spacing w:before="100" w:beforeAutospacing="1" w:after="75"/>
        <w:outlineLvl w:val="2"/>
      </w:pPr>
      <w:r>
        <w:t xml:space="preserve">учебное пособие Н.И. Павленко, И.Л. Андреев, Л.М. </w:t>
      </w:r>
      <w:proofErr w:type="spellStart"/>
      <w:r>
        <w:t>Ляшенко</w:t>
      </w:r>
      <w:proofErr w:type="spellEnd"/>
      <w:r>
        <w:t xml:space="preserve"> «История России с древнейших времен до конца </w:t>
      </w:r>
      <w:r w:rsidRPr="00543FAB">
        <w:rPr>
          <w:lang w:val="en-US"/>
        </w:rPr>
        <w:t>XIX</w:t>
      </w:r>
      <w:r w:rsidR="00865B00">
        <w:t>», 10 класс, базовый уровень, М., Дрофа,2013</w:t>
      </w:r>
    </w:p>
    <w:p w:rsidR="00543FAB" w:rsidRPr="00681F24" w:rsidRDefault="00681F24" w:rsidP="00681F24">
      <w:pPr>
        <w:pStyle w:val="a4"/>
        <w:numPr>
          <w:ilvl w:val="0"/>
          <w:numId w:val="2"/>
        </w:numPr>
        <w:spacing w:before="100" w:beforeAutospacing="1" w:after="75"/>
        <w:outlineLvl w:val="2"/>
        <w:rPr>
          <w:bCs/>
        </w:rPr>
      </w:pPr>
      <w:r>
        <w:rPr>
          <w:bCs/>
        </w:rPr>
        <w:t>Материалы интернет ресурсов.</w:t>
      </w:r>
    </w:p>
    <w:p w:rsidR="00543FAB" w:rsidRDefault="00543FAB" w:rsidP="00543FAB">
      <w:pPr>
        <w:jc w:val="center"/>
        <w:rPr>
          <w:b/>
          <w:sz w:val="24"/>
          <w:szCs w:val="24"/>
        </w:rPr>
      </w:pPr>
    </w:p>
    <w:p w:rsidR="00543FAB" w:rsidRDefault="00543FAB" w:rsidP="00543FAB">
      <w:pPr>
        <w:jc w:val="center"/>
      </w:pPr>
      <w:r w:rsidRPr="007C4636">
        <w:rPr>
          <w:b/>
          <w:sz w:val="24"/>
          <w:szCs w:val="24"/>
        </w:rPr>
        <w:br/>
      </w:r>
    </w:p>
    <w:p w:rsidR="00F03FDB" w:rsidRPr="00470DB7" w:rsidRDefault="00F03FDB" w:rsidP="00ED3506">
      <w:pPr>
        <w:rPr>
          <w:rFonts w:cs="Times New Roman"/>
        </w:rPr>
      </w:pPr>
    </w:p>
    <w:sectPr w:rsidR="00F03FDB" w:rsidRPr="00470DB7" w:rsidSect="009F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3831C2"/>
    <w:multiLevelType w:val="hybridMultilevel"/>
    <w:tmpl w:val="82F8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B7"/>
    <w:rsid w:val="000442C4"/>
    <w:rsid w:val="0007650C"/>
    <w:rsid w:val="000B07E9"/>
    <w:rsid w:val="00105F44"/>
    <w:rsid w:val="003626FD"/>
    <w:rsid w:val="00470DB7"/>
    <w:rsid w:val="004933E4"/>
    <w:rsid w:val="004A7B08"/>
    <w:rsid w:val="00516792"/>
    <w:rsid w:val="00543FAB"/>
    <w:rsid w:val="00681F24"/>
    <w:rsid w:val="00683D5A"/>
    <w:rsid w:val="006F602E"/>
    <w:rsid w:val="00865B00"/>
    <w:rsid w:val="00987AC8"/>
    <w:rsid w:val="009F65C5"/>
    <w:rsid w:val="00AF3B81"/>
    <w:rsid w:val="00B30BB0"/>
    <w:rsid w:val="00B638D3"/>
    <w:rsid w:val="00BB07B9"/>
    <w:rsid w:val="00C3201B"/>
    <w:rsid w:val="00ED3506"/>
    <w:rsid w:val="00F03FDB"/>
    <w:rsid w:val="00F5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B7"/>
    <w:pPr>
      <w:spacing w:after="120" w:line="360" w:lineRule="auto"/>
      <w:ind w:right="312" w:firstLine="680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B7"/>
    <w:pPr>
      <w:spacing w:after="0" w:line="240" w:lineRule="auto"/>
      <w:ind w:right="312" w:firstLine="680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6FD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kern w:val="16"/>
      <w:lang w:eastAsia="ru-RU"/>
    </w:rPr>
  </w:style>
  <w:style w:type="paragraph" w:styleId="a5">
    <w:name w:val="No Spacing"/>
    <w:qFormat/>
    <w:rsid w:val="00F03F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F03FDB"/>
    <w:pPr>
      <w:spacing w:after="0" w:line="240" w:lineRule="auto"/>
      <w:ind w:right="0"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03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03FDB"/>
    <w:pPr>
      <w:spacing w:after="0" w:line="240" w:lineRule="auto"/>
      <w:ind w:right="0"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F03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543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2014-01-22T10:57:00Z</dcterms:created>
  <dcterms:modified xsi:type="dcterms:W3CDTF">2014-04-23T14:07:00Z</dcterms:modified>
</cp:coreProperties>
</file>