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Предмет: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Рисование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Тема: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 w:rsidR="00100818">
        <w:rPr>
          <w:rFonts w:ascii="Arial" w:hAnsi="Arial" w:cs="Arial"/>
          <w:color w:val="555555"/>
          <w:sz w:val="21"/>
          <w:szCs w:val="21"/>
        </w:rPr>
        <w:t>«</w:t>
      </w:r>
      <w:r w:rsidR="00100818">
        <w:rPr>
          <w:rFonts w:ascii="Arial" w:hAnsi="Arial" w:cs="Arial"/>
          <w:color w:val="555555"/>
          <w:sz w:val="21"/>
          <w:szCs w:val="21"/>
          <w:lang w:val="tt-RU"/>
        </w:rPr>
        <w:t xml:space="preserve">У нас в гостях </w:t>
      </w:r>
      <w:r>
        <w:rPr>
          <w:rFonts w:ascii="Arial" w:hAnsi="Arial" w:cs="Arial"/>
          <w:color w:val="555555"/>
          <w:sz w:val="21"/>
          <w:szCs w:val="21"/>
        </w:rPr>
        <w:t>клоун»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Совершенствовать умение детей в создании яркого художественного образа клоуна.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«Познание»: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Формировать представления о цирке и цирковых профессиях. Развивать умения обследовать и анализировать предметы и варианты показа различных способов изображения (клоун). Расширять знания об эмоциональной характеристике цвета. Стимулировать самостоятельный выбор детьми цветов и оттенков красок.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«Коммуникация»: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Пополнять и активизировать словарь детей: цирк, арена, клоун, артист, парик, аплодисменты</w:t>
      </w:r>
      <w:proofErr w:type="gramEnd"/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«Социализация»: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Развивать эмоциональную сферу детей, позитивное отношение к окружающему и предметам художественной деятельности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«Художественное творчество»: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Совершенствовать умение детей в создании яркого художественного образа клоуна, творчески используя основные выразительные средства живописи – цвет и линию. Развивать творческие способности детей, замысел, воображение и индивидуальность.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Методы и приемы: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практические</w:t>
      </w:r>
      <w:proofErr w:type="gramEnd"/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– сюрпризный момент, продуктивная деятельность;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наглядные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– рассматривание иллюстраций с изображением клоуна; показ и сравнение различных способов изображения;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словесные</w:t>
      </w:r>
      <w:proofErr w:type="gramEnd"/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– беседа; художественное слово, поиск выразительных словесных характеристик; рассказ о своем рисунке.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Интеграция образовательных областей: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коммуникация, чтение художественной литературы, познание, социализация, здоровье, художественное творчество.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Виды детской деятельности: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коммуникативная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восприятие художественной литературы, познавательно-исследовательская, игровая, двигательная, продуктивная.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Предварительная работа: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Беседа о цирке, цирковых выступлениях, цирковых профессиях. Рассматривание схематических рисунков, изображающих тело человека. Изучение мимики с помощью зеркала.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Оборудование: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листы бумаги, простые карандаши, краски, кисти, салфетки, игрушка клоун, письмо, иллюстрация клоун.</w:t>
      </w:r>
      <w:proofErr w:type="gramEnd"/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Ход НОД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Вводная часть: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Раз – подняться, потянуться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Два – согнуться, разогнуться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Три – в ладоши три хлопка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Головою три кивка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На четыре – руки шире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Пять – руками помахать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Шесть на место тихо сесть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Послушайте стихотворение, которое я для вас приготовила.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lastRenderedPageBreak/>
        <w:t>Есть страна на белом свете,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Где сильны все и отважны.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Звери взрослые и дети –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Ловок там и весел каждый.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Обезьяны, попугаи, тигры,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Львы, слоны, медведи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Здесь танцуют и играют,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Ездят на велосипеде.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Посмотрите-ка: гимнасты,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Силачи и акробаты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Ловко ходят по канату, -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Тут артист и клоун каждый.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называется эта страна?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кто из вас хоть один раз был в цирке?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Великолепно, хорошо! Цирк любят взрослые и дети. А за что?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кто работает с животными в цирке? (дрессировщик)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Какие цирковые профессии вы можете еще назвать? (жонглер, канатоходец, воздушный гимнаст, клоун)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для того, чтобы узнать, кого мы будем рисовать, я Вам предлагаю отгадать загадку.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цирке он смешнее всех.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У него – большой успех.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Только вспомнить остаётся,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Весельчак тот как зовётся.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(Клоун)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Молодцы! Это – клоун. Он самый любимый и веселый представитель цирковой профессии.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Основная часть: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Чем занимаются клоуны в цирке?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Чем отличаются выступления клоунов от других цирковых артистов?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Давайте подумаем, что умеет делать клоун? (жонглирует, ездит на велосипеде, ходит на руках, играет с собачкой, кувыркается, шутит со зрителями)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Стук в дверь.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посмотрите, нам пришло письмо. Давайте прочитаем!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«Уважаемые</w:t>
      </w:r>
      <w:r w:rsidR="00100818"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дети </w:t>
      </w:r>
      <w:bookmarkStart w:id="0" w:name="_GoBack"/>
      <w:bookmarkEnd w:id="0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!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Я самый веселый клоун и очень люблю свою работу в цирке! Но случилась беда!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Озорные обезьяны испортили мой костюм, они пролили краску. Краска сильно впиталась и не отмывается.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Уважаемые дети, прошу Вас, помогите! Нарисуйте для меня костюм – яркий и веселый. А чтобы Вам было интересно и весело рисовать, я отправляю Вам свою фотографию.</w:t>
      </w:r>
    </w:p>
    <w:p w:rsidR="00F31E44" w:rsidRDefault="00F31E44" w:rsidP="00F31E44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Заранее благодарю Вас, самый ВЕСЕЛЫЙ КЛОУН</w:t>
      </w:r>
      <w:proofErr w:type="gram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. »</w:t>
      </w:r>
      <w:proofErr w:type="gramEnd"/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поможем клоуну? Да.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что можно сказать про внешний вид клоуна? (яркий, пестрый, красочный)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Какие цвета присутствуют в одежде клоуна? (светлые, солнечные и т. д.)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одним словом можно сказать?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яркие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Очень часто наряд клоуна разделен на две половины. Одна половина, например, зеленого цвета, а другая красная.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Какое настроение у вас становится, когда вы видите клоуна в такой одежде?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Да, оказывается с помощью цвета можно передать настроение.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Сегодня мы создадим образ самого смешного, яркого, радостного клоуна.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Творческая практическая деятельность.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Анализ образца изделия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 на наш образец. Скажите, из каких частей состоит фигура клоуна?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Какую геометрическую фигуру напоминает голова.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Какую геометрическую фигуру напоминают туловище, руки, ноги?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Посмотрим на соотношение размера головы по отношению к туловищу. Голова должна быть не очень большой и не очень маленькой по отношению к туловищу. Руки не очень короткие и недлинные.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Кто напомнит, с чего начинаем рисовать?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Так как клоун у нас стоит, его фигура больше вытянута вверх, поэтому лист бумаги располагаем вертикально.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Фигура клоуна не должна быть маленькой, нам необходимо нарисовать ее на весь лист бумаги.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Ф/м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В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ышел клоун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Вышел клоун на арену, Поклонился всем со сцены, Вправо, влево и вперед. Поклонился всем как мог. (Поклоны.)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Давайте мы с вами улыбнемся, т. к. мы будем рисовать костюм самого веселого клоуна.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Последовательность выполнения работы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Любую фигуру человека начинаем рисовать с головы.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Глазками мысленно разделите лист бумаги на три части. Внизу верхней части нарисуем круг, это будет голова клоуна.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Нарисуем лицо клоуну: нос (форма круга, глаза, улыбку рисуем самостоятельно.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Нарисуем большой бант, колпак, волосы. Нарисуйте руки, туловище, ноги клоуна.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Нарисуйте ботинки клоуну.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Практическая деятельность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Каждый из вас самостоятельно красками разукрасит костюм клоуну.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Рефлексия.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Подари воздушный шарик своему клоуну (красный – у меня все получилось, я доволен</w:t>
      </w:r>
      <w:proofErr w:type="gramEnd"/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своей работой; синий – не доволен своей работой, плохое настроение)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Подведение итогов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Выставка и анализ работ. Выбор самого веселого клоуна.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Если остается время – составить описательный </w:t>
      </w:r>
      <w:proofErr w:type="gram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рассказ про клоуна</w:t>
      </w:r>
      <w:proofErr w:type="gramEnd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.</w:t>
      </w:r>
    </w:p>
    <w:p w:rsidR="00F31E44" w:rsidRDefault="00F31E44" w:rsidP="00F31E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Список используемой литературы: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Р. Г. Казакова. Рисование с детьми дошкольного возраста. – М.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ТЦ Сфера, 2009.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И. А. Лыкова. Изобразительная деятельность в детском саду. – М.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«КАРАПУЗ-ДИДАКТИКА», 2009.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Т. В. Потапова. Беседы о профессиях с детьми 4 – 7 лет. – М.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ТЦ Сфера, 2008.</w:t>
      </w:r>
    </w:p>
    <w:p w:rsidR="00F31E44" w:rsidRDefault="00F31E44" w:rsidP="00F31E4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Е. Савельева. Загадки для детей 4 – 6 лет. – Новосибирск: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Сиб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унив. изд-во, 2009.</w:t>
      </w:r>
    </w:p>
    <w:p w:rsidR="00F31E44" w:rsidRDefault="00F31E44" w:rsidP="00F31E44">
      <w:pPr>
        <w:rPr>
          <w:lang w:val="tt-RU"/>
        </w:rPr>
      </w:pPr>
    </w:p>
    <w:p w:rsidR="005F06A0" w:rsidRPr="00F31E44" w:rsidRDefault="005F06A0">
      <w:pPr>
        <w:rPr>
          <w:lang w:val="tt-RU"/>
        </w:rPr>
      </w:pPr>
    </w:p>
    <w:sectPr w:rsidR="005F06A0" w:rsidRPr="00F3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58"/>
    <w:rsid w:val="00100818"/>
    <w:rsid w:val="005F06A0"/>
    <w:rsid w:val="00E13158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E44"/>
  </w:style>
  <w:style w:type="character" w:styleId="a4">
    <w:name w:val="Strong"/>
    <w:basedOn w:val="a0"/>
    <w:uiPriority w:val="22"/>
    <w:qFormat/>
    <w:rsid w:val="00F31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E44"/>
  </w:style>
  <w:style w:type="character" w:styleId="a4">
    <w:name w:val="Strong"/>
    <w:basedOn w:val="a0"/>
    <w:uiPriority w:val="22"/>
    <w:qFormat/>
    <w:rsid w:val="00F3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4</cp:revision>
  <dcterms:created xsi:type="dcterms:W3CDTF">2014-10-18T07:06:00Z</dcterms:created>
  <dcterms:modified xsi:type="dcterms:W3CDTF">2014-10-21T03:24:00Z</dcterms:modified>
</cp:coreProperties>
</file>