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36" w:rsidRDefault="002F1FFE" w:rsidP="009A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20">
        <w:rPr>
          <w:rFonts w:ascii="Times New Roman" w:hAnsi="Times New Roman" w:cs="Times New Roman"/>
          <w:b/>
          <w:sz w:val="24"/>
          <w:szCs w:val="24"/>
        </w:rPr>
        <w:t>Годовая контрольная работа по литературе.</w:t>
      </w:r>
    </w:p>
    <w:p w:rsidR="009A0720" w:rsidRPr="009A0720" w:rsidRDefault="009A0720" w:rsidP="009A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2F1FFE" w:rsidRPr="00B65688" w:rsidRDefault="002F1FFE" w:rsidP="00485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5688">
        <w:rPr>
          <w:rFonts w:ascii="Times New Roman" w:hAnsi="Times New Roman" w:cs="Times New Roman"/>
          <w:sz w:val="24"/>
          <w:szCs w:val="24"/>
          <w:u w:val="single"/>
        </w:rPr>
        <w:t>Выпишите номера жанров устного народного творчества.</w:t>
      </w: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3052"/>
        <w:gridCol w:w="1059"/>
        <w:gridCol w:w="3367"/>
      </w:tblGrid>
      <w:tr w:rsidR="002F1FFE" w:rsidRPr="00485263" w:rsidTr="002F1FFE">
        <w:tc>
          <w:tcPr>
            <w:tcW w:w="1373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059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 </w:t>
            </w:r>
          </w:p>
        </w:tc>
      </w:tr>
      <w:tr w:rsidR="002F1FFE" w:rsidRPr="00485263" w:rsidTr="002F1FFE">
        <w:tc>
          <w:tcPr>
            <w:tcW w:w="1373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</w:p>
        </w:tc>
        <w:tc>
          <w:tcPr>
            <w:tcW w:w="1059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Басня </w:t>
            </w:r>
          </w:p>
        </w:tc>
      </w:tr>
      <w:tr w:rsidR="002F1FFE" w:rsidRPr="00485263" w:rsidTr="002F1FFE">
        <w:tc>
          <w:tcPr>
            <w:tcW w:w="1373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</w:tc>
        <w:tc>
          <w:tcPr>
            <w:tcW w:w="1059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2F1FFE" w:rsidRPr="00485263" w:rsidRDefault="002F1FFE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</w:tc>
      </w:tr>
    </w:tbl>
    <w:p w:rsidR="002F1FFE" w:rsidRPr="00B65688" w:rsidRDefault="002F1FFE" w:rsidP="00485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5688">
        <w:rPr>
          <w:rFonts w:ascii="Times New Roman" w:hAnsi="Times New Roman" w:cs="Times New Roman"/>
          <w:sz w:val="24"/>
          <w:szCs w:val="24"/>
          <w:u w:val="single"/>
        </w:rPr>
        <w:t xml:space="preserve">Определите по определению жанр литературного произведения. </w:t>
      </w:r>
    </w:p>
    <w:p w:rsidR="002F1FFE" w:rsidRPr="00485263" w:rsidRDefault="002F1FFE" w:rsidP="004852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>Она бывает волшебной, о животных или бытовая. В ней герои делятся на положительных и отрицательных. Главному герою часто приходят на помощь волшебные помощники.</w:t>
      </w:r>
    </w:p>
    <w:p w:rsidR="002F1FFE" w:rsidRPr="00485263" w:rsidRDefault="002F1FFE" w:rsidP="004852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 xml:space="preserve">Краткий нравоучительный стихотворный или прозаический рассказ, имеющий иносказательный смысл. </w:t>
      </w:r>
    </w:p>
    <w:p w:rsidR="002F1FFE" w:rsidRPr="00485263" w:rsidRDefault="003436EC" w:rsidP="0048526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>Литературное произведение, имеющее форму повествования от лица рассказчика.</w:t>
      </w:r>
    </w:p>
    <w:p w:rsidR="00485263" w:rsidRPr="00B65688" w:rsidRDefault="00485263" w:rsidP="00485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5688">
        <w:rPr>
          <w:rFonts w:ascii="Times New Roman" w:hAnsi="Times New Roman" w:cs="Times New Roman"/>
          <w:sz w:val="24"/>
          <w:szCs w:val="24"/>
          <w:u w:val="single"/>
        </w:rPr>
        <w:t>Расставьте элементы сюжета последовательно:</w:t>
      </w:r>
    </w:p>
    <w:p w:rsidR="00485263" w:rsidRPr="00B65688" w:rsidRDefault="00485263" w:rsidP="0048526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485263" w:rsidRPr="00B65688" w:rsidSect="004852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5263" w:rsidRPr="00485263" w:rsidRDefault="00485263" w:rsidP="0048526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lastRenderedPageBreak/>
        <w:t>Развязка;</w:t>
      </w:r>
    </w:p>
    <w:p w:rsidR="00485263" w:rsidRPr="00485263" w:rsidRDefault="00485263" w:rsidP="0048526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>Кульминация;</w:t>
      </w:r>
    </w:p>
    <w:p w:rsidR="00485263" w:rsidRPr="00485263" w:rsidRDefault="00136869" w:rsidP="0048526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485263" w:rsidRPr="00485263">
        <w:rPr>
          <w:rFonts w:ascii="Times New Roman" w:hAnsi="Times New Roman" w:cs="Times New Roman"/>
          <w:sz w:val="24"/>
          <w:szCs w:val="24"/>
        </w:rPr>
        <w:t>звязка</w:t>
      </w:r>
      <w:proofErr w:type="spellEnd"/>
      <w:r w:rsidR="00485263" w:rsidRPr="00485263">
        <w:rPr>
          <w:rFonts w:ascii="Times New Roman" w:hAnsi="Times New Roman" w:cs="Times New Roman"/>
          <w:sz w:val="24"/>
          <w:szCs w:val="24"/>
        </w:rPr>
        <w:t>;</w:t>
      </w:r>
    </w:p>
    <w:p w:rsidR="00485263" w:rsidRPr="00485263" w:rsidRDefault="00485263" w:rsidP="0048526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>Развитие сюжета</w:t>
      </w:r>
    </w:p>
    <w:p w:rsidR="00485263" w:rsidRPr="00485263" w:rsidRDefault="00485263" w:rsidP="00485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5263" w:rsidRPr="00485263" w:rsidSect="004852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628C" w:rsidRPr="00BD2D44" w:rsidRDefault="008F628C" w:rsidP="008F62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lastRenderedPageBreak/>
        <w:t>Соотнесите термин и его определение.</w:t>
      </w:r>
    </w:p>
    <w:p w:rsidR="00BD2D44" w:rsidRPr="00BD2D44" w:rsidRDefault="00BD2D44" w:rsidP="00BD2D44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817"/>
        <w:gridCol w:w="1842"/>
        <w:gridCol w:w="993"/>
        <w:gridCol w:w="6662"/>
      </w:tblGrid>
      <w:tr w:rsidR="008F628C" w:rsidTr="00B65688">
        <w:tc>
          <w:tcPr>
            <w:tcW w:w="817" w:type="dxa"/>
          </w:tcPr>
          <w:p w:rsidR="008F628C" w:rsidRPr="008F628C" w:rsidRDefault="008F628C" w:rsidP="008F628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28C" w:rsidRDefault="008F628C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993" w:type="dxa"/>
          </w:tcPr>
          <w:p w:rsidR="008F628C" w:rsidRPr="008F628C" w:rsidRDefault="008F628C" w:rsidP="008F62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628C" w:rsidRDefault="008F628C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Противопоставление; художественный приём, при котором одно явление, событие, персонаж противопоставляется другому</w:t>
            </w:r>
          </w:p>
        </w:tc>
      </w:tr>
      <w:tr w:rsidR="008F628C" w:rsidTr="00B65688">
        <w:tc>
          <w:tcPr>
            <w:tcW w:w="817" w:type="dxa"/>
          </w:tcPr>
          <w:p w:rsidR="008F628C" w:rsidRPr="008F628C" w:rsidRDefault="008F628C" w:rsidP="008F628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28C" w:rsidRDefault="008F628C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993" w:type="dxa"/>
          </w:tcPr>
          <w:p w:rsidR="008F628C" w:rsidRPr="008F628C" w:rsidRDefault="008F628C" w:rsidP="008F62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628C" w:rsidRDefault="008F628C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звуковых повторов , подобранных с расчётом на звукоподражание. </w:t>
            </w:r>
          </w:p>
        </w:tc>
      </w:tr>
      <w:tr w:rsidR="008F628C" w:rsidTr="00B65688">
        <w:tc>
          <w:tcPr>
            <w:tcW w:w="817" w:type="dxa"/>
          </w:tcPr>
          <w:p w:rsidR="008F628C" w:rsidRPr="008F628C" w:rsidRDefault="008F628C" w:rsidP="008F628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28C" w:rsidRDefault="008F628C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Звукопись</w:t>
            </w:r>
          </w:p>
        </w:tc>
        <w:tc>
          <w:tcPr>
            <w:tcW w:w="993" w:type="dxa"/>
          </w:tcPr>
          <w:p w:rsidR="008F628C" w:rsidRPr="008F628C" w:rsidRDefault="008F628C" w:rsidP="008F62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628C" w:rsidRDefault="008F628C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определение, определяющее лицо, действие или предмет с позиции автора.</w:t>
            </w:r>
          </w:p>
        </w:tc>
      </w:tr>
      <w:tr w:rsidR="008F628C" w:rsidTr="00B65688">
        <w:tc>
          <w:tcPr>
            <w:tcW w:w="817" w:type="dxa"/>
          </w:tcPr>
          <w:p w:rsidR="008F628C" w:rsidRPr="008F628C" w:rsidRDefault="008F628C" w:rsidP="008F628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28C" w:rsidRDefault="008F628C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Ирония </w:t>
            </w:r>
          </w:p>
        </w:tc>
        <w:tc>
          <w:tcPr>
            <w:tcW w:w="993" w:type="dxa"/>
          </w:tcPr>
          <w:p w:rsidR="008F628C" w:rsidRPr="008F628C" w:rsidRDefault="008F628C" w:rsidP="008F62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628C" w:rsidRDefault="008F628C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предметов, при котором неживой природе присваиваются свойства неживой .</w:t>
            </w:r>
          </w:p>
        </w:tc>
      </w:tr>
      <w:tr w:rsidR="008F628C" w:rsidTr="00B65688">
        <w:tc>
          <w:tcPr>
            <w:tcW w:w="817" w:type="dxa"/>
          </w:tcPr>
          <w:p w:rsidR="008F628C" w:rsidRPr="008F628C" w:rsidRDefault="008F628C" w:rsidP="008F628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28C" w:rsidRDefault="008F628C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</w:tc>
        <w:tc>
          <w:tcPr>
            <w:tcW w:w="993" w:type="dxa"/>
          </w:tcPr>
          <w:p w:rsidR="008F628C" w:rsidRPr="008F628C" w:rsidRDefault="008F628C" w:rsidP="008F628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F628C" w:rsidRDefault="008F628C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при котором утверждается противоположное тому, что на самом деле думает и хочет сказать автор (персонаж).</w:t>
            </w:r>
          </w:p>
        </w:tc>
      </w:tr>
    </w:tbl>
    <w:p w:rsidR="00BD2D44" w:rsidRDefault="00BD2D44" w:rsidP="00BD2D4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436EC" w:rsidRPr="00BD2D44" w:rsidRDefault="003436EC" w:rsidP="004852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t>Соотнесите литературное произведение, его автора и главных героев.</w:t>
      </w:r>
    </w:p>
    <w:p w:rsidR="00485263" w:rsidRPr="00485263" w:rsidRDefault="00485263" w:rsidP="004852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418"/>
        <w:gridCol w:w="2002"/>
        <w:gridCol w:w="833"/>
        <w:gridCol w:w="2117"/>
        <w:gridCol w:w="718"/>
        <w:gridCol w:w="3260"/>
      </w:tblGrid>
      <w:tr w:rsidR="003436EC" w:rsidRPr="00485263" w:rsidTr="00B65688">
        <w:tc>
          <w:tcPr>
            <w:tcW w:w="1418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833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«Том </w:t>
            </w: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8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Жилин, </w:t>
            </w: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</w:p>
        </w:tc>
      </w:tr>
      <w:tr w:rsidR="003436EC" w:rsidRPr="00485263" w:rsidTr="00B65688">
        <w:tc>
          <w:tcPr>
            <w:tcW w:w="1418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Н.В Гоголь</w:t>
            </w:r>
          </w:p>
        </w:tc>
        <w:tc>
          <w:tcPr>
            <w:tcW w:w="833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718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Гекельберри</w:t>
            </w:r>
            <w:proofErr w:type="spellEnd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, Сид, тетя </w:t>
            </w: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Полли</w:t>
            </w:r>
            <w:proofErr w:type="spellEnd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, Бекки Тэтчер</w:t>
            </w:r>
          </w:p>
        </w:tc>
      </w:tr>
      <w:tr w:rsidR="003436EC" w:rsidRPr="00485263" w:rsidTr="00B65688">
        <w:tc>
          <w:tcPr>
            <w:tcW w:w="1418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Марк Твен</w:t>
            </w:r>
          </w:p>
        </w:tc>
        <w:tc>
          <w:tcPr>
            <w:tcW w:w="833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718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Оксана, </w:t>
            </w: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, Чуб</w:t>
            </w:r>
          </w:p>
        </w:tc>
      </w:tr>
      <w:tr w:rsidR="003436EC" w:rsidRPr="00485263" w:rsidTr="00B65688">
        <w:tc>
          <w:tcPr>
            <w:tcW w:w="1418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833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718" w:type="dxa"/>
          </w:tcPr>
          <w:p w:rsidR="003436EC" w:rsidRPr="00485263" w:rsidRDefault="003436EC" w:rsidP="004852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36EC" w:rsidRPr="00485263" w:rsidRDefault="003436EC" w:rsidP="004852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Герасим, Татьяна, Капитон, барыня</w:t>
            </w:r>
          </w:p>
        </w:tc>
      </w:tr>
    </w:tbl>
    <w:p w:rsidR="008F628C" w:rsidRDefault="008F628C" w:rsidP="009A07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A0720" w:rsidRPr="00BD2D44" w:rsidRDefault="00BD2D44" w:rsidP="00BD2D4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9A0720" w:rsidRPr="00BD2D44">
        <w:rPr>
          <w:rFonts w:ascii="Times New Roman" w:hAnsi="Times New Roman" w:cs="Times New Roman"/>
          <w:sz w:val="24"/>
          <w:szCs w:val="24"/>
          <w:u w:val="single"/>
        </w:rPr>
        <w:t>По описанию определите героя произведения, произведение и автора.</w:t>
      </w:r>
    </w:p>
    <w:p w:rsidR="00BD2D44" w:rsidRPr="00BD2D44" w:rsidRDefault="00BD2D44" w:rsidP="00BD2D4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A0720" w:rsidRPr="00485263" w:rsidRDefault="009A0720" w:rsidP="009A07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263">
        <w:rPr>
          <w:rFonts w:ascii="Times New Roman" w:hAnsi="Times New Roman" w:cs="Times New Roman"/>
          <w:sz w:val="24"/>
          <w:szCs w:val="24"/>
        </w:rPr>
        <w:t xml:space="preserve"> …был смышлёным мальчиком, здоровым и сильным и видел уже тринадцать солнц. &lt;…&gt; …был единственным сыном, и когда погиб его отец, он стал жить вдвоём с матерью.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0720" w:rsidRPr="00485263" w:rsidRDefault="009A0720" w:rsidP="009A07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5263">
        <w:rPr>
          <w:rFonts w:ascii="Times New Roman" w:hAnsi="Times New Roman" w:cs="Times New Roman"/>
          <w:sz w:val="24"/>
          <w:szCs w:val="24"/>
        </w:rPr>
        <w:t>Шляпа его представляла собою развалину обширных размеров; от её полей свешивался вниз длинный обрывок в виде полумесяца; пиджак…доходил чуть ли не до пят так что задние пуговицы помещались значительно ниже спины…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0720" w:rsidRDefault="009A0720" w:rsidP="009A07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263">
        <w:rPr>
          <w:rFonts w:ascii="Times New Roman" w:hAnsi="Times New Roman" w:cs="Times New Roman"/>
          <w:sz w:val="24"/>
          <w:szCs w:val="24"/>
        </w:rPr>
        <w:t xml:space="preserve">….дни тянулись удивительно однообразно и похоже один на другой, как два родные брата. И зимою, и летом он видел всё те же зеркала, </w:t>
      </w:r>
      <w:r>
        <w:rPr>
          <w:rFonts w:ascii="Times New Roman" w:hAnsi="Times New Roman" w:cs="Times New Roman"/>
          <w:sz w:val="24"/>
          <w:szCs w:val="24"/>
        </w:rPr>
        <w:t xml:space="preserve">из которых одно было с трещиной, </w:t>
      </w:r>
      <w:r w:rsidRPr="00485263">
        <w:rPr>
          <w:rFonts w:ascii="Times New Roman" w:hAnsi="Times New Roman" w:cs="Times New Roman"/>
          <w:sz w:val="24"/>
          <w:szCs w:val="24"/>
        </w:rPr>
        <w:t>а другое было кривое и потешное.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628C" w:rsidRDefault="008F628C" w:rsidP="009A07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20" w:rsidRPr="00BD2D44" w:rsidRDefault="009A0720" w:rsidP="009A07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t xml:space="preserve">*7.В каком произведении, изученном вами в 5 классе, поднимается тема милосердия. Обоснуйте свой ответ. </w:t>
      </w:r>
    </w:p>
    <w:p w:rsidR="009A0720" w:rsidRDefault="009A0720" w:rsidP="009A07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20" w:rsidRDefault="009A0720" w:rsidP="009A07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20" w:rsidRPr="00BD2D44" w:rsidRDefault="009A0720" w:rsidP="00BD2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20" w:rsidRDefault="009A0720" w:rsidP="009A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20">
        <w:rPr>
          <w:rFonts w:ascii="Times New Roman" w:hAnsi="Times New Roman" w:cs="Times New Roman"/>
          <w:b/>
          <w:sz w:val="24"/>
          <w:szCs w:val="24"/>
        </w:rPr>
        <w:lastRenderedPageBreak/>
        <w:t>Годовая контрольная работа по литературе.</w:t>
      </w:r>
    </w:p>
    <w:p w:rsidR="009A0720" w:rsidRPr="009A0720" w:rsidRDefault="009A0720" w:rsidP="009A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9A0720" w:rsidRPr="00BD2D44" w:rsidRDefault="009A0720" w:rsidP="009A072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t>Выпишите номера жанров устного народного творчества.</w:t>
      </w: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3052"/>
        <w:gridCol w:w="1059"/>
        <w:gridCol w:w="3367"/>
      </w:tblGrid>
      <w:tr w:rsidR="009A0720" w:rsidRPr="00485263" w:rsidTr="00F2228A">
        <w:tc>
          <w:tcPr>
            <w:tcW w:w="1373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059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Пословица </w:t>
            </w:r>
          </w:p>
        </w:tc>
      </w:tr>
      <w:tr w:rsidR="009A0720" w:rsidRPr="00485263" w:rsidTr="00F2228A">
        <w:tc>
          <w:tcPr>
            <w:tcW w:w="1373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2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</w:p>
        </w:tc>
        <w:tc>
          <w:tcPr>
            <w:tcW w:w="1059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0720" w:rsidRPr="00485263" w:rsidTr="00F2228A">
        <w:tc>
          <w:tcPr>
            <w:tcW w:w="1373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2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прозе</w:t>
            </w:r>
          </w:p>
        </w:tc>
        <w:tc>
          <w:tcPr>
            <w:tcW w:w="1059" w:type="dxa"/>
          </w:tcPr>
          <w:p w:rsidR="009A0720" w:rsidRPr="00485263" w:rsidRDefault="00B65688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</w:tr>
    </w:tbl>
    <w:p w:rsidR="009A0720" w:rsidRPr="00BD2D44" w:rsidRDefault="009A0720" w:rsidP="009A0720">
      <w:pPr>
        <w:pStyle w:val="a3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t xml:space="preserve">Определите по определению жанр литературного произведения. </w:t>
      </w:r>
    </w:p>
    <w:p w:rsidR="009A0720" w:rsidRPr="009A0720" w:rsidRDefault="009A0720" w:rsidP="009A0720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20">
        <w:rPr>
          <w:rFonts w:ascii="Times New Roman" w:hAnsi="Times New Roman" w:cs="Times New Roman"/>
          <w:sz w:val="24"/>
          <w:szCs w:val="24"/>
        </w:rPr>
        <w:t>Она бывает волшебной, о животных или бытовая. В ней герои делятся на положительных и отрицательных. Главному герою часто приходят на помощь волшебные помощники.</w:t>
      </w:r>
    </w:p>
    <w:p w:rsidR="009A0720" w:rsidRPr="009A0720" w:rsidRDefault="009A0720" w:rsidP="009A0720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20">
        <w:rPr>
          <w:rFonts w:ascii="Times New Roman" w:hAnsi="Times New Roman" w:cs="Times New Roman"/>
          <w:sz w:val="24"/>
          <w:szCs w:val="24"/>
        </w:rPr>
        <w:t xml:space="preserve">Краткий нравоучительный стихотворный или прозаический рассказ, имеющий иносказательный смысл. </w:t>
      </w:r>
    </w:p>
    <w:p w:rsidR="009A0720" w:rsidRPr="009A0720" w:rsidRDefault="009A0720" w:rsidP="009A0720">
      <w:pPr>
        <w:pStyle w:val="a3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720">
        <w:rPr>
          <w:rFonts w:ascii="Times New Roman" w:hAnsi="Times New Roman" w:cs="Times New Roman"/>
          <w:sz w:val="24"/>
          <w:szCs w:val="24"/>
        </w:rPr>
        <w:t>Литературное произведение, имеющее форму повествования от лица рассказчика.</w:t>
      </w:r>
    </w:p>
    <w:p w:rsidR="009A0720" w:rsidRPr="00BD2D44" w:rsidRDefault="009A0720" w:rsidP="009A0720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t>3.Расставьте элементы сюжета последовательно:</w:t>
      </w:r>
    </w:p>
    <w:p w:rsidR="009A0720" w:rsidRPr="00BD2D44" w:rsidRDefault="009A0720" w:rsidP="009A0720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9A0720" w:rsidRPr="00BD2D44" w:rsidSect="009A07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0720" w:rsidRPr="00485263" w:rsidRDefault="00136869" w:rsidP="009A0720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9A0720" w:rsidRPr="00485263">
        <w:rPr>
          <w:rFonts w:ascii="Times New Roman" w:hAnsi="Times New Roman" w:cs="Times New Roman"/>
          <w:sz w:val="24"/>
          <w:szCs w:val="24"/>
        </w:rPr>
        <w:t>звязка;</w:t>
      </w:r>
    </w:p>
    <w:p w:rsidR="009A0720" w:rsidRPr="00485263" w:rsidRDefault="009A0720" w:rsidP="009A0720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>Кульминация;</w:t>
      </w:r>
    </w:p>
    <w:p w:rsidR="009A0720" w:rsidRPr="00485263" w:rsidRDefault="009A0720" w:rsidP="009A0720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lastRenderedPageBreak/>
        <w:t>Развязка;</w:t>
      </w:r>
    </w:p>
    <w:p w:rsidR="009A0720" w:rsidRPr="00485263" w:rsidRDefault="009A0720" w:rsidP="009A0720">
      <w:pPr>
        <w:pStyle w:val="a3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>Развитие сюжета</w:t>
      </w:r>
    </w:p>
    <w:p w:rsidR="009A0720" w:rsidRPr="00485263" w:rsidRDefault="009A0720" w:rsidP="009A072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0720" w:rsidRPr="00485263" w:rsidSect="0048526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0720" w:rsidRDefault="009A0720" w:rsidP="009A07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lastRenderedPageBreak/>
        <w:t>4.Соотнесите термин и его определение.</w:t>
      </w:r>
    </w:p>
    <w:p w:rsidR="00BD2D44" w:rsidRPr="00BD2D44" w:rsidRDefault="00BD2D44" w:rsidP="009A07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709"/>
        <w:gridCol w:w="1984"/>
        <w:gridCol w:w="709"/>
        <w:gridCol w:w="6946"/>
      </w:tblGrid>
      <w:tr w:rsidR="009A0720" w:rsidTr="00B65688">
        <w:tc>
          <w:tcPr>
            <w:tcW w:w="709" w:type="dxa"/>
          </w:tcPr>
          <w:p w:rsidR="009A0720" w:rsidRPr="008F628C" w:rsidRDefault="009A0720" w:rsidP="009A07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720" w:rsidRDefault="00B65688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Звукопись</w:t>
            </w:r>
          </w:p>
        </w:tc>
        <w:tc>
          <w:tcPr>
            <w:tcW w:w="709" w:type="dxa"/>
          </w:tcPr>
          <w:p w:rsidR="009A0720" w:rsidRPr="008F628C" w:rsidRDefault="009A0720" w:rsidP="009A07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0720" w:rsidRDefault="009A0720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Противопоставление; художественный приём, при котором одно явление, событие, персонаж противопоставляется другому</w:t>
            </w:r>
          </w:p>
        </w:tc>
      </w:tr>
      <w:tr w:rsidR="009A0720" w:rsidTr="00B65688">
        <w:tc>
          <w:tcPr>
            <w:tcW w:w="709" w:type="dxa"/>
          </w:tcPr>
          <w:p w:rsidR="009A0720" w:rsidRPr="008F628C" w:rsidRDefault="009A0720" w:rsidP="009A07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720" w:rsidRDefault="00B65688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709" w:type="dxa"/>
          </w:tcPr>
          <w:p w:rsidR="009A0720" w:rsidRPr="008F628C" w:rsidRDefault="009A0720" w:rsidP="009A07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0720" w:rsidRDefault="009A0720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звуковых повторов , подобранных с расчётом на звукоподражание. </w:t>
            </w:r>
          </w:p>
        </w:tc>
      </w:tr>
      <w:tr w:rsidR="009A0720" w:rsidTr="00B65688">
        <w:tc>
          <w:tcPr>
            <w:tcW w:w="709" w:type="dxa"/>
          </w:tcPr>
          <w:p w:rsidR="009A0720" w:rsidRPr="008F628C" w:rsidRDefault="009A0720" w:rsidP="009A07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720" w:rsidRDefault="00B65688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709" w:type="dxa"/>
          </w:tcPr>
          <w:p w:rsidR="009A0720" w:rsidRPr="008F628C" w:rsidRDefault="009A0720" w:rsidP="009A07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0720" w:rsidRDefault="009A0720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определение, определяющее лицо, действие или предмет с позиции автора.</w:t>
            </w:r>
          </w:p>
        </w:tc>
      </w:tr>
      <w:tr w:rsidR="009A0720" w:rsidTr="00B65688">
        <w:tc>
          <w:tcPr>
            <w:tcW w:w="709" w:type="dxa"/>
          </w:tcPr>
          <w:p w:rsidR="009A0720" w:rsidRPr="008F628C" w:rsidRDefault="009A0720" w:rsidP="009A07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720" w:rsidRDefault="009A0720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Ирония </w:t>
            </w:r>
          </w:p>
        </w:tc>
        <w:tc>
          <w:tcPr>
            <w:tcW w:w="709" w:type="dxa"/>
          </w:tcPr>
          <w:p w:rsidR="009A0720" w:rsidRPr="008F628C" w:rsidRDefault="009A0720" w:rsidP="009A07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0720" w:rsidRDefault="009A0720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предметов, при котором неживой природе присваиваются свойства неживой .</w:t>
            </w:r>
          </w:p>
        </w:tc>
      </w:tr>
      <w:tr w:rsidR="009A0720" w:rsidTr="00B65688">
        <w:tc>
          <w:tcPr>
            <w:tcW w:w="709" w:type="dxa"/>
          </w:tcPr>
          <w:p w:rsidR="009A0720" w:rsidRPr="008F628C" w:rsidRDefault="009A0720" w:rsidP="009A07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720" w:rsidRDefault="009A0720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Антитеза</w:t>
            </w:r>
          </w:p>
        </w:tc>
        <w:tc>
          <w:tcPr>
            <w:tcW w:w="709" w:type="dxa"/>
          </w:tcPr>
          <w:p w:rsidR="009A0720" w:rsidRPr="008F628C" w:rsidRDefault="009A0720" w:rsidP="009A072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A0720" w:rsidRDefault="009A0720" w:rsidP="00F2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при котором утверждается противоположное тому, что на самом деле думает и хочет сказать автор (персонаж).</w:t>
            </w:r>
          </w:p>
        </w:tc>
      </w:tr>
    </w:tbl>
    <w:p w:rsidR="009A0720" w:rsidRPr="00BD2D44" w:rsidRDefault="009A0720" w:rsidP="009A07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t>Соотнесите литературное произведение, его автора и главных героев.</w:t>
      </w:r>
    </w:p>
    <w:p w:rsidR="009A0720" w:rsidRPr="00485263" w:rsidRDefault="009A0720" w:rsidP="009A07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2711"/>
        <w:gridCol w:w="833"/>
        <w:gridCol w:w="2117"/>
        <w:gridCol w:w="576"/>
        <w:gridCol w:w="3402"/>
      </w:tblGrid>
      <w:tr w:rsidR="009A0720" w:rsidRPr="00485263" w:rsidTr="00B65688">
        <w:tc>
          <w:tcPr>
            <w:tcW w:w="709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  <w:tc>
          <w:tcPr>
            <w:tcW w:w="833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«Том </w:t>
            </w: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Жилин, </w:t>
            </w: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</w:p>
        </w:tc>
      </w:tr>
      <w:tr w:rsidR="009A0720" w:rsidRPr="00485263" w:rsidTr="00B65688">
        <w:tc>
          <w:tcPr>
            <w:tcW w:w="709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Н.В Гоголь</w:t>
            </w:r>
          </w:p>
        </w:tc>
        <w:tc>
          <w:tcPr>
            <w:tcW w:w="833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A0720" w:rsidRPr="00485263" w:rsidRDefault="00B65688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576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Гекельберри</w:t>
            </w:r>
            <w:proofErr w:type="spellEnd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, Сид, тетя </w:t>
            </w: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Полли</w:t>
            </w:r>
            <w:proofErr w:type="spellEnd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, Бекки Тэтчер</w:t>
            </w:r>
          </w:p>
        </w:tc>
      </w:tr>
      <w:tr w:rsidR="009A0720" w:rsidRPr="00485263" w:rsidTr="00B65688">
        <w:tc>
          <w:tcPr>
            <w:tcW w:w="709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Марк Твен</w:t>
            </w:r>
          </w:p>
        </w:tc>
        <w:tc>
          <w:tcPr>
            <w:tcW w:w="833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«Кавказский пленник»</w:t>
            </w:r>
          </w:p>
        </w:tc>
        <w:tc>
          <w:tcPr>
            <w:tcW w:w="576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720" w:rsidRPr="00485263" w:rsidRDefault="00B65688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Герасим, Татьяна, Капитон, барыня</w:t>
            </w:r>
          </w:p>
        </w:tc>
      </w:tr>
      <w:tr w:rsidR="009A0720" w:rsidRPr="00485263" w:rsidTr="00B65688">
        <w:tc>
          <w:tcPr>
            <w:tcW w:w="709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A0720" w:rsidRPr="00485263" w:rsidRDefault="009A0720" w:rsidP="00F22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833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A0720" w:rsidRPr="00485263" w:rsidRDefault="00B65688" w:rsidP="00B6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«Муму» </w:t>
            </w:r>
          </w:p>
        </w:tc>
        <w:tc>
          <w:tcPr>
            <w:tcW w:w="576" w:type="dxa"/>
          </w:tcPr>
          <w:p w:rsidR="009A0720" w:rsidRPr="00485263" w:rsidRDefault="009A0720" w:rsidP="009A072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0720" w:rsidRPr="00485263" w:rsidRDefault="00B65688" w:rsidP="00B6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Оксана, </w:t>
            </w:r>
            <w:proofErr w:type="spellStart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>Вакула</w:t>
            </w:r>
            <w:proofErr w:type="spellEnd"/>
            <w:r w:rsidRPr="00485263">
              <w:rPr>
                <w:rFonts w:ascii="Times New Roman" w:hAnsi="Times New Roman" w:cs="Times New Roman"/>
                <w:sz w:val="24"/>
                <w:szCs w:val="24"/>
              </w:rPr>
              <w:t xml:space="preserve">, Чуб </w:t>
            </w:r>
          </w:p>
        </w:tc>
      </w:tr>
    </w:tbl>
    <w:p w:rsidR="009A0720" w:rsidRDefault="009A0720" w:rsidP="009A07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A0720" w:rsidRPr="00BD2D44" w:rsidRDefault="009A0720" w:rsidP="009A07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BD2D44">
        <w:rPr>
          <w:rFonts w:ascii="Times New Roman" w:hAnsi="Times New Roman" w:cs="Times New Roman"/>
          <w:sz w:val="24"/>
          <w:szCs w:val="24"/>
          <w:u w:val="single"/>
        </w:rPr>
        <w:tab/>
        <w:t>По описанию определите героя произведения, произведение и автора.</w:t>
      </w:r>
    </w:p>
    <w:p w:rsidR="009A0720" w:rsidRPr="00485263" w:rsidRDefault="009A0720" w:rsidP="009A07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263">
        <w:rPr>
          <w:rFonts w:ascii="Times New Roman" w:hAnsi="Times New Roman" w:cs="Times New Roman"/>
          <w:sz w:val="24"/>
          <w:szCs w:val="24"/>
        </w:rPr>
        <w:t xml:space="preserve"> …был смышлёным мальчиком, здоровым и сильным и видел уже тринадцать солнц. &lt;…&gt; …был единственным сыном, и когда погиб его отец, он стал жить вдвоём с матерью.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0720" w:rsidRPr="00485263" w:rsidRDefault="009A0720" w:rsidP="009A07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5263">
        <w:rPr>
          <w:rFonts w:ascii="Times New Roman" w:hAnsi="Times New Roman" w:cs="Times New Roman"/>
          <w:sz w:val="24"/>
          <w:szCs w:val="24"/>
        </w:rPr>
        <w:t>Шляпа его представляла собою развалину обширных размеров; от её полей свешивался вниз длинный обрывок в виде полумесяца; пиджак…доходил чуть ли не до пят так что задние пуговицы помещались значительно ниже спины…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0720" w:rsidRDefault="009A0720" w:rsidP="009A0720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85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263">
        <w:rPr>
          <w:rFonts w:ascii="Times New Roman" w:hAnsi="Times New Roman" w:cs="Times New Roman"/>
          <w:sz w:val="24"/>
          <w:szCs w:val="24"/>
        </w:rPr>
        <w:t xml:space="preserve">….дни тянулись удивительно однообразно и похоже один на другой, как два родные брата. И зимою, и летом он видел всё те же зеркала, </w:t>
      </w:r>
      <w:r>
        <w:rPr>
          <w:rFonts w:ascii="Times New Roman" w:hAnsi="Times New Roman" w:cs="Times New Roman"/>
          <w:sz w:val="24"/>
          <w:szCs w:val="24"/>
        </w:rPr>
        <w:t xml:space="preserve">из которых одно было с трещиной, </w:t>
      </w:r>
      <w:r w:rsidRPr="00485263">
        <w:rPr>
          <w:rFonts w:ascii="Times New Roman" w:hAnsi="Times New Roman" w:cs="Times New Roman"/>
          <w:sz w:val="24"/>
          <w:szCs w:val="24"/>
        </w:rPr>
        <w:t>а другое было кривое и потешное.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0720" w:rsidRDefault="009A0720" w:rsidP="009A07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720" w:rsidRPr="00BD2D44" w:rsidRDefault="009A0720" w:rsidP="009A07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D2D44">
        <w:rPr>
          <w:rFonts w:ascii="Times New Roman" w:hAnsi="Times New Roman" w:cs="Times New Roman"/>
          <w:sz w:val="24"/>
          <w:szCs w:val="24"/>
          <w:u w:val="single"/>
        </w:rPr>
        <w:t xml:space="preserve">*7.В каком произведении, изученном вами в 5 классе, поднимается тема тяжелого детского труда. Обоснуйте свой ответ. </w:t>
      </w:r>
    </w:p>
    <w:p w:rsidR="009A0720" w:rsidRPr="009A0720" w:rsidRDefault="009A0720" w:rsidP="009A07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720" w:rsidRPr="009A0720" w:rsidSect="004852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916"/>
    <w:multiLevelType w:val="hybridMultilevel"/>
    <w:tmpl w:val="B9BA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45B"/>
    <w:multiLevelType w:val="hybridMultilevel"/>
    <w:tmpl w:val="0DBAE5A8"/>
    <w:lvl w:ilvl="0" w:tplc="06F0A71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241FA"/>
    <w:multiLevelType w:val="hybridMultilevel"/>
    <w:tmpl w:val="0D04B47E"/>
    <w:lvl w:ilvl="0" w:tplc="BBAC67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BAC678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6EE6041E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A98BCD0">
      <w:start w:val="2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618"/>
    <w:multiLevelType w:val="hybridMultilevel"/>
    <w:tmpl w:val="B04A96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6A2712"/>
    <w:multiLevelType w:val="hybridMultilevel"/>
    <w:tmpl w:val="323ED3D8"/>
    <w:lvl w:ilvl="0" w:tplc="06F0A71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55F65"/>
    <w:multiLevelType w:val="hybridMultilevel"/>
    <w:tmpl w:val="482ACF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36E12"/>
    <w:multiLevelType w:val="hybridMultilevel"/>
    <w:tmpl w:val="CB667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CD17E5"/>
    <w:multiLevelType w:val="hybridMultilevel"/>
    <w:tmpl w:val="D3A87C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74474"/>
    <w:multiLevelType w:val="hybridMultilevel"/>
    <w:tmpl w:val="D1B21AF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34A101E"/>
    <w:multiLevelType w:val="hybridMultilevel"/>
    <w:tmpl w:val="1B0C1E4A"/>
    <w:lvl w:ilvl="0" w:tplc="BBAC67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BAC678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6EE6041E">
      <w:start w:val="1"/>
      <w:numFmt w:val="decimal"/>
      <w:lvlText w:val="%3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75E21"/>
    <w:multiLevelType w:val="hybridMultilevel"/>
    <w:tmpl w:val="94FE5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395F63"/>
    <w:multiLevelType w:val="hybridMultilevel"/>
    <w:tmpl w:val="2F1EF84C"/>
    <w:lvl w:ilvl="0" w:tplc="06F0A710">
      <w:start w:val="1"/>
      <w:numFmt w:val="russianUpp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425CE1"/>
    <w:multiLevelType w:val="hybridMultilevel"/>
    <w:tmpl w:val="F2AC316C"/>
    <w:lvl w:ilvl="0" w:tplc="BBAC678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BAC678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6EE6041E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A98BCD0">
      <w:start w:val="2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642C"/>
    <w:multiLevelType w:val="hybridMultilevel"/>
    <w:tmpl w:val="5B9A8530"/>
    <w:lvl w:ilvl="0" w:tplc="06F0A710">
      <w:start w:val="1"/>
      <w:numFmt w:val="russianUpp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ADA7543"/>
    <w:multiLevelType w:val="hybridMultilevel"/>
    <w:tmpl w:val="9CF4A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1546506"/>
    <w:multiLevelType w:val="hybridMultilevel"/>
    <w:tmpl w:val="EAD6C9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916957"/>
    <w:multiLevelType w:val="hybridMultilevel"/>
    <w:tmpl w:val="162CD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45730"/>
    <w:rsid w:val="00136869"/>
    <w:rsid w:val="00193E36"/>
    <w:rsid w:val="002F1FFE"/>
    <w:rsid w:val="003436EC"/>
    <w:rsid w:val="00485263"/>
    <w:rsid w:val="008F628C"/>
    <w:rsid w:val="009A0720"/>
    <w:rsid w:val="00B65688"/>
    <w:rsid w:val="00BD2D44"/>
    <w:rsid w:val="00C27C8E"/>
    <w:rsid w:val="00C45730"/>
    <w:rsid w:val="00D2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FE"/>
    <w:pPr>
      <w:ind w:left="720"/>
      <w:contextualSpacing/>
    </w:pPr>
  </w:style>
  <w:style w:type="table" w:styleId="a4">
    <w:name w:val="Table Grid"/>
    <w:basedOn w:val="a1"/>
    <w:uiPriority w:val="59"/>
    <w:rsid w:val="002F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FE"/>
    <w:pPr>
      <w:ind w:left="720"/>
      <w:contextualSpacing/>
    </w:pPr>
  </w:style>
  <w:style w:type="table" w:styleId="a4">
    <w:name w:val="Table Grid"/>
    <w:basedOn w:val="a1"/>
    <w:uiPriority w:val="59"/>
    <w:rsid w:val="002F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C4B2-D2ED-4F4A-AB64-76272A90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Ивановна</cp:lastModifiedBy>
  <cp:revision>3</cp:revision>
  <dcterms:created xsi:type="dcterms:W3CDTF">2013-05-29T19:49:00Z</dcterms:created>
  <dcterms:modified xsi:type="dcterms:W3CDTF">2013-05-30T06:41:00Z</dcterms:modified>
</cp:coreProperties>
</file>