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DC1" w:rsidRPr="00EE5658" w:rsidRDefault="00933DC1" w:rsidP="00933DC1">
      <w:pPr>
        <w:pStyle w:val="1"/>
        <w:ind w:left="180"/>
        <w:rPr>
          <w:rFonts w:ascii="Times New Roman" w:hAnsi="Times New Roman" w:cs="Times New Roman"/>
          <w:color w:val="0F243E" w:themeColor="text2" w:themeShade="80"/>
          <w:sz w:val="24"/>
          <w:szCs w:val="24"/>
          <w:u w:val="single"/>
        </w:rPr>
      </w:pPr>
      <w:r w:rsidRPr="00EE5658">
        <w:rPr>
          <w:rFonts w:ascii="Times New Roman" w:hAnsi="Times New Roman" w:cs="Times New Roman"/>
          <w:color w:val="0F243E" w:themeColor="text2" w:themeShade="80"/>
          <w:sz w:val="24"/>
          <w:szCs w:val="24"/>
          <w:u w:val="single"/>
        </w:rPr>
        <w:t xml:space="preserve">Технологическая карта урока </w:t>
      </w:r>
      <w:r w:rsidR="009D486A">
        <w:rPr>
          <w:rFonts w:ascii="Times New Roman" w:hAnsi="Times New Roman" w:cs="Times New Roman"/>
          <w:color w:val="0F243E" w:themeColor="text2" w:themeShade="80"/>
          <w:sz w:val="24"/>
          <w:szCs w:val="24"/>
          <w:u w:val="single"/>
        </w:rPr>
        <w:t>информатики по теме: «Информационные процессы»</w:t>
      </w:r>
    </w:p>
    <w:p w:rsidR="009D486A" w:rsidRPr="002D0B18" w:rsidRDefault="00933DC1" w:rsidP="009D486A">
      <w:pPr>
        <w:rPr>
          <w:color w:val="000000"/>
        </w:rPr>
      </w:pPr>
      <w:r w:rsidRPr="00EE5658">
        <w:rPr>
          <w:b/>
          <w:color w:val="0F243E" w:themeColor="text2" w:themeShade="80"/>
        </w:rPr>
        <w:t>Дидактическая цель:</w:t>
      </w:r>
      <w:r w:rsidRPr="00EE5658">
        <w:rPr>
          <w:color w:val="0F243E" w:themeColor="text2" w:themeShade="80"/>
        </w:rPr>
        <w:t xml:space="preserve">  </w:t>
      </w:r>
      <w:r w:rsidR="009D486A" w:rsidRPr="002D0B18">
        <w:rPr>
          <w:color w:val="000000"/>
        </w:rPr>
        <w:t>Ввести понятие информация. Информационные процессы.</w:t>
      </w:r>
    </w:p>
    <w:p w:rsidR="003C08E5" w:rsidRPr="006C1D6F" w:rsidRDefault="003C08E5" w:rsidP="003C08E5">
      <w:pPr>
        <w:pStyle w:val="Default"/>
        <w:rPr>
          <w:szCs w:val="28"/>
        </w:rPr>
      </w:pPr>
      <w:r w:rsidRPr="006C1D6F">
        <w:rPr>
          <w:b/>
          <w:bCs/>
          <w:szCs w:val="28"/>
        </w:rPr>
        <w:t xml:space="preserve">Планируемые образовательные результаты: </w:t>
      </w:r>
    </w:p>
    <w:p w:rsidR="003C08E5" w:rsidRPr="00514E26" w:rsidRDefault="003C08E5" w:rsidP="003C08E5">
      <w:pPr>
        <w:pStyle w:val="Default"/>
        <w:jc w:val="both"/>
      </w:pPr>
      <w:r>
        <w:rPr>
          <w:b/>
          <w:i/>
          <w:iCs/>
          <w:szCs w:val="28"/>
        </w:rPr>
        <w:t>П</w:t>
      </w:r>
      <w:r w:rsidRPr="0046237C">
        <w:rPr>
          <w:b/>
          <w:i/>
          <w:iCs/>
          <w:szCs w:val="28"/>
        </w:rPr>
        <w:t>редметные</w:t>
      </w:r>
      <w:r w:rsidRPr="006C1D6F">
        <w:rPr>
          <w:i/>
          <w:iCs/>
          <w:szCs w:val="28"/>
        </w:rPr>
        <w:t xml:space="preserve"> </w:t>
      </w:r>
      <w:r w:rsidRPr="006C1D6F">
        <w:rPr>
          <w:szCs w:val="28"/>
        </w:rPr>
        <w:t>– общие представления об информации и е</w:t>
      </w:r>
      <w:r w:rsidR="008A321A">
        <w:rPr>
          <w:szCs w:val="28"/>
        </w:rPr>
        <w:t>ё</w:t>
      </w:r>
      <w:r w:rsidRPr="006C1D6F">
        <w:rPr>
          <w:szCs w:val="28"/>
        </w:rPr>
        <w:t xml:space="preserve"> свойствах</w:t>
      </w:r>
      <w:r>
        <w:rPr>
          <w:szCs w:val="28"/>
        </w:rPr>
        <w:t xml:space="preserve">, о различных способах представления информации, </w:t>
      </w:r>
      <w:r w:rsidRPr="00514E26">
        <w:t>об информац</w:t>
      </w:r>
      <w:r w:rsidRPr="00514E26">
        <w:t>и</w:t>
      </w:r>
      <w:r w:rsidRPr="00514E26">
        <w:t>онных процессах и их роли в современном мире; умение приводить примеры сбора и обработки информации в деятельности человека, в живой природе, обществе, технике;</w:t>
      </w:r>
    </w:p>
    <w:p w:rsidR="003C08E5" w:rsidRDefault="003C08E5" w:rsidP="003C08E5">
      <w:pPr>
        <w:pStyle w:val="Default"/>
        <w:jc w:val="both"/>
        <w:rPr>
          <w:b/>
          <w:i/>
          <w:iCs/>
          <w:szCs w:val="28"/>
        </w:rPr>
      </w:pPr>
      <w:bookmarkStart w:id="0" w:name="_GoBack"/>
      <w:bookmarkEnd w:id="0"/>
    </w:p>
    <w:p w:rsidR="003C08E5" w:rsidRDefault="003C08E5" w:rsidP="003C08E5">
      <w:pPr>
        <w:pStyle w:val="Default"/>
        <w:jc w:val="both"/>
        <w:rPr>
          <w:szCs w:val="28"/>
        </w:rPr>
      </w:pPr>
      <w:r w:rsidRPr="0046237C">
        <w:rPr>
          <w:b/>
          <w:i/>
          <w:iCs/>
          <w:szCs w:val="28"/>
        </w:rPr>
        <w:t>Метапредметные</w:t>
      </w:r>
      <w:r w:rsidRPr="006C1D6F">
        <w:rPr>
          <w:i/>
          <w:iCs/>
          <w:szCs w:val="28"/>
        </w:rPr>
        <w:t xml:space="preserve"> </w:t>
      </w:r>
      <w:r w:rsidRPr="006C1D6F">
        <w:rPr>
          <w:szCs w:val="28"/>
        </w:rPr>
        <w:t>– понимание общепредметной сущности понятий «</w:t>
      </w:r>
      <w:r>
        <w:rPr>
          <w:szCs w:val="28"/>
        </w:rPr>
        <w:t>знак</w:t>
      </w:r>
      <w:r w:rsidRPr="006C1D6F">
        <w:rPr>
          <w:szCs w:val="28"/>
        </w:rPr>
        <w:t xml:space="preserve">», «сигнал»; </w:t>
      </w:r>
    </w:p>
    <w:p w:rsidR="003C08E5" w:rsidRPr="006C1D6F" w:rsidRDefault="003C08E5" w:rsidP="003C08E5">
      <w:pPr>
        <w:pStyle w:val="Default"/>
        <w:jc w:val="both"/>
        <w:rPr>
          <w:szCs w:val="28"/>
        </w:rPr>
      </w:pPr>
      <w:r>
        <w:rPr>
          <w:szCs w:val="28"/>
        </w:rPr>
        <w:t>общеуче</w:t>
      </w:r>
      <w:r w:rsidR="008A321A">
        <w:rPr>
          <w:szCs w:val="28"/>
        </w:rPr>
        <w:t>бные  умения анализа, сравнения.</w:t>
      </w:r>
      <w:r>
        <w:rPr>
          <w:szCs w:val="28"/>
        </w:rPr>
        <w:t xml:space="preserve"> </w:t>
      </w:r>
    </w:p>
    <w:p w:rsidR="003C08E5" w:rsidRDefault="003C08E5" w:rsidP="003C08E5">
      <w:pPr>
        <w:pStyle w:val="Default"/>
        <w:rPr>
          <w:szCs w:val="28"/>
        </w:rPr>
      </w:pPr>
      <w:r w:rsidRPr="006C1D6F">
        <w:rPr>
          <w:szCs w:val="28"/>
        </w:rPr>
        <w:t xml:space="preserve"> </w:t>
      </w:r>
    </w:p>
    <w:p w:rsidR="003C08E5" w:rsidRPr="00514E26" w:rsidRDefault="008A321A" w:rsidP="003C08E5">
      <w:pPr>
        <w:pStyle w:val="Default"/>
        <w:rPr>
          <w:szCs w:val="28"/>
        </w:rPr>
      </w:pPr>
      <w:r>
        <w:rPr>
          <w:b/>
          <w:i/>
          <w:iCs/>
          <w:szCs w:val="28"/>
        </w:rPr>
        <w:t>Л</w:t>
      </w:r>
      <w:r w:rsidR="003C08E5" w:rsidRPr="0046237C">
        <w:rPr>
          <w:b/>
          <w:i/>
          <w:iCs/>
          <w:szCs w:val="28"/>
        </w:rPr>
        <w:t>ичностные</w:t>
      </w:r>
      <w:r w:rsidR="003C08E5" w:rsidRPr="006C1D6F">
        <w:rPr>
          <w:i/>
          <w:iCs/>
          <w:szCs w:val="28"/>
        </w:rPr>
        <w:t xml:space="preserve"> </w:t>
      </w:r>
      <w:r w:rsidR="003C08E5" w:rsidRPr="006C1D6F">
        <w:rPr>
          <w:szCs w:val="28"/>
        </w:rPr>
        <w:t xml:space="preserve">– представления </w:t>
      </w:r>
      <w:r w:rsidR="003C08E5" w:rsidRPr="0046237C">
        <w:t>о языке, его роли в передаче собственных мы</w:t>
      </w:r>
      <w:r w:rsidR="003C08E5">
        <w:t xml:space="preserve">слей и общении с другими людьми, </w:t>
      </w:r>
      <w:r w:rsidR="003C08E5" w:rsidRPr="00514E26">
        <w:rPr>
          <w:szCs w:val="28"/>
        </w:rPr>
        <w:t xml:space="preserve">понимание значимости информационной деятельности для современного человека. </w:t>
      </w:r>
    </w:p>
    <w:p w:rsidR="00CF62CF" w:rsidRPr="00EE5658" w:rsidRDefault="00CF62CF" w:rsidP="00CF62CF">
      <w:pPr>
        <w:autoSpaceDE w:val="0"/>
        <w:autoSpaceDN w:val="0"/>
        <w:adjustRightInd w:val="0"/>
        <w:rPr>
          <w:rFonts w:eastAsiaTheme="minorHAnsi"/>
          <w:color w:val="0F243E" w:themeColor="text2" w:themeShade="80"/>
          <w:lang w:eastAsia="en-US"/>
        </w:rPr>
      </w:pPr>
    </w:p>
    <w:p w:rsidR="00CF62CF" w:rsidRPr="00EE5658" w:rsidRDefault="00933DC1" w:rsidP="00933DC1">
      <w:pPr>
        <w:pStyle w:val="1"/>
        <w:spacing w:before="0" w:beforeAutospacing="0" w:after="0"/>
        <w:ind w:left="180"/>
        <w:rPr>
          <w:rFonts w:ascii="Times New Roman" w:hAnsi="Times New Roman" w:cs="Times New Roman"/>
          <w:b w:val="0"/>
          <w:color w:val="0F243E" w:themeColor="text2" w:themeShade="80"/>
          <w:sz w:val="24"/>
          <w:szCs w:val="24"/>
        </w:rPr>
      </w:pPr>
      <w:r w:rsidRPr="00EE5658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Тип урока: </w:t>
      </w:r>
      <w:r w:rsidR="003C08E5">
        <w:rPr>
          <w:rFonts w:ascii="Times New Roman" w:hAnsi="Times New Roman" w:cs="Times New Roman"/>
          <w:b w:val="0"/>
          <w:color w:val="0F243E" w:themeColor="text2" w:themeShade="80"/>
          <w:sz w:val="24"/>
          <w:szCs w:val="24"/>
        </w:rPr>
        <w:t>Изучения нового материала</w:t>
      </w:r>
    </w:p>
    <w:p w:rsidR="00933DC1" w:rsidRPr="00EE5658" w:rsidRDefault="00933DC1" w:rsidP="00933DC1">
      <w:pPr>
        <w:pStyle w:val="1"/>
        <w:spacing w:before="0" w:beforeAutospacing="0" w:after="0"/>
        <w:ind w:left="180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EE5658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Место проведения: </w:t>
      </w:r>
      <w:r w:rsidRPr="00EE5658">
        <w:rPr>
          <w:rFonts w:ascii="Times New Roman" w:hAnsi="Times New Roman" w:cs="Times New Roman"/>
          <w:b w:val="0"/>
          <w:color w:val="0F243E" w:themeColor="text2" w:themeShade="80"/>
          <w:sz w:val="24"/>
          <w:szCs w:val="24"/>
        </w:rPr>
        <w:t>учебный кабинет</w:t>
      </w:r>
    </w:p>
    <w:p w:rsidR="00933DC1" w:rsidRPr="00EE5658" w:rsidRDefault="00933DC1" w:rsidP="00933DC1">
      <w:pPr>
        <w:pStyle w:val="1"/>
        <w:spacing w:before="0" w:beforeAutospacing="0" w:after="0"/>
        <w:ind w:left="180"/>
        <w:rPr>
          <w:rFonts w:ascii="Times New Roman" w:hAnsi="Times New Roman" w:cs="Times New Roman"/>
          <w:b w:val="0"/>
          <w:color w:val="0F243E" w:themeColor="text2" w:themeShade="80"/>
          <w:sz w:val="24"/>
          <w:szCs w:val="24"/>
        </w:rPr>
      </w:pPr>
      <w:r w:rsidRPr="00EE5658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Оборудование: </w:t>
      </w:r>
      <w:r w:rsidR="009D486A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проектор, компьютер</w:t>
      </w:r>
      <w:r w:rsidR="008A321A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, документ - камера</w:t>
      </w:r>
    </w:p>
    <w:p w:rsidR="00933DC1" w:rsidRPr="00EE5658" w:rsidRDefault="00933DC1" w:rsidP="00933DC1">
      <w:pPr>
        <w:pStyle w:val="Default"/>
        <w:ind w:firstLine="180"/>
        <w:rPr>
          <w:color w:val="0F243E" w:themeColor="text2" w:themeShade="80"/>
        </w:rPr>
      </w:pPr>
      <w:r w:rsidRPr="00EE5658">
        <w:rPr>
          <w:b/>
          <w:bCs/>
          <w:color w:val="0F243E" w:themeColor="text2" w:themeShade="80"/>
        </w:rPr>
        <w:t xml:space="preserve">Учебно-методический комплект </w:t>
      </w:r>
      <w:r w:rsidR="008A321A">
        <w:rPr>
          <w:b/>
          <w:bCs/>
          <w:color w:val="0F243E" w:themeColor="text2" w:themeShade="80"/>
        </w:rPr>
        <w:t xml:space="preserve">под редакцией </w:t>
      </w:r>
      <w:r w:rsidR="009D486A">
        <w:rPr>
          <w:b/>
          <w:bCs/>
          <w:color w:val="0F243E" w:themeColor="text2" w:themeShade="80"/>
        </w:rPr>
        <w:t>Семакин</w:t>
      </w:r>
      <w:r w:rsidR="008A321A">
        <w:rPr>
          <w:b/>
          <w:bCs/>
          <w:color w:val="0F243E" w:themeColor="text2" w:themeShade="80"/>
        </w:rPr>
        <w:t>а И.Г.</w:t>
      </w:r>
      <w:r w:rsidR="009D486A">
        <w:rPr>
          <w:b/>
          <w:bCs/>
          <w:color w:val="0F243E" w:themeColor="text2" w:themeShade="80"/>
        </w:rPr>
        <w:t xml:space="preserve"> </w:t>
      </w:r>
      <w:r w:rsidRPr="00EE5658">
        <w:rPr>
          <w:b/>
          <w:bCs/>
          <w:color w:val="0F243E" w:themeColor="text2" w:themeShade="80"/>
        </w:rPr>
        <w:t xml:space="preserve"> </w:t>
      </w:r>
    </w:p>
    <w:p w:rsidR="00933DC1" w:rsidRPr="00EE5658" w:rsidRDefault="00933DC1" w:rsidP="00933DC1">
      <w:pPr>
        <w:pStyle w:val="1"/>
        <w:spacing w:before="0" w:beforeAutospacing="0" w:after="0"/>
        <w:ind w:left="180"/>
        <w:rPr>
          <w:rFonts w:ascii="Times New Roman" w:hAnsi="Times New Roman" w:cs="Times New Roman"/>
          <w:b w:val="0"/>
          <w:color w:val="0F243E" w:themeColor="text2" w:themeShade="8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5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409"/>
        <w:gridCol w:w="8080"/>
        <w:gridCol w:w="2477"/>
      </w:tblGrid>
      <w:tr w:rsidR="002D0A04" w:rsidRPr="00EE5658" w:rsidTr="0069212B">
        <w:tc>
          <w:tcPr>
            <w:tcW w:w="2694" w:type="dxa"/>
          </w:tcPr>
          <w:p w:rsidR="00933DC1" w:rsidRPr="00EE5658" w:rsidRDefault="00933DC1" w:rsidP="0012111E">
            <w:pPr>
              <w:pStyle w:val="1"/>
              <w:ind w:left="18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Этапы урока</w:t>
            </w:r>
          </w:p>
        </w:tc>
        <w:tc>
          <w:tcPr>
            <w:tcW w:w="2409" w:type="dxa"/>
          </w:tcPr>
          <w:p w:rsidR="00933DC1" w:rsidRPr="00EE5658" w:rsidRDefault="00933DC1" w:rsidP="0012111E">
            <w:pPr>
              <w:pStyle w:val="1"/>
              <w:ind w:left="18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Задачи этапа</w:t>
            </w:r>
          </w:p>
        </w:tc>
        <w:tc>
          <w:tcPr>
            <w:tcW w:w="8080" w:type="dxa"/>
          </w:tcPr>
          <w:p w:rsidR="00933DC1" w:rsidRPr="00EE5658" w:rsidRDefault="00933DC1" w:rsidP="0012111E">
            <w:pPr>
              <w:pStyle w:val="1"/>
              <w:ind w:left="18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Деятельность учителя</w:t>
            </w:r>
          </w:p>
        </w:tc>
        <w:tc>
          <w:tcPr>
            <w:tcW w:w="2477" w:type="dxa"/>
          </w:tcPr>
          <w:p w:rsidR="00933DC1" w:rsidRPr="00EE5658" w:rsidRDefault="00933DC1" w:rsidP="0012111E">
            <w:pPr>
              <w:pStyle w:val="1"/>
              <w:ind w:left="180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Деятельность учащихся</w:t>
            </w:r>
          </w:p>
        </w:tc>
      </w:tr>
      <w:tr w:rsidR="002D0A04" w:rsidRPr="00EE5658" w:rsidTr="00424D27">
        <w:tc>
          <w:tcPr>
            <w:tcW w:w="2694" w:type="dxa"/>
          </w:tcPr>
          <w:p w:rsidR="00933DC1" w:rsidRPr="00EE5658" w:rsidRDefault="00933DC1" w:rsidP="0012111E">
            <w:pPr>
              <w:pStyle w:val="1"/>
              <w:ind w:left="180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 xml:space="preserve">Организационный момент </w:t>
            </w:r>
          </w:p>
        </w:tc>
        <w:tc>
          <w:tcPr>
            <w:tcW w:w="2409" w:type="dxa"/>
            <w:vAlign w:val="center"/>
          </w:tcPr>
          <w:p w:rsidR="00933DC1" w:rsidRPr="00EE5658" w:rsidRDefault="00933DC1" w:rsidP="00424D27">
            <w:pPr>
              <w:pStyle w:val="1"/>
              <w:ind w:left="180"/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Создать  благопр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и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ятный психолог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и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ческий настрой на работу</w:t>
            </w:r>
          </w:p>
        </w:tc>
        <w:tc>
          <w:tcPr>
            <w:tcW w:w="8080" w:type="dxa"/>
          </w:tcPr>
          <w:p w:rsidR="00933DC1" w:rsidRPr="00EE5658" w:rsidRDefault="00933DC1" w:rsidP="0012111E">
            <w:pPr>
              <w:pStyle w:val="1"/>
              <w:ind w:left="180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Приветствие, фиксация отсутствующих, проверка подготовленности к учебному занятию, организация внимания детей</w:t>
            </w:r>
            <w:r w:rsidR="006702B7"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:</w:t>
            </w:r>
            <w:r w:rsidR="0069212B"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 xml:space="preserve"> </w:t>
            </w:r>
          </w:p>
          <w:p w:rsidR="006702B7" w:rsidRPr="00EE5658" w:rsidRDefault="006702B7" w:rsidP="00CF62CF">
            <w:pPr>
              <w:pStyle w:val="1"/>
              <w:numPr>
                <w:ilvl w:val="0"/>
                <w:numId w:val="1"/>
              </w:numPr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 xml:space="preserve">Здравствуйте, ребята. </w:t>
            </w:r>
            <w:r w:rsidR="0069212B"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Кто из учеников сегодня отсутствует на ур</w:t>
            </w:r>
            <w:r w:rsidR="0069212B"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о</w:t>
            </w:r>
            <w:r w:rsidR="0069212B"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ке? По каким причинам?</w:t>
            </w:r>
          </w:p>
        </w:tc>
        <w:tc>
          <w:tcPr>
            <w:tcW w:w="2477" w:type="dxa"/>
          </w:tcPr>
          <w:p w:rsidR="0069212B" w:rsidRPr="00EE5658" w:rsidRDefault="0069212B" w:rsidP="0012111E">
            <w:pPr>
              <w:pStyle w:val="1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</w:p>
          <w:p w:rsidR="00933DC1" w:rsidRPr="00EE5658" w:rsidRDefault="00933DC1" w:rsidP="0012111E">
            <w:pPr>
              <w:pStyle w:val="1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Включаются в дел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о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вой ритм урока</w:t>
            </w:r>
          </w:p>
        </w:tc>
      </w:tr>
      <w:tr w:rsidR="002D0A04" w:rsidRPr="00EE5658" w:rsidTr="00424D27">
        <w:tc>
          <w:tcPr>
            <w:tcW w:w="2694" w:type="dxa"/>
          </w:tcPr>
          <w:p w:rsidR="00933DC1" w:rsidRPr="00EE5658" w:rsidRDefault="00933DC1" w:rsidP="0012111E">
            <w:pPr>
              <w:pStyle w:val="1"/>
              <w:ind w:left="180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 xml:space="preserve">Актуализация знаний и умений </w:t>
            </w:r>
          </w:p>
          <w:p w:rsidR="00933DC1" w:rsidRPr="00EE5658" w:rsidRDefault="00933DC1" w:rsidP="0012111E">
            <w:pPr>
              <w:pStyle w:val="1"/>
              <w:ind w:left="180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933DC1" w:rsidRPr="00EE5658" w:rsidRDefault="00933DC1" w:rsidP="00424D27">
            <w:pPr>
              <w:pStyle w:val="1"/>
              <w:ind w:left="180"/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 xml:space="preserve">Актуализация </w:t>
            </w:r>
            <w:r w:rsidR="00CF62CF"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р</w:t>
            </w:r>
            <w:r w:rsidR="00CF62CF"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а</w:t>
            </w:r>
            <w:r w:rsidR="00CF62CF"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нее изученных знаний</w:t>
            </w:r>
          </w:p>
        </w:tc>
        <w:tc>
          <w:tcPr>
            <w:tcW w:w="8080" w:type="dxa"/>
          </w:tcPr>
          <w:p w:rsidR="00D77C38" w:rsidRPr="00EE5658" w:rsidRDefault="009D486A" w:rsidP="00424D27">
            <w:pPr>
              <w:shd w:val="clear" w:color="auto" w:fill="FFFFFF"/>
              <w:rPr>
                <w:b/>
                <w:color w:val="0F243E" w:themeColor="text2" w:themeShade="80"/>
              </w:rPr>
            </w:pPr>
            <w:r>
              <w:rPr>
                <w:rFonts w:eastAsiaTheme="minorHAnsi"/>
                <w:color w:val="0F243E" w:themeColor="text2" w:themeShade="80"/>
                <w:lang w:eastAsia="en-US"/>
              </w:rPr>
              <w:t>Проводит тест по ТБ.</w:t>
            </w:r>
          </w:p>
        </w:tc>
        <w:tc>
          <w:tcPr>
            <w:tcW w:w="2477" w:type="dxa"/>
          </w:tcPr>
          <w:p w:rsidR="00933DC1" w:rsidRPr="00EE5658" w:rsidRDefault="002D0A04" w:rsidP="006702B7">
            <w:pPr>
              <w:pStyle w:val="1"/>
              <w:tabs>
                <w:tab w:val="left" w:pos="0"/>
              </w:tabs>
              <w:ind w:left="180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Выполняют сам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о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стоятельную работу</w:t>
            </w:r>
          </w:p>
        </w:tc>
      </w:tr>
      <w:tr w:rsidR="002D0A04" w:rsidRPr="00EE5658" w:rsidTr="00424D27">
        <w:tc>
          <w:tcPr>
            <w:tcW w:w="2694" w:type="dxa"/>
          </w:tcPr>
          <w:p w:rsidR="00933DC1" w:rsidRPr="00EE5658" w:rsidRDefault="00933DC1" w:rsidP="0012111E">
            <w:pPr>
              <w:pStyle w:val="1"/>
              <w:ind w:left="180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Целеполагание и м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о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 xml:space="preserve">тивация </w:t>
            </w:r>
          </w:p>
        </w:tc>
        <w:tc>
          <w:tcPr>
            <w:tcW w:w="2409" w:type="dxa"/>
            <w:vAlign w:val="center"/>
          </w:tcPr>
          <w:p w:rsidR="00933DC1" w:rsidRPr="00EE5658" w:rsidRDefault="00933DC1" w:rsidP="00424D27">
            <w:pPr>
              <w:pStyle w:val="1"/>
              <w:ind w:left="180"/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Обеспечение мот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и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вации учения детьми, принятия ими целей урока</w:t>
            </w:r>
          </w:p>
        </w:tc>
        <w:tc>
          <w:tcPr>
            <w:tcW w:w="8080" w:type="dxa"/>
          </w:tcPr>
          <w:p w:rsidR="003C08E5" w:rsidRPr="00916DF7" w:rsidRDefault="003C08E5" w:rsidP="003C08E5">
            <w:r w:rsidRPr="00501CA3">
              <w:rPr>
                <w:b/>
              </w:rPr>
              <w:t>Учитель:</w:t>
            </w:r>
            <w:r w:rsidRPr="00916DF7">
              <w:t xml:space="preserve"> Приведите примеры словосочетаний со словом «процесс».</w:t>
            </w:r>
          </w:p>
          <w:p w:rsidR="003C08E5" w:rsidRPr="00916DF7" w:rsidRDefault="003C08E5" w:rsidP="003C08E5">
            <w:r w:rsidRPr="00501CA3">
              <w:rPr>
                <w:b/>
              </w:rPr>
              <w:t>Ученики:</w:t>
            </w:r>
            <w:r w:rsidRPr="00916DF7">
              <w:t xml:space="preserve"> Процесс приготовления пищи (пирога), исторический процесс (переход от одного общественного строя к другому), замерзание воды в р</w:t>
            </w:r>
            <w:r w:rsidRPr="00916DF7">
              <w:t>е</w:t>
            </w:r>
            <w:r w:rsidRPr="00916DF7">
              <w:t>ках и озерах, экологический процесс, процесс лечения.</w:t>
            </w:r>
          </w:p>
          <w:p w:rsidR="003C08E5" w:rsidRPr="00916DF7" w:rsidRDefault="003C08E5" w:rsidP="003C08E5">
            <w:r w:rsidRPr="00501CA3">
              <w:rPr>
                <w:b/>
              </w:rPr>
              <w:lastRenderedPageBreak/>
              <w:t>Учитель:</w:t>
            </w:r>
            <w:r w:rsidRPr="00916DF7">
              <w:t xml:space="preserve"> Приготовление пирога – это процесс переработки исходных пр</w:t>
            </w:r>
            <w:r w:rsidRPr="00916DF7">
              <w:t>о</w:t>
            </w:r>
            <w:r w:rsidRPr="00916DF7">
              <w:t>дуктов (муки, молока, яиц) в конечный продукт (пирог).</w:t>
            </w:r>
          </w:p>
          <w:p w:rsidR="003C08E5" w:rsidRPr="00916DF7" w:rsidRDefault="003C08E5" w:rsidP="003C08E5">
            <w:r w:rsidRPr="00916DF7">
              <w:t>Переход  от рабовладельческого строя к феодальному – это исторический процесс. Он характеризуется изменением общественного и экономического состояния общества.</w:t>
            </w:r>
          </w:p>
          <w:p w:rsidR="003C08E5" w:rsidRPr="00916DF7" w:rsidRDefault="003C08E5" w:rsidP="003C08E5">
            <w:r w:rsidRPr="00916DF7">
              <w:t xml:space="preserve">Замерзание воды в реках и озерах – это физический процесс. Он протекает во времени и характеризуется изменением текущего состояния воды. </w:t>
            </w:r>
          </w:p>
          <w:p w:rsidR="0069212B" w:rsidRDefault="009D486A" w:rsidP="00EE5658">
            <w:pPr>
              <w:shd w:val="clear" w:color="auto" w:fill="FFFFFF"/>
              <w:rPr>
                <w:color w:val="0F243E" w:themeColor="text2" w:themeShade="80"/>
              </w:rPr>
            </w:pPr>
            <w:r>
              <w:rPr>
                <w:color w:val="0F243E" w:themeColor="text2" w:themeShade="80"/>
              </w:rPr>
              <w:t>А теперь зададим вопрос. Что делает человек с полученной информацией?</w:t>
            </w:r>
          </w:p>
          <w:p w:rsidR="009D486A" w:rsidRPr="00EE5658" w:rsidRDefault="003C08E5" w:rsidP="00EE5658">
            <w:pPr>
              <w:shd w:val="clear" w:color="auto" w:fill="FFFFFF"/>
              <w:rPr>
                <w:color w:val="0F243E" w:themeColor="text2" w:themeShade="80"/>
              </w:rPr>
            </w:pPr>
            <w:r>
              <w:rPr>
                <w:color w:val="0F243E" w:themeColor="text2" w:themeShade="80"/>
              </w:rPr>
              <w:t xml:space="preserve">Сформулируйте тему урока: </w:t>
            </w:r>
            <w:r w:rsidRPr="003C08E5">
              <w:rPr>
                <w:b/>
                <w:color w:val="0F243E" w:themeColor="text2" w:themeShade="80"/>
              </w:rPr>
              <w:t>Информационные процессы.</w:t>
            </w:r>
          </w:p>
        </w:tc>
        <w:tc>
          <w:tcPr>
            <w:tcW w:w="2477" w:type="dxa"/>
          </w:tcPr>
          <w:p w:rsidR="00933DC1" w:rsidRPr="00EE5658" w:rsidRDefault="0069212B" w:rsidP="0012111E">
            <w:pPr>
              <w:pStyle w:val="1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lastRenderedPageBreak/>
              <w:t>Слушают</w:t>
            </w:r>
            <w:r w:rsidR="00CF62CF"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. Формул</w:t>
            </w:r>
            <w:r w:rsidR="00CF62CF"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и</w:t>
            </w:r>
            <w:r w:rsidR="00CF62CF"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 xml:space="preserve">руют цель. </w:t>
            </w:r>
          </w:p>
          <w:p w:rsidR="0069212B" w:rsidRPr="00EE5658" w:rsidRDefault="0069212B" w:rsidP="0012111E">
            <w:pPr>
              <w:pStyle w:val="1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Записывают в те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т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lastRenderedPageBreak/>
              <w:t>радь тему урока.</w:t>
            </w:r>
          </w:p>
        </w:tc>
      </w:tr>
      <w:tr w:rsidR="002D0A04" w:rsidRPr="00EE5658" w:rsidTr="003C08E5">
        <w:trPr>
          <w:trHeight w:val="270"/>
        </w:trPr>
        <w:tc>
          <w:tcPr>
            <w:tcW w:w="2694" w:type="dxa"/>
          </w:tcPr>
          <w:p w:rsidR="00933DC1" w:rsidRPr="00EE5658" w:rsidRDefault="00933DC1" w:rsidP="0012111E">
            <w:pPr>
              <w:pStyle w:val="1"/>
              <w:ind w:left="180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lastRenderedPageBreak/>
              <w:t>Изучение нового м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а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териала</w:t>
            </w:r>
          </w:p>
        </w:tc>
        <w:tc>
          <w:tcPr>
            <w:tcW w:w="2409" w:type="dxa"/>
            <w:vAlign w:val="center"/>
          </w:tcPr>
          <w:p w:rsidR="00933DC1" w:rsidRPr="00EE5658" w:rsidRDefault="00933DC1" w:rsidP="00424D2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Обеспечение во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с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приятия, осмысления нового материала</w:t>
            </w:r>
            <w:r w:rsidR="0069212B"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, ведет объяснение нового материала</w:t>
            </w:r>
          </w:p>
        </w:tc>
        <w:tc>
          <w:tcPr>
            <w:tcW w:w="8080" w:type="dxa"/>
          </w:tcPr>
          <w:p w:rsidR="003C08E5" w:rsidRDefault="003C08E5" w:rsidP="0069212B">
            <w:pPr>
              <w:autoSpaceDE w:val="0"/>
              <w:autoSpaceDN w:val="0"/>
              <w:adjustRightInd w:val="0"/>
              <w:rPr>
                <w:rFonts w:eastAsiaTheme="minorHAnsi"/>
                <w:color w:val="0F243E" w:themeColor="text2" w:themeShade="8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5974A83" wp14:editId="08125DBB">
                  <wp:extent cx="4839129" cy="152608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2713" t="40084" r="15327" b="35490"/>
                          <a:stretch/>
                        </pic:blipFill>
                        <pic:spPr bwMode="auto">
                          <a:xfrm>
                            <a:off x="0" y="0"/>
                            <a:ext cx="4839685" cy="1526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8E5" w:rsidRPr="00501CA3" w:rsidRDefault="003C08E5" w:rsidP="003C08E5">
            <w:pPr>
              <w:rPr>
                <w:b/>
              </w:rPr>
            </w:pPr>
            <w:r w:rsidRPr="00501CA3">
              <w:rPr>
                <w:b/>
                <w:u w:val="single"/>
              </w:rPr>
              <w:t>Информационные процессы</w:t>
            </w:r>
            <w:r w:rsidRPr="00501CA3">
              <w:rPr>
                <w:b/>
              </w:rPr>
              <w:t xml:space="preserve"> – процессы, связанные с поиском, сбором, хранением, обработкой, кодированием и передачей информации.</w:t>
            </w:r>
          </w:p>
          <w:p w:rsidR="003C08E5" w:rsidRPr="003C08E5" w:rsidRDefault="003C08E5" w:rsidP="003C08E5">
            <w:pPr>
              <w:rPr>
                <w:rFonts w:eastAsiaTheme="minorHAnsi"/>
                <w:lang w:eastAsia="en-US"/>
              </w:rPr>
            </w:pPr>
          </w:p>
          <w:p w:rsidR="00424D27" w:rsidRDefault="003C08E5" w:rsidP="003C08E5">
            <w:pPr>
              <w:rPr>
                <w:rFonts w:eastAsiaTheme="minorHAnsi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A2961E" wp14:editId="4F65C5CE">
                  <wp:extent cx="4839128" cy="3441843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5733" t="16386" r="16528" b="6721"/>
                          <a:stretch/>
                        </pic:blipFill>
                        <pic:spPr bwMode="auto">
                          <a:xfrm>
                            <a:off x="0" y="0"/>
                            <a:ext cx="4839683" cy="3442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8E5" w:rsidRDefault="003C08E5" w:rsidP="003C08E5">
            <w:pPr>
              <w:rPr>
                <w:rFonts w:eastAsiaTheme="minorHAnsi"/>
                <w:lang w:eastAsia="en-US"/>
              </w:rPr>
            </w:pPr>
          </w:p>
          <w:p w:rsidR="003C08E5" w:rsidRDefault="003C08E5" w:rsidP="003C08E5">
            <w:pPr>
              <w:rPr>
                <w:rFonts w:eastAsiaTheme="minorHAns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E623F90" wp14:editId="6A2D34FA">
                  <wp:extent cx="4869951" cy="1345915"/>
                  <wp:effectExtent l="0" t="0" r="698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5950" t="9184" r="16766" b="59501"/>
                          <a:stretch/>
                        </pic:blipFill>
                        <pic:spPr bwMode="auto">
                          <a:xfrm>
                            <a:off x="0" y="0"/>
                            <a:ext cx="4870508" cy="1346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564777" wp14:editId="0000889C">
                  <wp:extent cx="4869951" cy="205376"/>
                  <wp:effectExtent l="0" t="0" r="0" b="4445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10"/>
                          <a:srcRect l="26555" t="51357" r="16161" b="44469"/>
                          <a:stretch/>
                        </pic:blipFill>
                        <pic:spPr bwMode="auto">
                          <a:xfrm>
                            <a:off x="0" y="0"/>
                            <a:ext cx="4869815" cy="205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8E5" w:rsidRDefault="003C08E5" w:rsidP="003C08E5">
            <w:pPr>
              <w:rPr>
                <w:rFonts w:eastAsiaTheme="minorHAnsi"/>
                <w:lang w:eastAsia="en-US"/>
              </w:rPr>
            </w:pPr>
          </w:p>
          <w:p w:rsidR="003C08E5" w:rsidRPr="003C08E5" w:rsidRDefault="003C08E5" w:rsidP="003C08E5">
            <w:pPr>
              <w:rPr>
                <w:rFonts w:eastAsiaTheme="minorHAnsi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857D1F" wp14:editId="2F1DEDCC">
                  <wp:extent cx="4869948" cy="414048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553" t="7933" r="16495" b="5846"/>
                          <a:stretch/>
                        </pic:blipFill>
                        <pic:spPr bwMode="auto">
                          <a:xfrm>
                            <a:off x="0" y="0"/>
                            <a:ext cx="4870509" cy="414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8E5" w:rsidRDefault="003C08E5" w:rsidP="003C08E5">
            <w:pPr>
              <w:rPr>
                <w:rFonts w:eastAsiaTheme="minorHAnsi"/>
                <w:lang w:eastAsia="en-US"/>
              </w:rPr>
            </w:pPr>
          </w:p>
          <w:p w:rsidR="003C08E5" w:rsidRDefault="003C08E5" w:rsidP="003C08E5">
            <w:pPr>
              <w:rPr>
                <w:rFonts w:eastAsiaTheme="minorHAns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A388314" wp14:editId="5509532E">
                  <wp:extent cx="4869951" cy="1448656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4383" t="9394" r="15492" b="61170"/>
                          <a:stretch/>
                        </pic:blipFill>
                        <pic:spPr bwMode="auto">
                          <a:xfrm>
                            <a:off x="0" y="0"/>
                            <a:ext cx="4870509" cy="1448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8E5" w:rsidRDefault="003C08E5" w:rsidP="003C08E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Теоретический материал сопровождается просмотром ПРЕЗЕТНАЦИИ</w:t>
            </w:r>
          </w:p>
          <w:p w:rsidR="003C08E5" w:rsidRPr="003C08E5" w:rsidRDefault="003C08E5" w:rsidP="003C08E5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ПОИСК информации и Информационные процессы в живой природе пре</w:t>
            </w:r>
            <w:r>
              <w:rPr>
                <w:rFonts w:eastAsiaTheme="minorHAnsi"/>
                <w:lang w:eastAsia="en-US"/>
              </w:rPr>
              <w:t>д</w:t>
            </w:r>
            <w:r>
              <w:rPr>
                <w:rFonts w:eastAsiaTheme="minorHAnsi"/>
                <w:lang w:eastAsia="en-US"/>
              </w:rPr>
              <w:lastRenderedPageBreak/>
              <w:t>лагается изучить самостоятельно.</w:t>
            </w:r>
          </w:p>
        </w:tc>
        <w:tc>
          <w:tcPr>
            <w:tcW w:w="2477" w:type="dxa"/>
          </w:tcPr>
          <w:p w:rsidR="0069212B" w:rsidRPr="00EE5658" w:rsidRDefault="00CF62CF" w:rsidP="0069212B">
            <w:pPr>
              <w:rPr>
                <w:color w:val="0F243E" w:themeColor="text2" w:themeShade="80"/>
              </w:rPr>
            </w:pPr>
            <w:r w:rsidRPr="00EE5658">
              <w:rPr>
                <w:color w:val="0F243E" w:themeColor="text2" w:themeShade="80"/>
              </w:rPr>
              <w:lastRenderedPageBreak/>
              <w:t>Рассуждают. Думают.</w:t>
            </w:r>
          </w:p>
          <w:p w:rsidR="00CF62CF" w:rsidRPr="00EE5658" w:rsidRDefault="00CF62CF" w:rsidP="0069212B">
            <w:pPr>
              <w:rPr>
                <w:color w:val="0F243E" w:themeColor="text2" w:themeShade="80"/>
              </w:rPr>
            </w:pPr>
            <w:r w:rsidRPr="00EE5658">
              <w:rPr>
                <w:color w:val="0F243E" w:themeColor="text2" w:themeShade="80"/>
              </w:rPr>
              <w:t>Предлагают разли</w:t>
            </w:r>
            <w:r w:rsidRPr="00EE5658">
              <w:rPr>
                <w:color w:val="0F243E" w:themeColor="text2" w:themeShade="80"/>
              </w:rPr>
              <w:t>ч</w:t>
            </w:r>
            <w:r w:rsidRPr="00EE5658">
              <w:rPr>
                <w:color w:val="0F243E" w:themeColor="text2" w:themeShade="80"/>
              </w:rPr>
              <w:t>ные варианты.</w:t>
            </w:r>
          </w:p>
          <w:p w:rsidR="00CF62CF" w:rsidRPr="00EE5658" w:rsidRDefault="00CF62CF" w:rsidP="0069212B">
            <w:pPr>
              <w:rPr>
                <w:color w:val="0F243E" w:themeColor="text2" w:themeShade="80"/>
              </w:rPr>
            </w:pPr>
          </w:p>
          <w:p w:rsidR="00CF62CF" w:rsidRPr="00EE5658" w:rsidRDefault="00CF62CF" w:rsidP="0069212B">
            <w:pPr>
              <w:rPr>
                <w:color w:val="0F243E" w:themeColor="text2" w:themeShade="80"/>
              </w:rPr>
            </w:pPr>
          </w:p>
          <w:p w:rsidR="00CF62CF" w:rsidRPr="00EE5658" w:rsidRDefault="00CF62CF" w:rsidP="0069212B">
            <w:pPr>
              <w:rPr>
                <w:color w:val="0F243E" w:themeColor="text2" w:themeShade="80"/>
              </w:rPr>
            </w:pPr>
          </w:p>
          <w:p w:rsidR="00CF62CF" w:rsidRPr="00EE5658" w:rsidRDefault="00CF62CF" w:rsidP="0069212B">
            <w:pPr>
              <w:rPr>
                <w:color w:val="0F243E" w:themeColor="text2" w:themeShade="80"/>
              </w:rPr>
            </w:pPr>
            <w:r w:rsidRPr="00EE5658">
              <w:rPr>
                <w:color w:val="0F243E" w:themeColor="text2" w:themeShade="80"/>
              </w:rPr>
              <w:t>Отвечают на вопр</w:t>
            </w:r>
            <w:r w:rsidRPr="00EE5658">
              <w:rPr>
                <w:color w:val="0F243E" w:themeColor="text2" w:themeShade="80"/>
              </w:rPr>
              <w:t>о</w:t>
            </w:r>
            <w:r w:rsidRPr="00EE5658">
              <w:rPr>
                <w:color w:val="0F243E" w:themeColor="text2" w:themeShade="80"/>
              </w:rPr>
              <w:t>сы.</w:t>
            </w:r>
          </w:p>
        </w:tc>
      </w:tr>
      <w:tr w:rsidR="002D0A04" w:rsidRPr="00EE5658" w:rsidTr="00424D27">
        <w:tc>
          <w:tcPr>
            <w:tcW w:w="2694" w:type="dxa"/>
          </w:tcPr>
          <w:p w:rsidR="00933DC1" w:rsidRPr="00EE5658" w:rsidRDefault="00933DC1" w:rsidP="0012111E">
            <w:pPr>
              <w:pStyle w:val="1"/>
              <w:ind w:left="180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lastRenderedPageBreak/>
              <w:t>Первичное закрепл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е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ние</w:t>
            </w:r>
          </w:p>
        </w:tc>
        <w:tc>
          <w:tcPr>
            <w:tcW w:w="2409" w:type="dxa"/>
            <w:vAlign w:val="center"/>
          </w:tcPr>
          <w:p w:rsidR="00933DC1" w:rsidRPr="00EE5658" w:rsidRDefault="0069212B" w:rsidP="00424D2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П</w:t>
            </w:r>
            <w:r w:rsidR="00933DC1"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ервичное запом</w:t>
            </w:r>
            <w:r w:rsidR="00933DC1"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и</w:t>
            </w:r>
            <w:r w:rsidR="00933DC1"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нания  детьми изуч</w:t>
            </w:r>
            <w:r w:rsidR="00933DC1"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а</w:t>
            </w:r>
            <w:r w:rsidR="00933DC1"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емой темы</w:t>
            </w:r>
          </w:p>
        </w:tc>
        <w:tc>
          <w:tcPr>
            <w:tcW w:w="8080" w:type="dxa"/>
          </w:tcPr>
          <w:p w:rsidR="00933DC1" w:rsidRDefault="003C0A39" w:rsidP="003C0A39">
            <w:pPr>
              <w:shd w:val="clear" w:color="auto" w:fill="FFFFFF"/>
              <w:rPr>
                <w:color w:val="0F243E" w:themeColor="text2" w:themeShade="80"/>
              </w:rPr>
            </w:pPr>
            <w:r>
              <w:rPr>
                <w:color w:val="0F243E" w:themeColor="text2" w:themeShade="80"/>
              </w:rPr>
              <w:t>Нарисуем кластер</w:t>
            </w:r>
            <w:r w:rsidR="003C08E5">
              <w:rPr>
                <w:color w:val="0F243E" w:themeColor="text2" w:themeShade="80"/>
              </w:rPr>
              <w:t>. Изобразим схемой основные информационные проце</w:t>
            </w:r>
            <w:r w:rsidR="003C08E5">
              <w:rPr>
                <w:color w:val="0F243E" w:themeColor="text2" w:themeShade="80"/>
              </w:rPr>
              <w:t>с</w:t>
            </w:r>
            <w:r w:rsidR="003C08E5">
              <w:rPr>
                <w:color w:val="0F243E" w:themeColor="text2" w:themeShade="80"/>
              </w:rPr>
              <w:t xml:space="preserve">сы. </w:t>
            </w:r>
            <w:r w:rsidR="008A321A">
              <w:rPr>
                <w:color w:val="0F243E" w:themeColor="text2" w:themeShade="80"/>
              </w:rPr>
              <w:t>По каждому процессу приведем пример.</w:t>
            </w:r>
          </w:p>
          <w:p w:rsidR="008A321A" w:rsidRPr="00EE5658" w:rsidRDefault="008A321A" w:rsidP="003C0A39">
            <w:pPr>
              <w:shd w:val="clear" w:color="auto" w:fill="FFFFFF"/>
              <w:rPr>
                <w:color w:val="0F243E" w:themeColor="text2" w:themeShade="80"/>
              </w:rPr>
            </w:pPr>
            <w:r>
              <w:rPr>
                <w:color w:val="0F243E" w:themeColor="text2" w:themeShade="80"/>
              </w:rPr>
              <w:t>Покажем через документ камеру получившиеся кластеры.</w:t>
            </w:r>
          </w:p>
        </w:tc>
        <w:tc>
          <w:tcPr>
            <w:tcW w:w="2477" w:type="dxa"/>
          </w:tcPr>
          <w:p w:rsidR="00933DC1" w:rsidRDefault="0069212B" w:rsidP="0012111E">
            <w:pPr>
              <w:ind w:left="180"/>
              <w:rPr>
                <w:color w:val="0F243E" w:themeColor="text2" w:themeShade="80"/>
              </w:rPr>
            </w:pPr>
            <w:r w:rsidRPr="00EE5658">
              <w:rPr>
                <w:color w:val="0F243E" w:themeColor="text2" w:themeShade="80"/>
              </w:rPr>
              <w:t>Выполняют в те</w:t>
            </w:r>
            <w:r w:rsidRPr="00EE5658">
              <w:rPr>
                <w:color w:val="0F243E" w:themeColor="text2" w:themeShade="80"/>
              </w:rPr>
              <w:t>т</w:t>
            </w:r>
            <w:r w:rsidRPr="00EE5658">
              <w:rPr>
                <w:color w:val="0F243E" w:themeColor="text2" w:themeShade="80"/>
              </w:rPr>
              <w:t>ради.</w:t>
            </w:r>
          </w:p>
          <w:p w:rsidR="008A321A" w:rsidRPr="00EE5658" w:rsidRDefault="008A321A" w:rsidP="0012111E">
            <w:pPr>
              <w:ind w:left="180"/>
              <w:rPr>
                <w:color w:val="0F243E" w:themeColor="text2" w:themeShade="80"/>
              </w:rPr>
            </w:pPr>
            <w:r>
              <w:rPr>
                <w:color w:val="0F243E" w:themeColor="text2" w:themeShade="80"/>
              </w:rPr>
              <w:t>Показывают с п</w:t>
            </w:r>
            <w:r>
              <w:rPr>
                <w:color w:val="0F243E" w:themeColor="text2" w:themeShade="80"/>
              </w:rPr>
              <w:t>о</w:t>
            </w:r>
            <w:r>
              <w:rPr>
                <w:color w:val="0F243E" w:themeColor="text2" w:themeShade="80"/>
              </w:rPr>
              <w:t>мощью документ-камеры.</w:t>
            </w:r>
          </w:p>
          <w:p w:rsidR="00CF62CF" w:rsidRPr="00EE5658" w:rsidRDefault="008A321A" w:rsidP="0012111E">
            <w:pPr>
              <w:ind w:left="180"/>
              <w:rPr>
                <w:color w:val="0F243E" w:themeColor="text2" w:themeShade="80"/>
              </w:rPr>
            </w:pPr>
            <w:r>
              <w:rPr>
                <w:color w:val="0F243E" w:themeColor="text2" w:themeShade="80"/>
              </w:rPr>
              <w:t>Делают основные выводы.</w:t>
            </w:r>
          </w:p>
        </w:tc>
      </w:tr>
      <w:tr w:rsidR="002D0A04" w:rsidRPr="00EE5658" w:rsidTr="00424D27">
        <w:trPr>
          <w:trHeight w:val="983"/>
        </w:trPr>
        <w:tc>
          <w:tcPr>
            <w:tcW w:w="2694" w:type="dxa"/>
          </w:tcPr>
          <w:p w:rsidR="00933DC1" w:rsidRPr="00EE5658" w:rsidRDefault="00933DC1" w:rsidP="0012111E">
            <w:pPr>
              <w:pStyle w:val="1"/>
              <w:ind w:left="180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Подведение итогов урока</w:t>
            </w:r>
          </w:p>
        </w:tc>
        <w:tc>
          <w:tcPr>
            <w:tcW w:w="2409" w:type="dxa"/>
            <w:vAlign w:val="center"/>
          </w:tcPr>
          <w:p w:rsidR="00933DC1" w:rsidRPr="00EE5658" w:rsidRDefault="00933DC1" w:rsidP="00424D27">
            <w:pPr>
              <w:jc w:val="center"/>
              <w:rPr>
                <w:color w:val="0F243E" w:themeColor="text2" w:themeShade="80"/>
              </w:rPr>
            </w:pPr>
            <w:r w:rsidRPr="00EE5658">
              <w:rPr>
                <w:color w:val="0F243E" w:themeColor="text2" w:themeShade="80"/>
              </w:rPr>
              <w:t>Дать качественную оценку работы кла</w:t>
            </w:r>
            <w:r w:rsidRPr="00EE5658">
              <w:rPr>
                <w:color w:val="0F243E" w:themeColor="text2" w:themeShade="80"/>
              </w:rPr>
              <w:t>с</w:t>
            </w:r>
            <w:r w:rsidRPr="00EE5658">
              <w:rPr>
                <w:color w:val="0F243E" w:themeColor="text2" w:themeShade="80"/>
              </w:rPr>
              <w:t>са и отдельных об</w:t>
            </w:r>
            <w:r w:rsidRPr="00EE5658">
              <w:rPr>
                <w:color w:val="0F243E" w:themeColor="text2" w:themeShade="80"/>
              </w:rPr>
              <w:t>у</w:t>
            </w:r>
            <w:r w:rsidRPr="00EE5658">
              <w:rPr>
                <w:color w:val="0F243E" w:themeColor="text2" w:themeShade="80"/>
              </w:rPr>
              <w:t>чаемых</w:t>
            </w:r>
          </w:p>
        </w:tc>
        <w:tc>
          <w:tcPr>
            <w:tcW w:w="8080" w:type="dxa"/>
          </w:tcPr>
          <w:p w:rsidR="00933DC1" w:rsidRPr="00EE5658" w:rsidRDefault="008A321A" w:rsidP="008A321A">
            <w:pPr>
              <w:pStyle w:val="a3"/>
              <w:spacing w:before="0" w:beforeAutospacing="0" w:after="0" w:afterAutospacing="0"/>
              <w:rPr>
                <w:color w:val="0F243E" w:themeColor="text2" w:themeShade="80"/>
              </w:rPr>
            </w:pPr>
            <w:r>
              <w:rPr>
                <w:color w:val="0F243E" w:themeColor="text2" w:themeShade="80"/>
              </w:rPr>
              <w:t>Подведем итог урока. Сделаем основные выводы по изученному материалу.</w:t>
            </w:r>
          </w:p>
        </w:tc>
        <w:tc>
          <w:tcPr>
            <w:tcW w:w="2477" w:type="dxa"/>
          </w:tcPr>
          <w:p w:rsidR="00933DC1" w:rsidRPr="00EE5658" w:rsidRDefault="00933DC1" w:rsidP="0012111E">
            <w:pPr>
              <w:pStyle w:val="1"/>
              <w:ind w:left="180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</w:p>
        </w:tc>
      </w:tr>
      <w:tr w:rsidR="002D0A04" w:rsidRPr="00EE5658" w:rsidTr="00424D27">
        <w:tc>
          <w:tcPr>
            <w:tcW w:w="2694" w:type="dxa"/>
          </w:tcPr>
          <w:p w:rsidR="00933DC1" w:rsidRPr="00EE5658" w:rsidRDefault="00933DC1" w:rsidP="0012111E">
            <w:pPr>
              <w:pStyle w:val="1"/>
              <w:ind w:left="180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Информация о д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о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машнем задании</w:t>
            </w:r>
          </w:p>
        </w:tc>
        <w:tc>
          <w:tcPr>
            <w:tcW w:w="2409" w:type="dxa"/>
            <w:vAlign w:val="center"/>
          </w:tcPr>
          <w:p w:rsidR="00933DC1" w:rsidRPr="00EE5658" w:rsidRDefault="00933DC1" w:rsidP="00424D27">
            <w:pPr>
              <w:pStyle w:val="1"/>
              <w:ind w:left="-108"/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Обеспечение поним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а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ния детьми цели, с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о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держания и способов выполнения дома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ш</w:t>
            </w: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него задания</w:t>
            </w:r>
          </w:p>
        </w:tc>
        <w:tc>
          <w:tcPr>
            <w:tcW w:w="8080" w:type="dxa"/>
          </w:tcPr>
          <w:p w:rsidR="00F40EC7" w:rsidRPr="00EE5658" w:rsidRDefault="003C08E5" w:rsidP="003C08E5">
            <w:pPr>
              <w:pStyle w:val="a3"/>
              <w:ind w:left="180"/>
              <w:rPr>
                <w:color w:val="0F243E" w:themeColor="text2" w:themeShade="80"/>
              </w:rPr>
            </w:pPr>
            <w:r>
              <w:rPr>
                <w:color w:val="0F243E" w:themeColor="text2" w:themeShade="80"/>
              </w:rPr>
              <w:t>Письменно в тетради ответить на вопрос № 1 учебника стр. 21, устно о</w:t>
            </w:r>
            <w:r>
              <w:rPr>
                <w:color w:val="0F243E" w:themeColor="text2" w:themeShade="80"/>
              </w:rPr>
              <w:t>т</w:t>
            </w:r>
            <w:r>
              <w:rPr>
                <w:color w:val="0F243E" w:themeColor="text2" w:themeShade="80"/>
              </w:rPr>
              <w:t>ветить на вопросы 2 - 5</w:t>
            </w:r>
          </w:p>
        </w:tc>
        <w:tc>
          <w:tcPr>
            <w:tcW w:w="2477" w:type="dxa"/>
          </w:tcPr>
          <w:p w:rsidR="00933DC1" w:rsidRPr="00EE5658" w:rsidRDefault="00D77C38" w:rsidP="00D77C38">
            <w:pPr>
              <w:pStyle w:val="1"/>
              <w:ind w:left="180"/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</w:pPr>
            <w:r w:rsidRPr="00EE5658">
              <w:rPr>
                <w:rFonts w:ascii="Times New Roman" w:hAnsi="Times New Roman" w:cs="Times New Roman"/>
                <w:b w:val="0"/>
                <w:color w:val="0F243E" w:themeColor="text2" w:themeShade="80"/>
                <w:sz w:val="24"/>
                <w:szCs w:val="24"/>
              </w:rPr>
              <w:t>Записывают Д/з в дневник</w:t>
            </w:r>
          </w:p>
        </w:tc>
      </w:tr>
    </w:tbl>
    <w:p w:rsidR="00933DC1" w:rsidRPr="00EE5658" w:rsidRDefault="00933DC1" w:rsidP="00933DC1">
      <w:pPr>
        <w:pStyle w:val="1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46D95" w:rsidRPr="00EE5658" w:rsidRDefault="00F46D95">
      <w:pPr>
        <w:rPr>
          <w:color w:val="0F243E" w:themeColor="text2" w:themeShade="80"/>
        </w:rPr>
      </w:pPr>
    </w:p>
    <w:sectPr w:rsidR="00F46D95" w:rsidRPr="00EE5658" w:rsidSect="00FE4F8A">
      <w:headerReference w:type="default" r:id="rId13"/>
      <w:footerReference w:type="even" r:id="rId14"/>
      <w:footerReference w:type="default" r:id="rId15"/>
      <w:pgSz w:w="16838" w:h="11906" w:orient="landscape"/>
      <w:pgMar w:top="540" w:right="1718" w:bottom="851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3C4" w:rsidRDefault="00B743C4" w:rsidP="00933DC1">
      <w:r>
        <w:separator/>
      </w:r>
    </w:p>
  </w:endnote>
  <w:endnote w:type="continuationSeparator" w:id="0">
    <w:p w:rsidR="00B743C4" w:rsidRDefault="00B743C4" w:rsidP="00933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A1C" w:rsidRDefault="005C0818" w:rsidP="00BC095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50A1C" w:rsidRDefault="00B743C4" w:rsidP="00BC095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A1C" w:rsidRDefault="005C0818" w:rsidP="00BC095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93D4C">
      <w:rPr>
        <w:rStyle w:val="a6"/>
        <w:noProof/>
      </w:rPr>
      <w:t>2</w:t>
    </w:r>
    <w:r>
      <w:rPr>
        <w:rStyle w:val="a6"/>
      </w:rPr>
      <w:fldChar w:fldCharType="end"/>
    </w:r>
  </w:p>
  <w:p w:rsidR="00E50A1C" w:rsidRDefault="00B743C4" w:rsidP="00BC095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3C4" w:rsidRDefault="00B743C4" w:rsidP="00933DC1">
      <w:r>
        <w:separator/>
      </w:r>
    </w:p>
  </w:footnote>
  <w:footnote w:type="continuationSeparator" w:id="0">
    <w:p w:rsidR="00B743C4" w:rsidRDefault="00B743C4" w:rsidP="00933D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3D" w:rsidRPr="00933DC1" w:rsidRDefault="009D486A">
    <w:pPr>
      <w:pStyle w:val="a7"/>
    </w:pPr>
    <w:r>
      <w:t>Информатика</w:t>
    </w:r>
    <w:r w:rsidR="005C0818">
      <w:t xml:space="preserve"> </w:t>
    </w:r>
    <w:r>
      <w:t>8</w:t>
    </w:r>
    <w:r w:rsidR="005C0818">
      <w:t xml:space="preserve"> класс Урок № </w:t>
    </w:r>
    <w:r>
      <w:t>2</w:t>
    </w:r>
  </w:p>
  <w:p w:rsidR="00315D1A" w:rsidRPr="00315D1A" w:rsidRDefault="00B743C4">
    <w:pPr>
      <w:pStyle w:val="a7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802BE"/>
    <w:multiLevelType w:val="hybridMultilevel"/>
    <w:tmpl w:val="912E18F4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31537BDE"/>
    <w:multiLevelType w:val="hybridMultilevel"/>
    <w:tmpl w:val="5374F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711F5F"/>
    <w:multiLevelType w:val="multilevel"/>
    <w:tmpl w:val="71DA3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A1235D"/>
    <w:multiLevelType w:val="multilevel"/>
    <w:tmpl w:val="DA2E9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855868"/>
    <w:multiLevelType w:val="multilevel"/>
    <w:tmpl w:val="9E84B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DC1"/>
    <w:rsid w:val="00092B9C"/>
    <w:rsid w:val="002D0A04"/>
    <w:rsid w:val="003C08E5"/>
    <w:rsid w:val="003C0A39"/>
    <w:rsid w:val="00424D27"/>
    <w:rsid w:val="004B5F18"/>
    <w:rsid w:val="005C0818"/>
    <w:rsid w:val="006702B7"/>
    <w:rsid w:val="0069212B"/>
    <w:rsid w:val="00700E38"/>
    <w:rsid w:val="007B7EBB"/>
    <w:rsid w:val="00895F43"/>
    <w:rsid w:val="008A321A"/>
    <w:rsid w:val="00933DC1"/>
    <w:rsid w:val="009D486A"/>
    <w:rsid w:val="00A05DFA"/>
    <w:rsid w:val="00B66DA7"/>
    <w:rsid w:val="00B743C4"/>
    <w:rsid w:val="00B93D4C"/>
    <w:rsid w:val="00C23814"/>
    <w:rsid w:val="00CF62CF"/>
    <w:rsid w:val="00D77C38"/>
    <w:rsid w:val="00EA0AF1"/>
    <w:rsid w:val="00EE5658"/>
    <w:rsid w:val="00F40EC7"/>
    <w:rsid w:val="00F4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2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933DC1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3DC1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Normal (Web)"/>
    <w:basedOn w:val="a"/>
    <w:rsid w:val="00933DC1"/>
    <w:pPr>
      <w:spacing w:before="100" w:beforeAutospacing="1" w:after="100" w:afterAutospacing="1"/>
    </w:pPr>
  </w:style>
  <w:style w:type="paragraph" w:styleId="a4">
    <w:name w:val="footer"/>
    <w:basedOn w:val="a"/>
    <w:link w:val="a5"/>
    <w:rsid w:val="00933DC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933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33DC1"/>
  </w:style>
  <w:style w:type="paragraph" w:styleId="a7">
    <w:name w:val="header"/>
    <w:basedOn w:val="a"/>
    <w:link w:val="a8"/>
    <w:rsid w:val="00933DC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933D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33D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qFormat/>
    <w:rsid w:val="00CF62C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F62C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62C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2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933DC1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3DC1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Normal (Web)"/>
    <w:basedOn w:val="a"/>
    <w:rsid w:val="00933DC1"/>
    <w:pPr>
      <w:spacing w:before="100" w:beforeAutospacing="1" w:after="100" w:afterAutospacing="1"/>
    </w:pPr>
  </w:style>
  <w:style w:type="paragraph" w:styleId="a4">
    <w:name w:val="footer"/>
    <w:basedOn w:val="a"/>
    <w:link w:val="a5"/>
    <w:rsid w:val="00933DC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933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33DC1"/>
  </w:style>
  <w:style w:type="paragraph" w:styleId="a7">
    <w:name w:val="header"/>
    <w:basedOn w:val="a"/>
    <w:link w:val="a8"/>
    <w:rsid w:val="00933DC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933D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33D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qFormat/>
    <w:rsid w:val="00CF62C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F62C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62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0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2013-09-11T16:07:00Z</cp:lastPrinted>
  <dcterms:created xsi:type="dcterms:W3CDTF">2014-06-10T06:45:00Z</dcterms:created>
  <dcterms:modified xsi:type="dcterms:W3CDTF">2014-06-10T06:45:00Z</dcterms:modified>
</cp:coreProperties>
</file>