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EB" w:rsidRPr="00D75A9E" w:rsidRDefault="00CA38EB" w:rsidP="00D7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«Средняя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олжское»</w:t>
      </w:r>
    </w:p>
    <w:p w:rsidR="00CA38EB" w:rsidRPr="00D75A9E" w:rsidRDefault="00CA38EB">
      <w:pPr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>
      <w:pPr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>
      <w:pPr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>
      <w:pPr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 w:rsidP="00D75A9E">
      <w:pPr>
        <w:jc w:val="center"/>
        <w:rPr>
          <w:rFonts w:ascii="Times New Roman" w:hAnsi="Times New Roman" w:cs="Times New Roman"/>
          <w:sz w:val="40"/>
          <w:szCs w:val="40"/>
        </w:rPr>
      </w:pPr>
      <w:r w:rsidRPr="00D75A9E">
        <w:rPr>
          <w:rFonts w:ascii="Times New Roman" w:hAnsi="Times New Roman" w:cs="Times New Roman"/>
          <w:sz w:val="40"/>
          <w:szCs w:val="40"/>
        </w:rPr>
        <w:t>Урок в 9 классе по теме:</w:t>
      </w:r>
    </w:p>
    <w:p w:rsidR="00CA38EB" w:rsidRPr="00D75A9E" w:rsidRDefault="00CA38EB" w:rsidP="00D75A9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D75A9E">
      <w:pPr>
        <w:jc w:val="center"/>
        <w:rPr>
          <w:rFonts w:ascii="Times New Roman" w:hAnsi="Times New Roman" w:cs="Times New Roman"/>
          <w:sz w:val="52"/>
          <w:szCs w:val="52"/>
        </w:rPr>
      </w:pPr>
      <w:r w:rsidRPr="00D75A9E">
        <w:rPr>
          <w:rFonts w:ascii="Times New Roman" w:hAnsi="Times New Roman" w:cs="Times New Roman"/>
          <w:sz w:val="52"/>
          <w:szCs w:val="52"/>
        </w:rPr>
        <w:t>«МЕТАЛЛЫ В ОРГАНИЗМЕ ЧЕЛОВЕКА»</w:t>
      </w:r>
    </w:p>
    <w:p w:rsidR="00CA38EB" w:rsidRPr="00D75A9E" w:rsidRDefault="00CA38EB" w:rsidP="00A86456">
      <w:pPr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A86456">
      <w:pPr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A86456">
      <w:pPr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A86456">
      <w:pPr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A86456">
      <w:pPr>
        <w:rPr>
          <w:rFonts w:ascii="Times New Roman" w:hAnsi="Times New Roman" w:cs="Times New Roman"/>
          <w:sz w:val="52"/>
          <w:szCs w:val="52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40"/>
          <w:szCs w:val="40"/>
        </w:rPr>
      </w:pPr>
      <w:r w:rsidRPr="00D75A9E">
        <w:rPr>
          <w:rFonts w:ascii="Times New Roman" w:hAnsi="Times New Roman" w:cs="Times New Roman"/>
          <w:sz w:val="52"/>
          <w:szCs w:val="52"/>
        </w:rPr>
        <w:tab/>
      </w:r>
      <w:r w:rsidRPr="00D75A9E">
        <w:rPr>
          <w:rFonts w:ascii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D75A9E">
        <w:rPr>
          <w:rFonts w:ascii="Times New Roman" w:hAnsi="Times New Roman" w:cs="Times New Roman"/>
          <w:sz w:val="40"/>
          <w:szCs w:val="40"/>
        </w:rPr>
        <w:t>Рг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D75A9E">
        <w:rPr>
          <w:rFonts w:ascii="Times New Roman" w:hAnsi="Times New Roman" w:cs="Times New Roman"/>
          <w:sz w:val="40"/>
          <w:szCs w:val="40"/>
        </w:rPr>
        <w:t>кбаева</w:t>
      </w:r>
      <w:proofErr w:type="spellEnd"/>
      <w:r w:rsidRPr="00D75A9E">
        <w:rPr>
          <w:rFonts w:ascii="Times New Roman" w:hAnsi="Times New Roman" w:cs="Times New Roman"/>
          <w:sz w:val="40"/>
          <w:szCs w:val="40"/>
        </w:rPr>
        <w:t xml:space="preserve"> Б.Г.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40"/>
          <w:szCs w:val="40"/>
        </w:rPr>
      </w:pPr>
    </w:p>
    <w:p w:rsidR="00CA38EB" w:rsidRPr="00D75A9E" w:rsidRDefault="00CA38EB" w:rsidP="00D75A9E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40"/>
          <w:szCs w:val="40"/>
        </w:rPr>
        <w:tab/>
      </w:r>
      <w:r w:rsidR="005941FC">
        <w:rPr>
          <w:rFonts w:ascii="Times New Roman" w:hAnsi="Times New Roman" w:cs="Times New Roman"/>
          <w:sz w:val="28"/>
          <w:szCs w:val="28"/>
        </w:rPr>
        <w:t>2014-2015</w:t>
      </w:r>
      <w:r w:rsidRPr="00D75A9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38EB" w:rsidRDefault="00CA38EB" w:rsidP="00A86456">
      <w:pPr>
        <w:tabs>
          <w:tab w:val="left" w:pos="4185"/>
        </w:tabs>
        <w:rPr>
          <w:sz w:val="36"/>
          <w:szCs w:val="36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Цели урока: расширить и углубить знания о роли металлов в организме человека, показать разнообразие их свойств и значение в жизнедеятельности человека; прививать навыки самостоятельной работы, учить четко и грамотно выражать свои мысли, максимально использовать знания, полученные при изучении других предметов – биологии, литературы, музыки, географии, математики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 связи).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Девиз урока: «Мощь и сила науки - во множестве фактов, цел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в обобщении этого множества» ( Д.И.Менделеев.)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            Ход урока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Каково происхождение слова «металл»? Откуда оно пришло к нам?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В одной из пьес А.И. Островского изображена купчиха, которая больше всего боится страшных слов, таких, как металл. Она очень удивилась бы, откройся ей происхождение этих роковых речений. Греческое слово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металлон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 имело значение «земляные работы, раскопки», а позднее стало означать «шахта, рудник, руда». В латинском языке слово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металлум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 получило значение «руда и выплавляемый из нее металл перекочевало в Россию.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? Какое место занимают металлы в Периодической системе химических элементов Д.И.Менделеева?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? Каковы особенности строения их атомов?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Организуем работу со схемой «Общая характеристика металлов». Одни учащийся рассказывает у доски о положении металлов в Периодической системе химических элементов Д.И. Менделеева, затем двое учащихся – об особенностях строения их атомов.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Общая характеристика металлов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Металлы – химические элементы</w:t>
      </w:r>
    </w:p>
    <w:p w:rsidR="00CA38EB" w:rsidRPr="00D75A9E" w:rsidRDefault="00CA6657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CA66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хим.bmp" style="width:462.75pt;height:397.5pt;visibility:visible">
            <v:imagedata r:id="rId7" o:title=""/>
          </v:shape>
        </w:pict>
      </w:r>
      <w:r w:rsidR="00CA38EB" w:rsidRPr="00D75A9E">
        <w:rPr>
          <w:rFonts w:ascii="Times New Roman" w:hAnsi="Times New Roman" w:cs="Times New Roman"/>
          <w:sz w:val="28"/>
          <w:szCs w:val="28"/>
        </w:rPr>
        <w:t>? Применяются ли чистые металлы в быту?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? В каком виде применяются металлы? ( В виде сплавов.)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Заслушиваем рассказы учащихся о сплавах.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В организме человека находятся 81 химический элемент из 92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в природе. Человеческий организм – сложная химическая лаборатория. Трудно себе представить, но ежедневно наше самочувствие, настроение и даже аппетит могут зависеть от минеральных веществ. Без них бесполезными оказываются витамины, невозможны синтез и распад белков, жиров и углеводов.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Рассматриваем биологическую роль некоторых металлов в организме человека.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75A9E">
        <w:rPr>
          <w:rFonts w:ascii="Times New Roman" w:hAnsi="Times New Roman" w:cs="Times New Roman"/>
          <w:b/>
          <w:bCs/>
          <w:sz w:val="28"/>
          <w:szCs w:val="28"/>
        </w:rPr>
        <w:t>Золото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lastRenderedPageBreak/>
        <w:t>Средневековые алхимики считали золото совершенством, а остальные металлы - ошибкой в акте творения и, как известно, прикладывали большие усилия для ликвидации этой ошибки. Идею введения золота в медицинскую практику приписывают Парацельсу, который провозгласил, что целью химии должно быть не превращение металлов в золото, а приготовление лекарств. Лекарственные препараты из золота и его соединений пытались применить  при многих заболеваниях. Им лечили проказу, волчанку, туберкулез. У людей, чувствительных к золоту, оно может вызвать нарушение состава крови, реакцию со стороны посек, печени, влиять на настроение, рост зубов, волос.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75A9E">
        <w:rPr>
          <w:rFonts w:ascii="Times New Roman" w:hAnsi="Times New Roman" w:cs="Times New Roman"/>
          <w:b/>
          <w:bCs/>
          <w:sz w:val="28"/>
          <w:szCs w:val="28"/>
        </w:rPr>
        <w:t xml:space="preserve">Медь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В человеческом организме наибольшее количество меди содержится в мозге и печени, и одно это обстоятельство указывает на ее важность в жизнедеятельности. Обнаружено, что при болях повышается концентрация меди в крови и спинномозговой жидкости. В Сирии и Египте новорожденным для профилактики рахита и эпилепсии надевают медные браслеты.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75A9E">
        <w:rPr>
          <w:rFonts w:ascii="Times New Roman" w:hAnsi="Times New Roman" w:cs="Times New Roman"/>
          <w:b/>
          <w:bCs/>
          <w:sz w:val="28"/>
          <w:szCs w:val="28"/>
        </w:rPr>
        <w:t>Алюминий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75A9E">
        <w:rPr>
          <w:rFonts w:ascii="Times New Roman" w:hAnsi="Times New Roman" w:cs="Times New Roman"/>
          <w:sz w:val="28"/>
          <w:szCs w:val="28"/>
        </w:rPr>
        <w:t>Алюминиевую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 посуды называет посудой бедняков, так как этот металл способствует развитию старческого атеросклероза. При приготовлении пищи в такой посуде алюминий частично переходит в организм, где и накапливается.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Демонстрируем лежащие на столе муляжи фруктов и овощей. Эти плоды связаны с темой урока – в них есть металлы. Например, чеснок – единственный продукт питания, содержащий германий, от которого зависит крепость кровеносных сосудов. Кукуруза содержит золото, обеспечивающее работу нервной системы.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? Какой элемент содержится в яблоках? (Железо)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? Какова его биологическая роль?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(В организме содержится 3 г железа, из них 2 г – в крови.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Железо входит  в состав гемоглобина.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Недостаток содержание железа приводит к головной боли, быстрой утомляемости.)</w:t>
      </w:r>
      <w:proofErr w:type="gramEnd"/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lastRenderedPageBreak/>
        <w:t xml:space="preserve">         Академик Ферсман говорил, что железо – не только основа всего мира, самый главный металл окружающей нас природы.  Оно основа культуры и промышленности. Оно орудие войны и мирного труда, и во всей таблице Менделеева невозможно найти другой такой элемент, который был бы так связан с прошлыми, настоящими и будущими судьбами человечества.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Чтобы закрепить знания учащихся о роли металлов в организме человека, организуем работу с таблицей, в которой отражены биологическая роль металлов и их токсическое действие.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? К чему может привести избыток ионов натрия? солей магния?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?  В Интернете появилось сообщение, что у студентки Пекинского университета внезапно начались головокружения, сильные кишечные спазмы, жгучие боли в ладонях и ступнях. Затем у нее прядями стали выпадать волосы. Родители срочно отправили ее в больницу, но девушка погрузилась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кому. По мнению врачей, головокружения  и боли в ладонях и ступнях, а также в суставах указывали на серьезное невралгическое  расстройство. Однако пункция позвоночника не выявила никаких отклонений. Анализы на отравление мышьяком и свинцом также оказались отрицательными.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какого металла на организм человека связано с выпадением волос? (Таллия.)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? Что произойдет с организмом при действии на него цинка?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?  Какие последствия для человеческого организма может иметь удаление из него всех металлов?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Затем учащиеся проводят лабораторный опыт, цель которого - экспериментально доказать действие солей некоторых металлов на белок. Они смешивают белок с растворами щелочи и медного купороса и наблюдают выпадение фиолетового осадка. Делают вывод о разрушении белка.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Мы часто говорим об охране растений, животных. А надо ли охранять человека?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Человек – он ведь тоже природа.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Он ведь тоже закат и восход.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И четыре в нем времени года.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lastRenderedPageBreak/>
        <w:t xml:space="preserve">       И особый в нем музыки ход.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И особое таинство цвета,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То с жестоким, то с добрым огнем.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Человек – он зима. Или лето.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Или осень. С грозой и дождем.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Все вместил в себя – версты и время,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И от атомных бурь он ослеп.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Человек – он и почва, и семя.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И сорняк среди поля. И хлеб.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И какая в нем брезжит погода?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Сколько в нем одиночества? Встреч?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Человек – он ведь тоже природа…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Так давайте природу беречь!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Делаем вывод об огромной роли металлов в организме человека и природе. Для проверки знаний, полученных на этом уроке, предлагаем учащимся тесты.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  В а </w:t>
      </w:r>
      <w:proofErr w:type="spellStart"/>
      <w:proofErr w:type="gramStart"/>
      <w:r w:rsidRPr="00D75A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 т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CA38EB" w:rsidRPr="00D75A9E" w:rsidRDefault="00CA38EB" w:rsidP="004E2E44">
      <w:pPr>
        <w:pStyle w:val="a9"/>
        <w:numPr>
          <w:ilvl w:val="0"/>
          <w:numId w:val="1"/>
        </w:num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МЕТАЛЛИЧЕСКИЕ СВОЙСТВА В РЯДУ ЭЛЕМЕНТОВ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A9E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A9E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A9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изменяются</w:t>
      </w: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ослабевают</w:t>
      </w: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в) усиливаются</w:t>
      </w: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г) изменяются периодически</w:t>
      </w: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2. В САМОРОДНОМ СОСТОЯНИИ ВСТРЕЧАЕТСЯ В ПРИРОДЕ</w:t>
      </w: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а) алюминий         в) хром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б) медь</w:t>
      </w:r>
      <w:r w:rsidRPr="00D75A9E">
        <w:rPr>
          <w:rFonts w:ascii="Times New Roman" w:hAnsi="Times New Roman" w:cs="Times New Roman"/>
          <w:sz w:val="28"/>
          <w:szCs w:val="28"/>
        </w:rPr>
        <w:tab/>
        <w:t>г) магний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lastRenderedPageBreak/>
        <w:t>3. СТАЛЬ – ЭТО СПЛАВ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а) марганца с хлором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б) никеля с кремнием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в) фосфора с серой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г) железа с углеродом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4. РЕАГИРУЕТ С ВОДОЙ ПРИ КОМНАТНОЙ ТЕМПЕРАТУРЕ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а) железо            в) медь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б) цинк                г) кальций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5. РЕАГИРУЮТ БЕЛКОВЫЙ И УГЛЕРОДНЫЙ ОБМЕН, ВЛИЯЮТ НА ПРОЦЕСС ФОТОСИНТЕЗА И РОСТ РАСТЕНИЙ ИОНЫ</w:t>
      </w:r>
    </w:p>
    <w:p w:rsidR="00CA38EB" w:rsidRPr="00D75A9E" w:rsidRDefault="00CA38EB" w:rsidP="008439DF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а) железа</w:t>
      </w:r>
      <w:r w:rsidRPr="00D75A9E">
        <w:rPr>
          <w:rFonts w:ascii="Times New Roman" w:hAnsi="Times New Roman" w:cs="Times New Roman"/>
          <w:sz w:val="28"/>
          <w:szCs w:val="28"/>
        </w:rPr>
        <w:tab/>
        <w:t xml:space="preserve">в) лития 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б) магния           г) калия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         В а </w:t>
      </w:r>
      <w:proofErr w:type="spellStart"/>
      <w:proofErr w:type="gramStart"/>
      <w:r w:rsidRPr="00D75A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D75A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5A9E">
        <w:rPr>
          <w:rFonts w:ascii="Times New Roman" w:hAnsi="Times New Roman" w:cs="Times New Roman"/>
          <w:sz w:val="28"/>
          <w:szCs w:val="28"/>
        </w:rPr>
        <w:t xml:space="preserve"> т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A38EB" w:rsidRPr="00D75A9E" w:rsidRDefault="00CA38EB" w:rsidP="008439DF">
      <w:pPr>
        <w:pStyle w:val="a9"/>
        <w:numPr>
          <w:ilvl w:val="0"/>
          <w:numId w:val="2"/>
        </w:num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МЕТАЛЛИЧЕСКИЕ СВОЙСТВА В РЯДУ ЭЛЕМЕНТОВ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75A9E">
        <w:rPr>
          <w:rFonts w:ascii="Times New Roman" w:hAnsi="Times New Roman" w:cs="Times New Roman"/>
          <w:sz w:val="28"/>
          <w:szCs w:val="28"/>
        </w:rPr>
        <w:t xml:space="preserve">, </w:t>
      </w:r>
      <w:r w:rsidRPr="00D75A9E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а) не изменяются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ослабевают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в) усиливаются 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г) изменяются периодически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2. ШИРОКО ИСПОЛЬЗУЕТСЯ В ЭЛЕКТРОТЕХНИКЕ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а) железо</w:t>
      </w:r>
      <w:r w:rsidRPr="00D75A9E">
        <w:rPr>
          <w:rFonts w:ascii="Times New Roman" w:hAnsi="Times New Roman" w:cs="Times New Roman"/>
          <w:sz w:val="28"/>
          <w:szCs w:val="28"/>
        </w:rPr>
        <w:tab/>
        <w:t>в) литий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медь                  г) кальций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3. НЕ РЕАГИРУЕТ С ВОДОЙ ДАЖЕ ПРИ НАГРЕВАНИИ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а) магний              в) железо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цинк                  г) медь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4. БРОНЗА – ЭТО СПЛАВ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lastRenderedPageBreak/>
        <w:t>а) цинка с оловом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алюминия с марганцем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в) железа с фосфором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г) меди с оловом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5. ПРОЯВЛЯЮТ АНТИСЕПТИЧЕСКОЕ И </w:t>
      </w:r>
      <w:proofErr w:type="gramStart"/>
      <w:r w:rsidRPr="00D75A9E">
        <w:rPr>
          <w:rFonts w:ascii="Times New Roman" w:hAnsi="Times New Roman" w:cs="Times New Roman"/>
          <w:sz w:val="28"/>
          <w:szCs w:val="28"/>
        </w:rPr>
        <w:t>СОСУДО-РАСШИРЯЮЩЕЕ</w:t>
      </w:r>
      <w:proofErr w:type="gramEnd"/>
      <w:r w:rsidRPr="00D75A9E">
        <w:rPr>
          <w:rFonts w:ascii="Times New Roman" w:hAnsi="Times New Roman" w:cs="Times New Roman"/>
          <w:sz w:val="28"/>
          <w:szCs w:val="28"/>
        </w:rPr>
        <w:t xml:space="preserve"> ДЕЙСТВИЕ В ОРГАНИЗМЕ ЧЕЛОВЕКА, ПОНИЖАЮТ АРТЕРИАЛЬНОЕ ДАВЛЕНИЕ СОЛИ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а) кальция              в) магния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б) стронция               г) алюминия</w:t>
      </w: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8439DF">
      <w:pPr>
        <w:tabs>
          <w:tab w:val="left" w:pos="378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>Выставляем отметки. Предлагаем учащимся домашнее задание.</w:t>
      </w:r>
    </w:p>
    <w:p w:rsidR="00CA38EB" w:rsidRPr="00D75A9E" w:rsidRDefault="00CA38EB" w:rsidP="004E2E44">
      <w:pPr>
        <w:pStyle w:val="a9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04A6F" w:rsidRDefault="00104A6F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7F36AE" w:rsidRPr="00D75A9E" w:rsidRDefault="007F36AE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4E2E44">
      <w:pPr>
        <w:pStyle w:val="a9"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 w:rsidRPr="00D75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8EB" w:rsidRPr="00D75A9E" w:rsidRDefault="00CA38EB" w:rsidP="00A8645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sectPr w:rsidR="00CA38EB" w:rsidRPr="00D75A9E" w:rsidSect="00D75A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E3" w:rsidRDefault="002053E3" w:rsidP="00D55917">
      <w:pPr>
        <w:spacing w:after="0" w:line="240" w:lineRule="auto"/>
      </w:pPr>
      <w:r>
        <w:separator/>
      </w:r>
    </w:p>
  </w:endnote>
  <w:endnote w:type="continuationSeparator" w:id="0">
    <w:p w:rsidR="002053E3" w:rsidRDefault="002053E3" w:rsidP="00D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E3" w:rsidRDefault="002053E3" w:rsidP="00D55917">
      <w:pPr>
        <w:spacing w:after="0" w:line="240" w:lineRule="auto"/>
      </w:pPr>
      <w:r>
        <w:separator/>
      </w:r>
    </w:p>
  </w:footnote>
  <w:footnote w:type="continuationSeparator" w:id="0">
    <w:p w:rsidR="002053E3" w:rsidRDefault="002053E3" w:rsidP="00D5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EA5"/>
    <w:multiLevelType w:val="hybridMultilevel"/>
    <w:tmpl w:val="4B58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E63F3"/>
    <w:multiLevelType w:val="hybridMultilevel"/>
    <w:tmpl w:val="86AAB96C"/>
    <w:lvl w:ilvl="0" w:tplc="50AC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56"/>
    <w:rsid w:val="00017451"/>
    <w:rsid w:val="000273B9"/>
    <w:rsid w:val="00027527"/>
    <w:rsid w:val="00037FE8"/>
    <w:rsid w:val="00045545"/>
    <w:rsid w:val="00057609"/>
    <w:rsid w:val="00071510"/>
    <w:rsid w:val="000A0224"/>
    <w:rsid w:val="000A3F95"/>
    <w:rsid w:val="000C35FF"/>
    <w:rsid w:val="000D16AC"/>
    <w:rsid w:val="000F1152"/>
    <w:rsid w:val="000F67D8"/>
    <w:rsid w:val="00104A6F"/>
    <w:rsid w:val="00113A99"/>
    <w:rsid w:val="0011750F"/>
    <w:rsid w:val="00133ACE"/>
    <w:rsid w:val="00147C8A"/>
    <w:rsid w:val="00192EB3"/>
    <w:rsid w:val="001A1151"/>
    <w:rsid w:val="001A6277"/>
    <w:rsid w:val="001A6E53"/>
    <w:rsid w:val="001B48FD"/>
    <w:rsid w:val="001B4F3D"/>
    <w:rsid w:val="001E6AE4"/>
    <w:rsid w:val="001F004E"/>
    <w:rsid w:val="001F4A7D"/>
    <w:rsid w:val="002053E3"/>
    <w:rsid w:val="0021470E"/>
    <w:rsid w:val="00223C03"/>
    <w:rsid w:val="00235A90"/>
    <w:rsid w:val="0023702A"/>
    <w:rsid w:val="00244DB4"/>
    <w:rsid w:val="00263557"/>
    <w:rsid w:val="00266C56"/>
    <w:rsid w:val="0026749A"/>
    <w:rsid w:val="00273D29"/>
    <w:rsid w:val="00281602"/>
    <w:rsid w:val="002939FD"/>
    <w:rsid w:val="00296AC5"/>
    <w:rsid w:val="002A5662"/>
    <w:rsid w:val="002A76A1"/>
    <w:rsid w:val="002B3BD3"/>
    <w:rsid w:val="002C0A11"/>
    <w:rsid w:val="002C414B"/>
    <w:rsid w:val="002F508A"/>
    <w:rsid w:val="002F5B9D"/>
    <w:rsid w:val="0030706B"/>
    <w:rsid w:val="0031307C"/>
    <w:rsid w:val="00342A16"/>
    <w:rsid w:val="003452A9"/>
    <w:rsid w:val="00356450"/>
    <w:rsid w:val="003630D3"/>
    <w:rsid w:val="00375B16"/>
    <w:rsid w:val="003B67AE"/>
    <w:rsid w:val="003B6839"/>
    <w:rsid w:val="003C32CB"/>
    <w:rsid w:val="003C5A3A"/>
    <w:rsid w:val="003C638F"/>
    <w:rsid w:val="003D46F4"/>
    <w:rsid w:val="003D666D"/>
    <w:rsid w:val="003F683F"/>
    <w:rsid w:val="00406A47"/>
    <w:rsid w:val="004128AA"/>
    <w:rsid w:val="0041574F"/>
    <w:rsid w:val="00427203"/>
    <w:rsid w:val="00427D2F"/>
    <w:rsid w:val="0043320A"/>
    <w:rsid w:val="00436457"/>
    <w:rsid w:val="0045202A"/>
    <w:rsid w:val="00463E10"/>
    <w:rsid w:val="0047373E"/>
    <w:rsid w:val="00485A79"/>
    <w:rsid w:val="00495D8E"/>
    <w:rsid w:val="004B1404"/>
    <w:rsid w:val="004B46EA"/>
    <w:rsid w:val="004B5348"/>
    <w:rsid w:val="004B53D3"/>
    <w:rsid w:val="004C54B1"/>
    <w:rsid w:val="004D586F"/>
    <w:rsid w:val="004E2E44"/>
    <w:rsid w:val="005027E4"/>
    <w:rsid w:val="005158B4"/>
    <w:rsid w:val="00534054"/>
    <w:rsid w:val="0055746B"/>
    <w:rsid w:val="00562B2B"/>
    <w:rsid w:val="00573B44"/>
    <w:rsid w:val="00581ADF"/>
    <w:rsid w:val="005941FC"/>
    <w:rsid w:val="005B386E"/>
    <w:rsid w:val="005B534B"/>
    <w:rsid w:val="005C0720"/>
    <w:rsid w:val="005D4B74"/>
    <w:rsid w:val="005E7AFB"/>
    <w:rsid w:val="006055A1"/>
    <w:rsid w:val="00623BF7"/>
    <w:rsid w:val="006261E6"/>
    <w:rsid w:val="00631FE1"/>
    <w:rsid w:val="006366E3"/>
    <w:rsid w:val="00637D4B"/>
    <w:rsid w:val="006550ED"/>
    <w:rsid w:val="00684F85"/>
    <w:rsid w:val="0069224E"/>
    <w:rsid w:val="006C2300"/>
    <w:rsid w:val="006C3358"/>
    <w:rsid w:val="006E420D"/>
    <w:rsid w:val="006F5C21"/>
    <w:rsid w:val="006F6791"/>
    <w:rsid w:val="00703779"/>
    <w:rsid w:val="007051A5"/>
    <w:rsid w:val="00721656"/>
    <w:rsid w:val="007223D1"/>
    <w:rsid w:val="0074535D"/>
    <w:rsid w:val="007645EB"/>
    <w:rsid w:val="00783B37"/>
    <w:rsid w:val="007A206C"/>
    <w:rsid w:val="007A27FF"/>
    <w:rsid w:val="007A76C7"/>
    <w:rsid w:val="007A7A14"/>
    <w:rsid w:val="007C2BFC"/>
    <w:rsid w:val="007F36AE"/>
    <w:rsid w:val="007F51D2"/>
    <w:rsid w:val="0080141C"/>
    <w:rsid w:val="00802119"/>
    <w:rsid w:val="00811FA0"/>
    <w:rsid w:val="008160D2"/>
    <w:rsid w:val="00835FBB"/>
    <w:rsid w:val="00836FEA"/>
    <w:rsid w:val="008421AE"/>
    <w:rsid w:val="008439DF"/>
    <w:rsid w:val="008522EF"/>
    <w:rsid w:val="00854742"/>
    <w:rsid w:val="0086487C"/>
    <w:rsid w:val="0086748A"/>
    <w:rsid w:val="00867676"/>
    <w:rsid w:val="00867905"/>
    <w:rsid w:val="008A3ED2"/>
    <w:rsid w:val="008A4330"/>
    <w:rsid w:val="008B085B"/>
    <w:rsid w:val="008B3C92"/>
    <w:rsid w:val="008D0F12"/>
    <w:rsid w:val="008D5741"/>
    <w:rsid w:val="008F271E"/>
    <w:rsid w:val="00905024"/>
    <w:rsid w:val="00924439"/>
    <w:rsid w:val="009414BF"/>
    <w:rsid w:val="00960571"/>
    <w:rsid w:val="00964CE4"/>
    <w:rsid w:val="00981CC9"/>
    <w:rsid w:val="009871DA"/>
    <w:rsid w:val="009A32E5"/>
    <w:rsid w:val="009C442B"/>
    <w:rsid w:val="009C7FF9"/>
    <w:rsid w:val="009E2D34"/>
    <w:rsid w:val="009F30CC"/>
    <w:rsid w:val="00A00A2E"/>
    <w:rsid w:val="00A12250"/>
    <w:rsid w:val="00A251FE"/>
    <w:rsid w:val="00A456CB"/>
    <w:rsid w:val="00A7055F"/>
    <w:rsid w:val="00A75C04"/>
    <w:rsid w:val="00A80F0B"/>
    <w:rsid w:val="00A86456"/>
    <w:rsid w:val="00A86D72"/>
    <w:rsid w:val="00A91E49"/>
    <w:rsid w:val="00AB3C50"/>
    <w:rsid w:val="00AE094C"/>
    <w:rsid w:val="00AE4F3C"/>
    <w:rsid w:val="00AE6EE6"/>
    <w:rsid w:val="00AE7566"/>
    <w:rsid w:val="00B00037"/>
    <w:rsid w:val="00B07D2D"/>
    <w:rsid w:val="00B138F3"/>
    <w:rsid w:val="00B34353"/>
    <w:rsid w:val="00B35635"/>
    <w:rsid w:val="00B3700B"/>
    <w:rsid w:val="00B41FDD"/>
    <w:rsid w:val="00B427C4"/>
    <w:rsid w:val="00B4555E"/>
    <w:rsid w:val="00B52199"/>
    <w:rsid w:val="00B54B19"/>
    <w:rsid w:val="00B56C42"/>
    <w:rsid w:val="00B61082"/>
    <w:rsid w:val="00B61651"/>
    <w:rsid w:val="00B657E8"/>
    <w:rsid w:val="00B70041"/>
    <w:rsid w:val="00B72202"/>
    <w:rsid w:val="00B8026B"/>
    <w:rsid w:val="00B87743"/>
    <w:rsid w:val="00B91D7D"/>
    <w:rsid w:val="00BB6903"/>
    <w:rsid w:val="00BC0F36"/>
    <w:rsid w:val="00BD0F44"/>
    <w:rsid w:val="00BD3F52"/>
    <w:rsid w:val="00BD41C0"/>
    <w:rsid w:val="00BE01F2"/>
    <w:rsid w:val="00BE16B2"/>
    <w:rsid w:val="00BE75D3"/>
    <w:rsid w:val="00BF1DE3"/>
    <w:rsid w:val="00C03A49"/>
    <w:rsid w:val="00C462FB"/>
    <w:rsid w:val="00C67ED4"/>
    <w:rsid w:val="00C713DE"/>
    <w:rsid w:val="00C968EA"/>
    <w:rsid w:val="00CA0D84"/>
    <w:rsid w:val="00CA38EB"/>
    <w:rsid w:val="00CA6657"/>
    <w:rsid w:val="00CB14B8"/>
    <w:rsid w:val="00CB607E"/>
    <w:rsid w:val="00CB62A6"/>
    <w:rsid w:val="00CB6615"/>
    <w:rsid w:val="00CE7119"/>
    <w:rsid w:val="00D044FA"/>
    <w:rsid w:val="00D11D81"/>
    <w:rsid w:val="00D15F04"/>
    <w:rsid w:val="00D403FD"/>
    <w:rsid w:val="00D55917"/>
    <w:rsid w:val="00D5718E"/>
    <w:rsid w:val="00D73BD4"/>
    <w:rsid w:val="00D75A9E"/>
    <w:rsid w:val="00D765B8"/>
    <w:rsid w:val="00D833B6"/>
    <w:rsid w:val="00DB3049"/>
    <w:rsid w:val="00DD489C"/>
    <w:rsid w:val="00DD7151"/>
    <w:rsid w:val="00DE335A"/>
    <w:rsid w:val="00DE4882"/>
    <w:rsid w:val="00E00C10"/>
    <w:rsid w:val="00E10604"/>
    <w:rsid w:val="00E13A1E"/>
    <w:rsid w:val="00E1401E"/>
    <w:rsid w:val="00E14632"/>
    <w:rsid w:val="00E251B8"/>
    <w:rsid w:val="00E3569F"/>
    <w:rsid w:val="00E472CE"/>
    <w:rsid w:val="00E504D4"/>
    <w:rsid w:val="00E62CE5"/>
    <w:rsid w:val="00E70FB4"/>
    <w:rsid w:val="00E854FF"/>
    <w:rsid w:val="00E974C9"/>
    <w:rsid w:val="00EA4EE2"/>
    <w:rsid w:val="00EC31F7"/>
    <w:rsid w:val="00EC6C3D"/>
    <w:rsid w:val="00EE2E03"/>
    <w:rsid w:val="00EE2EE5"/>
    <w:rsid w:val="00EF524A"/>
    <w:rsid w:val="00EF674A"/>
    <w:rsid w:val="00F001B3"/>
    <w:rsid w:val="00F005D8"/>
    <w:rsid w:val="00F218CF"/>
    <w:rsid w:val="00F25D40"/>
    <w:rsid w:val="00F30EF4"/>
    <w:rsid w:val="00F32E5F"/>
    <w:rsid w:val="00F44AD2"/>
    <w:rsid w:val="00F57002"/>
    <w:rsid w:val="00F8470B"/>
    <w:rsid w:val="00F87FE0"/>
    <w:rsid w:val="00F92526"/>
    <w:rsid w:val="00F937F3"/>
    <w:rsid w:val="00FA556E"/>
    <w:rsid w:val="00FB234F"/>
    <w:rsid w:val="00FB468E"/>
    <w:rsid w:val="00FD1BDF"/>
    <w:rsid w:val="00FD52AD"/>
    <w:rsid w:val="00FE0C18"/>
    <w:rsid w:val="00FE4FA3"/>
    <w:rsid w:val="00FF0E70"/>
    <w:rsid w:val="00FF2C25"/>
    <w:rsid w:val="00FF2C8D"/>
    <w:rsid w:val="00FF4B7B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559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55917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D55917"/>
    <w:rPr>
      <w:vertAlign w:val="superscript"/>
    </w:rPr>
  </w:style>
  <w:style w:type="character" w:styleId="a6">
    <w:name w:val="Placeholder Text"/>
    <w:basedOn w:val="a0"/>
    <w:uiPriority w:val="99"/>
    <w:semiHidden/>
    <w:rsid w:val="009A32E5"/>
    <w:rPr>
      <w:color w:val="808080"/>
    </w:rPr>
  </w:style>
  <w:style w:type="paragraph" w:styleId="a7">
    <w:name w:val="Balloon Text"/>
    <w:basedOn w:val="a"/>
    <w:link w:val="a8"/>
    <w:uiPriority w:val="99"/>
    <w:semiHidden/>
    <w:rsid w:val="009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32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E2E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1081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Эльдорадо</cp:lastModifiedBy>
  <cp:revision>8</cp:revision>
  <cp:lastPrinted>2010-12-21T07:14:00Z</cp:lastPrinted>
  <dcterms:created xsi:type="dcterms:W3CDTF">2010-12-15T14:13:00Z</dcterms:created>
  <dcterms:modified xsi:type="dcterms:W3CDTF">2014-10-15T19:10:00Z</dcterms:modified>
</cp:coreProperties>
</file>