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D1" w:rsidRPr="007E04BE" w:rsidRDefault="00F74CD1" w:rsidP="00F74CD1">
      <w:pPr>
        <w:rPr>
          <w:rStyle w:val="a5"/>
          <w:i/>
        </w:rPr>
      </w:pPr>
      <w:r w:rsidRPr="007E04BE">
        <w:rPr>
          <w:i/>
        </w:rPr>
        <w:t xml:space="preserve">Ток-шо́у (от англ. talk show разговорное шоу) вид телепередачи, в котором один или несколько приглашённых участников ведут обсуждение предлагаемых ведущим тем. Как правило, при этом присутствуют приглашённые в студию зрители. </w:t>
      </w:r>
      <w:r w:rsidR="005517D2">
        <w:rPr>
          <w:i/>
        </w:rPr>
        <w:t>З</w:t>
      </w:r>
      <w:r w:rsidRPr="007E04BE">
        <w:rPr>
          <w:i/>
        </w:rPr>
        <w:t>рителям предоставляется возможность задать вопрос или высказать своё мнение.</w:t>
      </w:r>
    </w:p>
    <w:p w:rsidR="00F74CD1" w:rsidRPr="007E04BE" w:rsidRDefault="00F74CD1" w:rsidP="00F74CD1">
      <w:pPr>
        <w:rPr>
          <w:i/>
        </w:rPr>
      </w:pPr>
      <w:r w:rsidRPr="007E04BE">
        <w:rPr>
          <w:i/>
        </w:rPr>
        <w:t>Ток-шоу как форма внеурочной работы – это ответы на вопросы, задаваемые залу, представляющими разные точки зрения на данную проблему. Роль зала при этом не сводится только к тому, чтобы задавать вопросы экспертам, зрители могут брать слово и дополнить ответы экспертов или героев ток-шоу. Ведущий помогает правильно адресовать вопросы, задает дополнительные вопросы экспертам, направляет и стимулирует дискуссию. В роли ведущего может выступать учитель или хорошо подготовленный ученик. Ученики-эксперты и гости – участники ток-шоу предварительно знакомятся с сутью проблемы, подбирают соответствующий материал для реализации своей роли в дискуссии.</w:t>
      </w:r>
    </w:p>
    <w:p w:rsidR="00F74CD1" w:rsidRDefault="00F74CD1" w:rsidP="00F74CD1">
      <w:pPr>
        <w:jc w:val="center"/>
        <w:rPr>
          <w:rStyle w:val="a5"/>
        </w:rPr>
      </w:pPr>
      <w:r>
        <w:rPr>
          <w:rStyle w:val="a5"/>
        </w:rPr>
        <w:t>Ток-шоу «Мы живём среди людей» для учащихся среднего звена</w:t>
      </w:r>
    </w:p>
    <w:p w:rsidR="00F74CD1" w:rsidRDefault="00F74CD1" w:rsidP="00F74CD1">
      <w:r>
        <w:rPr>
          <w:rStyle w:val="a5"/>
        </w:rPr>
        <w:t xml:space="preserve">Цели и задачи: </w:t>
      </w:r>
    </w:p>
    <w:p w:rsidR="00F74CD1" w:rsidRPr="007E04BE" w:rsidRDefault="00F74CD1" w:rsidP="00F74CD1">
      <w:pPr>
        <w:numPr>
          <w:ilvl w:val="0"/>
          <w:numId w:val="1"/>
        </w:numPr>
        <w:tabs>
          <w:tab w:val="left" w:pos="426"/>
        </w:tabs>
        <w:jc w:val="both"/>
      </w:pPr>
      <w:r w:rsidRPr="007E04BE">
        <w:t xml:space="preserve">развитие у учащихся навыков совместной деятельности, коммуникативных умений; </w:t>
      </w:r>
    </w:p>
    <w:p w:rsidR="00F74CD1" w:rsidRPr="007E04BE" w:rsidRDefault="00F74CD1" w:rsidP="00F74CD1">
      <w:pPr>
        <w:numPr>
          <w:ilvl w:val="0"/>
          <w:numId w:val="1"/>
        </w:numPr>
        <w:tabs>
          <w:tab w:val="left" w:pos="426"/>
        </w:tabs>
        <w:jc w:val="both"/>
      </w:pPr>
      <w:r w:rsidRPr="007E04BE">
        <w:t xml:space="preserve">способствовать расширению кругозора учащихся; </w:t>
      </w:r>
    </w:p>
    <w:p w:rsidR="00F74CD1" w:rsidRPr="007E04BE" w:rsidRDefault="00F74CD1" w:rsidP="00F74CD1">
      <w:pPr>
        <w:numPr>
          <w:ilvl w:val="0"/>
          <w:numId w:val="1"/>
        </w:numPr>
        <w:tabs>
          <w:tab w:val="left" w:pos="426"/>
        </w:tabs>
        <w:jc w:val="both"/>
      </w:pPr>
      <w:r w:rsidRPr="007E04BE">
        <w:t xml:space="preserve">развивать у учащихся навыки публичных выступлений; </w:t>
      </w:r>
    </w:p>
    <w:p w:rsidR="00F74CD1" w:rsidRPr="007E04BE" w:rsidRDefault="00F74CD1" w:rsidP="00F74CD1">
      <w:pPr>
        <w:numPr>
          <w:ilvl w:val="0"/>
          <w:numId w:val="1"/>
        </w:numPr>
        <w:tabs>
          <w:tab w:val="left" w:pos="426"/>
        </w:tabs>
        <w:jc w:val="both"/>
      </w:pPr>
      <w:r w:rsidRPr="007E04BE">
        <w:t>познакомить с законами общения;</w:t>
      </w:r>
    </w:p>
    <w:p w:rsidR="00F74CD1" w:rsidRPr="007E04BE" w:rsidRDefault="00F74CD1" w:rsidP="00F74CD1">
      <w:pPr>
        <w:pStyle w:val="a4"/>
        <w:numPr>
          <w:ilvl w:val="0"/>
          <w:numId w:val="1"/>
        </w:numPr>
      </w:pPr>
      <w:r w:rsidRPr="007E04BE">
        <w:t>воспитание культуры ведения дискуссии (умения терпимо относиться к различным точкам зрения, уважать людей независимо от их позиций и умений, уметь слушать и аргументирова</w:t>
      </w:r>
      <w:r w:rsidR="00620D53" w:rsidRPr="007E04BE">
        <w:t>н</w:t>
      </w:r>
      <w:r w:rsidRPr="007E04BE">
        <w:t>н</w:t>
      </w:r>
      <w:r w:rsidR="007E04BE" w:rsidRPr="007E04BE">
        <w:t>о отстаивать свою точку зрения).</w:t>
      </w:r>
    </w:p>
    <w:p w:rsidR="00F74CD1" w:rsidRDefault="00F74CD1" w:rsidP="00F74CD1">
      <w:pPr>
        <w:pStyle w:val="a4"/>
        <w:jc w:val="both"/>
        <w:rPr>
          <w:i/>
          <w:sz w:val="28"/>
          <w:szCs w:val="28"/>
        </w:rPr>
      </w:pPr>
    </w:p>
    <w:p w:rsidR="00CE6726" w:rsidRDefault="00F74CD1" w:rsidP="007C32F6">
      <w:pPr>
        <w:pStyle w:val="a3"/>
        <w:jc w:val="right"/>
        <w:rPr>
          <w:i/>
        </w:rPr>
      </w:pPr>
      <w:r w:rsidRPr="007C32F6">
        <w:rPr>
          <w:i/>
        </w:rPr>
        <w:t xml:space="preserve"> «Тот, кто думает, что сможет обойтись без других, сильно ошибается, но тот, кто думает, что другие не смогут обойтись без него, ошибается еще больше» </w:t>
      </w:r>
    </w:p>
    <w:p w:rsidR="007C32F6" w:rsidRPr="007C32F6" w:rsidRDefault="00F74CD1" w:rsidP="007C32F6">
      <w:pPr>
        <w:pStyle w:val="a3"/>
        <w:jc w:val="right"/>
        <w:rPr>
          <w:i/>
        </w:rPr>
      </w:pPr>
      <w:r w:rsidRPr="007C32F6">
        <w:rPr>
          <w:i/>
        </w:rPr>
        <w:t>(Ф. Ларошфуко).</w:t>
      </w:r>
      <w:r w:rsidR="00620D53" w:rsidRPr="007C32F6">
        <w:rPr>
          <w:i/>
        </w:rPr>
        <w:t xml:space="preserve"> </w:t>
      </w:r>
    </w:p>
    <w:p w:rsidR="00CE46ED" w:rsidRPr="001B1262" w:rsidRDefault="001B1262" w:rsidP="00CE46ED">
      <w:pPr>
        <w:pStyle w:val="a3"/>
        <w:jc w:val="right"/>
        <w:rPr>
          <w:i/>
        </w:rPr>
      </w:pPr>
      <w:r>
        <w:rPr>
          <w:i/>
        </w:rPr>
        <w:t xml:space="preserve"> </w:t>
      </w:r>
      <w:r w:rsidR="00CE6726">
        <w:rPr>
          <w:i/>
        </w:rPr>
        <w:t>«</w:t>
      </w:r>
      <w:r w:rsidR="00CE46ED" w:rsidRPr="00CE46ED">
        <w:rPr>
          <w:i/>
        </w:rPr>
        <w:t>В общении следует держаться так, чтобы друзей не делать врагами, а врагов друзьями</w:t>
      </w:r>
      <w:r w:rsidR="00CE6726">
        <w:rPr>
          <w:i/>
        </w:rPr>
        <w:t xml:space="preserve">» </w:t>
      </w:r>
      <w:r w:rsidR="00CE46ED">
        <w:rPr>
          <w:i/>
        </w:rPr>
        <w:t xml:space="preserve"> </w:t>
      </w:r>
      <w:r w:rsidR="00CE46ED" w:rsidRPr="001B1262">
        <w:rPr>
          <w:i/>
        </w:rPr>
        <w:t>(</w:t>
      </w:r>
      <w:hyperlink r:id="rId7" w:tooltip="Пифагор" w:history="1">
        <w:r w:rsidR="00CE46ED" w:rsidRPr="001B1262">
          <w:rPr>
            <w:rStyle w:val="aa"/>
            <w:i/>
            <w:color w:val="auto"/>
            <w:u w:val="none"/>
          </w:rPr>
          <w:t>Пифагор</w:t>
        </w:r>
      </w:hyperlink>
      <w:r w:rsidR="00CE46ED" w:rsidRPr="001B1262">
        <w:rPr>
          <w:i/>
        </w:rPr>
        <w:t>)</w:t>
      </w:r>
    </w:p>
    <w:p w:rsidR="00F74CD1" w:rsidRDefault="00F74CD1" w:rsidP="00F74CD1">
      <w:pPr>
        <w:ind w:firstLine="540"/>
        <w:jc w:val="center"/>
        <w:rPr>
          <w:sz w:val="28"/>
          <w:szCs w:val="28"/>
        </w:rPr>
      </w:pPr>
    </w:p>
    <w:p w:rsidR="00F74CD1" w:rsidRDefault="00F74CD1" w:rsidP="00F74CD1">
      <w:pPr>
        <w:rPr>
          <w:b/>
        </w:rPr>
      </w:pPr>
      <w:r>
        <w:rPr>
          <w:i/>
        </w:rPr>
        <w:t>Ведущий:</w:t>
      </w:r>
      <w:r>
        <w:t xml:space="preserve"> Здравствуйте! Мы начинаем ток-шоу! Тема нашей встречи «Мы живём среди людей». Герои нашей программы – ученики 8 класса, которые поделятся с нами своими проблемами. Будет ли наше ток-шоу интересным, проблемным, захватывающим зависит от вашей активности. Давайте проанализируем следующую ситуацию:</w:t>
      </w:r>
    </w:p>
    <w:p w:rsidR="00F74CD1" w:rsidRDefault="00F74CD1" w:rsidP="00F74CD1">
      <w:pPr>
        <w:tabs>
          <w:tab w:val="left" w:pos="3660"/>
        </w:tabs>
        <w:ind w:left="75"/>
        <w:jc w:val="center"/>
        <w:rPr>
          <w:b/>
        </w:rPr>
      </w:pPr>
      <w:r>
        <w:rPr>
          <w:b/>
        </w:rPr>
        <w:t xml:space="preserve"> «СПОР ПРО ВЕЖЛИВОСТЬ»</w:t>
      </w:r>
    </w:p>
    <w:p w:rsidR="00F74CD1" w:rsidRDefault="00F74CD1" w:rsidP="00F74CD1">
      <w:pPr>
        <w:tabs>
          <w:tab w:val="left" w:pos="3660"/>
        </w:tabs>
        <w:ind w:left="75"/>
        <w:jc w:val="center"/>
        <w:rPr>
          <w:b/>
        </w:rPr>
      </w:pPr>
      <w:r>
        <w:rPr>
          <w:i/>
        </w:rPr>
        <w:t>Учащиеся 8 класса разыгрывают сценку</w:t>
      </w:r>
    </w:p>
    <w:p w:rsidR="00F74CD1" w:rsidRDefault="00F74CD1" w:rsidP="00F74CD1">
      <w:pPr>
        <w:numPr>
          <w:ilvl w:val="0"/>
          <w:numId w:val="2"/>
        </w:numPr>
        <w:tabs>
          <w:tab w:val="left" w:pos="3660"/>
        </w:tabs>
      </w:pPr>
      <w:r>
        <w:t>Вот, например, если я сижу в автобусе, - закричала Анна, - а входит старушка, я ей сразу место уступаю!</w:t>
      </w:r>
    </w:p>
    <w:p w:rsidR="00F74CD1" w:rsidRDefault="00F74CD1" w:rsidP="00F74CD1">
      <w:pPr>
        <w:numPr>
          <w:ilvl w:val="0"/>
          <w:numId w:val="2"/>
        </w:numPr>
        <w:tabs>
          <w:tab w:val="left" w:pos="3660"/>
        </w:tabs>
      </w:pPr>
      <w:r>
        <w:t>Это каждый дурак знает! – закричал Кирилл. – А ещё надо сказать: «садитесь, пожалуйста!» Поняла, ворона?</w:t>
      </w:r>
    </w:p>
    <w:p w:rsidR="00F74CD1" w:rsidRDefault="00F74CD1" w:rsidP="00F74CD1">
      <w:pPr>
        <w:numPr>
          <w:ilvl w:val="0"/>
          <w:numId w:val="2"/>
        </w:numPr>
        <w:tabs>
          <w:tab w:val="left" w:pos="3660"/>
        </w:tabs>
      </w:pPr>
      <w:r>
        <w:t>Ты что, с приветом? – закричала Алёна. – Надо сказать этой старушке: «Будьте добры, садитесь, пожалуйста». Понятно? А так она и не захочет садиться на твоё дурацкое место!</w:t>
      </w:r>
    </w:p>
    <w:p w:rsidR="00F74CD1" w:rsidRDefault="00F74CD1" w:rsidP="00F74CD1">
      <w:pPr>
        <w:numPr>
          <w:ilvl w:val="0"/>
          <w:numId w:val="2"/>
        </w:numPr>
        <w:tabs>
          <w:tab w:val="left" w:pos="3660"/>
        </w:tabs>
      </w:pPr>
      <w:r>
        <w:t>Да пока ты будешь говорить свои длинные ослиные речи, старушка, может быть, вообще вылезет из автобуса!- Сказала Люба.</w:t>
      </w:r>
    </w:p>
    <w:p w:rsidR="00F74CD1" w:rsidRDefault="00F74CD1" w:rsidP="00F74CD1">
      <w:pPr>
        <w:numPr>
          <w:ilvl w:val="0"/>
          <w:numId w:val="2"/>
        </w:numPr>
        <w:tabs>
          <w:tab w:val="left" w:pos="3660"/>
        </w:tabs>
      </w:pPr>
      <w:r>
        <w:t>Не беспокойся! Старушка не такая уж попрыгунья. – Сказал Серёжа.</w:t>
      </w:r>
    </w:p>
    <w:p w:rsidR="00F74CD1" w:rsidRDefault="00F74CD1" w:rsidP="00F74CD1">
      <w:pPr>
        <w:tabs>
          <w:tab w:val="left" w:pos="3660"/>
        </w:tabs>
        <w:ind w:left="75"/>
      </w:pPr>
      <w:r>
        <w:rPr>
          <w:i/>
        </w:rPr>
        <w:t xml:space="preserve">Ведущий: </w:t>
      </w:r>
      <w:r>
        <w:t>Спорили – спорили. И без конца по разговору «пробегали» то осел, то козёл, то ворона, то баран.</w:t>
      </w:r>
    </w:p>
    <w:p w:rsidR="00F74CD1" w:rsidRDefault="00F74CD1" w:rsidP="00F74CD1">
      <w:pPr>
        <w:tabs>
          <w:tab w:val="left" w:pos="3660"/>
        </w:tabs>
      </w:pPr>
      <w:r>
        <w:t xml:space="preserve">О чем спорили дети? Можно ли назвать этих ребят вежливыми? Какие ошибки они допустили во время спора? Каким тоном они разговаривали друг с другом? Как обращались друг к другу? </w:t>
      </w:r>
    </w:p>
    <w:p w:rsidR="00F74CD1" w:rsidRDefault="00F74CD1" w:rsidP="00F74CD1">
      <w:pPr>
        <w:tabs>
          <w:tab w:val="left" w:pos="3660"/>
        </w:tabs>
        <w:jc w:val="center"/>
        <w:rPr>
          <w:i/>
        </w:rPr>
      </w:pPr>
      <w:r>
        <w:rPr>
          <w:i/>
        </w:rPr>
        <w:t>Ответы зрителей</w:t>
      </w:r>
    </w:p>
    <w:p w:rsidR="00F74CD1" w:rsidRDefault="00F74CD1" w:rsidP="00F74CD1">
      <w:pPr>
        <w:tabs>
          <w:tab w:val="left" w:pos="3660"/>
        </w:tabs>
      </w:pPr>
      <w:r>
        <w:t>Умеют ли эти дети спорить? На что больше похож их разговор: на спор или на ссору?</w:t>
      </w:r>
    </w:p>
    <w:p w:rsidR="00F74CD1" w:rsidRDefault="00F74CD1" w:rsidP="00F74CD1">
      <w:pPr>
        <w:tabs>
          <w:tab w:val="left" w:pos="3660"/>
        </w:tabs>
        <w:ind w:left="435"/>
        <w:jc w:val="center"/>
        <w:rPr>
          <w:i/>
        </w:rPr>
      </w:pPr>
      <w:r>
        <w:t xml:space="preserve">Представляю слово учителю русского языка </w:t>
      </w:r>
      <w:r>
        <w:rPr>
          <w:i/>
        </w:rPr>
        <w:t>Исаевой Л.В.:</w:t>
      </w:r>
    </w:p>
    <w:p w:rsidR="00F74CD1" w:rsidRDefault="00F74CD1" w:rsidP="00F74CD1">
      <w:pPr>
        <w:tabs>
          <w:tab w:val="left" w:pos="3660"/>
        </w:tabs>
        <w:ind w:left="435"/>
        <w:rPr>
          <w:i/>
        </w:rPr>
      </w:pPr>
      <w:r>
        <w:rPr>
          <w:b/>
          <w:bCs/>
          <w:i/>
        </w:rPr>
        <w:lastRenderedPageBreak/>
        <w:t xml:space="preserve">Спор, дискуссия – </w:t>
      </w:r>
      <w:r>
        <w:rPr>
          <w:i/>
        </w:rPr>
        <w:t>словесное обсуждение какого-либо вопроса, в котором каждый  отстаивает своё мнение.</w:t>
      </w:r>
    </w:p>
    <w:p w:rsidR="00F74CD1" w:rsidRDefault="00F74CD1" w:rsidP="00F74CD1">
      <w:pPr>
        <w:tabs>
          <w:tab w:val="left" w:pos="3660"/>
        </w:tabs>
        <w:ind w:left="435"/>
        <w:rPr>
          <w:i/>
        </w:rPr>
      </w:pPr>
      <w:r>
        <w:rPr>
          <w:b/>
          <w:bCs/>
          <w:i/>
        </w:rPr>
        <w:t>Ссора</w:t>
      </w:r>
      <w:r>
        <w:rPr>
          <w:i/>
        </w:rPr>
        <w:t xml:space="preserve"> – состояние  взаимной вражды, перебранка. </w:t>
      </w:r>
    </w:p>
    <w:p w:rsidR="00F74CD1" w:rsidRDefault="00F74CD1" w:rsidP="00F74CD1">
      <w:pPr>
        <w:tabs>
          <w:tab w:val="left" w:pos="3660"/>
        </w:tabs>
      </w:pPr>
      <w:r>
        <w:rPr>
          <w:i/>
        </w:rPr>
        <w:t xml:space="preserve">Ведущий: </w:t>
      </w:r>
      <w:r>
        <w:t xml:space="preserve">Говорят, что в споре рождается истина. Может ли истина родиться в таком споре? </w:t>
      </w:r>
    </w:p>
    <w:p w:rsidR="00F74CD1" w:rsidRDefault="00F74CD1" w:rsidP="00F74CD1">
      <w:pPr>
        <w:tabs>
          <w:tab w:val="left" w:pos="3660"/>
        </w:tabs>
        <w:jc w:val="center"/>
        <w:rPr>
          <w:i/>
        </w:rPr>
      </w:pPr>
      <w:r>
        <w:rPr>
          <w:i/>
        </w:rPr>
        <w:t>Высказывания детей и учителя русского языка Исаевой Л.В.:</w:t>
      </w:r>
    </w:p>
    <w:p w:rsidR="00F74CD1" w:rsidRDefault="00F74CD1" w:rsidP="00F74CD1">
      <w:pPr>
        <w:pStyle w:val="a3"/>
      </w:pPr>
      <w:r>
        <w:t>Чтобы высказать свою точку зрения и не обидеть собеседника,   употребляют  специальные слова и обороты речи.</w:t>
      </w:r>
    </w:p>
    <w:p w:rsidR="00F74CD1" w:rsidRDefault="00F74CD1" w:rsidP="00F74CD1">
      <w:pPr>
        <w:rPr>
          <w:i/>
          <w:sz w:val="28"/>
          <w:szCs w:val="28"/>
        </w:rPr>
      </w:pPr>
      <w:r>
        <w:t xml:space="preserve">Прочитайте следующие обороты речи: </w:t>
      </w:r>
      <w:r>
        <w:rPr>
          <w:i/>
        </w:rPr>
        <w:t>(Слайд )</w:t>
      </w:r>
      <w:r>
        <w:rPr>
          <w:i/>
          <w:sz w:val="28"/>
          <w:szCs w:val="28"/>
        </w:rPr>
        <w:t xml:space="preserve"> </w:t>
      </w:r>
    </w:p>
    <w:p w:rsidR="00F74CD1" w:rsidRDefault="00F74CD1" w:rsidP="00F74CD1">
      <w:r>
        <w:t xml:space="preserve">Я думаю, что ты прав (не прав)… Ты говоришь чепуху… Мне кажется, что ты ошибаешься… Ты думаешь, когда говоришь?… Ну что ты говоришь?… Я согласен (не согласен) с тобой… Ты что, с приветом?… Извини, я не могу с тобой согласиться… Давай подумаем вместе… Это каждый дурак знает!… </w:t>
      </w:r>
    </w:p>
    <w:p w:rsidR="00F74CD1" w:rsidRDefault="00F74CD1" w:rsidP="00F74CD1">
      <w:pPr>
        <w:rPr>
          <w:i/>
          <w:sz w:val="28"/>
          <w:szCs w:val="28"/>
        </w:rPr>
      </w:pPr>
      <w:r>
        <w:t>Выберите только те из них, которые вежливый человек может использовать во время дискуссии</w:t>
      </w:r>
    </w:p>
    <w:p w:rsidR="00F74CD1" w:rsidRDefault="00F74CD1" w:rsidP="00F74CD1">
      <w:pPr>
        <w:tabs>
          <w:tab w:val="left" w:pos="3660"/>
        </w:tabs>
        <w:jc w:val="center"/>
        <w:rPr>
          <w:i/>
        </w:rPr>
      </w:pPr>
      <w:r>
        <w:rPr>
          <w:i/>
        </w:rPr>
        <w:t>Ответы детей.</w:t>
      </w:r>
    </w:p>
    <w:p w:rsidR="00EA3D57" w:rsidRDefault="00EA3D57" w:rsidP="00EA3D57">
      <w:pPr>
        <w:tabs>
          <w:tab w:val="left" w:pos="3660"/>
        </w:tabs>
      </w:pPr>
      <w:r>
        <w:rPr>
          <w:i/>
        </w:rPr>
        <w:t xml:space="preserve">Ведущий: </w:t>
      </w:r>
      <w:r>
        <w:t>Обращаю ваше внимание на простые правила ведения спора</w:t>
      </w:r>
    </w:p>
    <w:p w:rsidR="00EA3D57" w:rsidRPr="00EA3D57" w:rsidRDefault="00EA3D57" w:rsidP="00EA3D57">
      <w:pPr>
        <w:tabs>
          <w:tab w:val="left" w:pos="3660"/>
        </w:tabs>
        <w:rPr>
          <w:i/>
        </w:rPr>
      </w:pPr>
      <w:r>
        <w:rPr>
          <w:i/>
        </w:rPr>
        <w:t>(Слайд со смайликом «Спорьте, но не ссорьтесь!»)</w:t>
      </w:r>
    </w:p>
    <w:p w:rsidR="00EA3D57" w:rsidRPr="00EA3D57" w:rsidRDefault="00EA3D57" w:rsidP="00EA3D57">
      <w:pPr>
        <w:numPr>
          <w:ilvl w:val="0"/>
          <w:numId w:val="3"/>
        </w:numPr>
        <w:tabs>
          <w:tab w:val="left" w:pos="3660"/>
        </w:tabs>
        <w:rPr>
          <w:i/>
          <w:sz w:val="20"/>
          <w:szCs w:val="20"/>
        </w:rPr>
      </w:pPr>
      <w:r w:rsidRPr="00EA3D57">
        <w:rPr>
          <w:i/>
          <w:sz w:val="20"/>
          <w:szCs w:val="20"/>
        </w:rPr>
        <w:t>НЕ СПОРЬ ПО ПУСТЯКАМ, т.е. БЕЗ ПРИЧИНЫ</w:t>
      </w:r>
    </w:p>
    <w:p w:rsidR="00E445F9" w:rsidRPr="00EA3D57" w:rsidRDefault="00EA3D57" w:rsidP="00EA3D57">
      <w:pPr>
        <w:numPr>
          <w:ilvl w:val="0"/>
          <w:numId w:val="4"/>
        </w:numPr>
        <w:tabs>
          <w:tab w:val="left" w:pos="3660"/>
        </w:tabs>
        <w:rPr>
          <w:i/>
          <w:sz w:val="20"/>
          <w:szCs w:val="20"/>
        </w:rPr>
      </w:pPr>
      <w:r w:rsidRPr="00EA3D57">
        <w:rPr>
          <w:i/>
          <w:sz w:val="20"/>
          <w:szCs w:val="20"/>
        </w:rPr>
        <w:t>ПОМНИ ВСЕГДА,  О ЧЁМ СПОРИШЬ, т.е. О  ПРЕДМЕТЕ СПОРА</w:t>
      </w:r>
    </w:p>
    <w:p w:rsidR="00E445F9" w:rsidRPr="00EA3D57" w:rsidRDefault="00EA3D57" w:rsidP="00EA3D57">
      <w:pPr>
        <w:numPr>
          <w:ilvl w:val="0"/>
          <w:numId w:val="4"/>
        </w:numPr>
        <w:tabs>
          <w:tab w:val="left" w:pos="3660"/>
        </w:tabs>
        <w:rPr>
          <w:i/>
          <w:sz w:val="20"/>
          <w:szCs w:val="20"/>
        </w:rPr>
      </w:pPr>
      <w:r w:rsidRPr="00EA3D57">
        <w:rPr>
          <w:i/>
          <w:sz w:val="20"/>
          <w:szCs w:val="20"/>
        </w:rPr>
        <w:t>ИМЕЙ ВСЕГДА В СПОРЕ ПРИМЕРЫ И ДОКАЗАТЕЛЬСТВА</w:t>
      </w:r>
    </w:p>
    <w:p w:rsidR="00E445F9" w:rsidRPr="00EA3D57" w:rsidRDefault="00EA3D57" w:rsidP="00EA3D57">
      <w:pPr>
        <w:numPr>
          <w:ilvl w:val="0"/>
          <w:numId w:val="4"/>
        </w:numPr>
        <w:tabs>
          <w:tab w:val="left" w:pos="3660"/>
        </w:tabs>
        <w:rPr>
          <w:i/>
          <w:sz w:val="20"/>
          <w:szCs w:val="20"/>
        </w:rPr>
      </w:pPr>
      <w:r w:rsidRPr="00EA3D57">
        <w:rPr>
          <w:i/>
          <w:sz w:val="20"/>
          <w:szCs w:val="20"/>
        </w:rPr>
        <w:t>ВЕДИ СПОР ДОСТОЙНО: БУДЬ СПОКОЕН, ВЕЖЛИВ, УВАЖАЙ ЧУЖОЕ МНЕНИЕ</w:t>
      </w:r>
    </w:p>
    <w:p w:rsidR="00F74CD1" w:rsidRPr="001442AD" w:rsidRDefault="00F74CD1" w:rsidP="00F74CD1">
      <w:r w:rsidRPr="001442AD">
        <w:rPr>
          <w:i/>
        </w:rPr>
        <w:t xml:space="preserve">Ведущий: </w:t>
      </w:r>
      <w:r w:rsidRPr="001442AD">
        <w:t>Мы живем среди людей. Как вы понимаете эти слова?</w:t>
      </w:r>
    </w:p>
    <w:p w:rsidR="00F74CD1" w:rsidRPr="001442AD" w:rsidRDefault="00F74CD1" w:rsidP="00F74CD1">
      <w:r w:rsidRPr="001442AD">
        <w:t xml:space="preserve"> Некоторые ребята считают, что знать правила поведения ни к чему. Может быть, действительно, все равно, как человек ест, ходит, здоровается, обращается к людям и, самое главное, как он поступает?</w:t>
      </w:r>
    </w:p>
    <w:p w:rsidR="00663CAE" w:rsidRDefault="00F74CD1" w:rsidP="00F74CD1">
      <w:r w:rsidRPr="001442AD">
        <w:t xml:space="preserve">Может быть поведение каждого – его личное дело? Наверное, да. Но только в одном случае – когда человек, как Робинзон, живет на необитаемом острове. </w:t>
      </w:r>
    </w:p>
    <w:p w:rsidR="00F74CD1" w:rsidRPr="001442AD" w:rsidRDefault="00EA3D57" w:rsidP="00F74CD1">
      <w:pPr>
        <w:rPr>
          <w:i/>
        </w:rPr>
      </w:pPr>
      <w:r>
        <w:rPr>
          <w:i/>
        </w:rPr>
        <w:t>(</w:t>
      </w:r>
      <w:r w:rsidR="00F74CD1" w:rsidRPr="001442AD">
        <w:rPr>
          <w:i/>
        </w:rPr>
        <w:t>Слайд</w:t>
      </w:r>
      <w:r w:rsidR="00620D53" w:rsidRPr="001442AD">
        <w:rPr>
          <w:i/>
        </w:rPr>
        <w:t xml:space="preserve"> Робинзон</w:t>
      </w:r>
      <w:r w:rsidR="001442AD" w:rsidRPr="001442AD">
        <w:rPr>
          <w:i/>
        </w:rPr>
        <w:t>, слова Кассиля</w:t>
      </w:r>
      <w:r>
        <w:rPr>
          <w:i/>
        </w:rPr>
        <w:t>)</w:t>
      </w:r>
    </w:p>
    <w:p w:rsidR="00F74CD1" w:rsidRPr="001442AD" w:rsidRDefault="00F74CD1" w:rsidP="00F74CD1">
      <w:r w:rsidRPr="001442AD">
        <w:t>Мы с вами не Робинзоны. Мы живем среди людей. И нам всегда нужно думать о том, удобно, легко ли рядом с нами окружающим.</w:t>
      </w:r>
    </w:p>
    <w:p w:rsidR="00F74CD1" w:rsidRPr="001442AD" w:rsidRDefault="00F74CD1" w:rsidP="00F74CD1">
      <w:r w:rsidRPr="001442AD">
        <w:t xml:space="preserve">Легко ли окружающим рядом с вами? Воспитанные ли вы люди? На эти вопросы отвечали наши восьмиклассники. Давайте посмотрим результаты теста «Приятно ли со мной общаться?» </w:t>
      </w:r>
    </w:p>
    <w:p w:rsidR="00F74CD1" w:rsidRDefault="00F74CD1" w:rsidP="00F74CD1">
      <w:pPr>
        <w:jc w:val="both"/>
        <w:rPr>
          <w:color w:val="7030A0"/>
        </w:rPr>
      </w:pPr>
      <w:r>
        <w:rPr>
          <w:color w:val="7030A0"/>
        </w:rPr>
        <w:t xml:space="preserve">Ребята ответили на 20 вопросов и посчитали свои баллы. </w:t>
      </w:r>
    </w:p>
    <w:p w:rsidR="002150D7" w:rsidRPr="001E2A2B" w:rsidRDefault="002150D7" w:rsidP="00F74CD1">
      <w:pPr>
        <w:jc w:val="both"/>
        <w:rPr>
          <w:color w:val="C00000"/>
        </w:rPr>
      </w:pPr>
      <w:r w:rsidRPr="001E2A2B">
        <w:rPr>
          <w:color w:val="C00000"/>
        </w:rPr>
        <w:t>Наши ребята набрали от 45 до 70 баллов. А что это значит?</w:t>
      </w:r>
    </w:p>
    <w:p w:rsidR="00F74CD1" w:rsidRPr="005517D2" w:rsidRDefault="007733C3" w:rsidP="00F74CD1">
      <w:r>
        <w:t>Р</w:t>
      </w:r>
      <w:r w:rsidR="00F74CD1" w:rsidRPr="005517D2">
        <w:t>езу</w:t>
      </w:r>
      <w:r>
        <w:t xml:space="preserve">льтат весьма удовлетворительный. </w:t>
      </w:r>
      <w:r w:rsidR="00F74CD1" w:rsidRPr="005517D2">
        <w:t xml:space="preserve">Единственное, что можно сказать: в деле овладения искусством общения у </w:t>
      </w:r>
      <w:r>
        <w:t xml:space="preserve">вас </w:t>
      </w:r>
      <w:r w:rsidR="00F74CD1" w:rsidRPr="005517D2">
        <w:t>вс</w:t>
      </w:r>
      <w:r>
        <w:t>ё</w:t>
      </w:r>
      <w:r w:rsidR="00F74CD1" w:rsidRPr="005517D2">
        <w:t xml:space="preserve"> впереди.</w:t>
      </w:r>
      <w:r>
        <w:t xml:space="preserve"> Сегодня мы этому и будем учиться.</w:t>
      </w:r>
    </w:p>
    <w:p w:rsidR="00F74CD1" w:rsidRDefault="00F74CD1" w:rsidP="00F74CD1">
      <w:pPr>
        <w:jc w:val="center"/>
        <w:rPr>
          <w:bCs/>
        </w:rPr>
      </w:pPr>
      <w:r>
        <w:rPr>
          <w:bCs/>
        </w:rPr>
        <w:t>Наши восьмиклассники хотят поделиться своими историями, а вас, зрители, я попрошу ответить на их вопросы.</w:t>
      </w:r>
    </w:p>
    <w:p w:rsidR="00F74CD1" w:rsidRDefault="00F74CD1" w:rsidP="00F74CD1">
      <w:pPr>
        <w:tabs>
          <w:tab w:val="left" w:pos="3660"/>
        </w:tabs>
      </w:pPr>
      <w:r>
        <w:t>1-й рассказ</w:t>
      </w:r>
      <w:r w:rsidR="00620D53">
        <w:t xml:space="preserve"> (Аня)</w:t>
      </w:r>
      <w:r>
        <w:t>:</w:t>
      </w:r>
    </w:p>
    <w:p w:rsidR="00F74CD1" w:rsidRDefault="00F74CD1" w:rsidP="00F74CD1">
      <w:pPr>
        <w:tabs>
          <w:tab w:val="left" w:pos="3660"/>
        </w:tabs>
        <w:rPr>
          <w:i/>
        </w:rPr>
      </w:pPr>
      <w:r>
        <w:rPr>
          <w:i/>
        </w:rPr>
        <w:t xml:space="preserve">Я пришла в гости к подруге Тане. В клетке сидела замечательная яркая птица – любимый Танин попугай. </w:t>
      </w:r>
      <w:r>
        <w:rPr>
          <w:i/>
        </w:rPr>
        <w:br/>
        <w:t xml:space="preserve">- Ничего себе птичка. Симпатичная, - сказала я, - у меня такая же была. Только сдохла. Они долго не живут. Нежные очень. </w:t>
      </w:r>
      <w:r>
        <w:rPr>
          <w:i/>
        </w:rPr>
        <w:br/>
        <w:t xml:space="preserve">Таня загрустила и замолчала. Я не поняла: что я такого сказала? </w:t>
      </w:r>
      <w:r>
        <w:rPr>
          <w:i/>
        </w:rPr>
        <w:br/>
      </w:r>
      <w:r>
        <w:t>2-й рассказ</w:t>
      </w:r>
      <w:r w:rsidR="00620D53">
        <w:t xml:space="preserve"> (Алёна)</w:t>
      </w:r>
      <w:r>
        <w:t>:</w:t>
      </w:r>
      <w:r>
        <w:br/>
      </w:r>
      <w:r>
        <w:rPr>
          <w:i/>
        </w:rPr>
        <w:t>За пять минут до первого урока мы все сидели в классе. Моя подружка Оля пришла последней. У нее был расстроенный вид, заплаканные красные глаза. Я бросилась к ней и закричала:</w:t>
      </w:r>
      <w:r>
        <w:rPr>
          <w:i/>
        </w:rPr>
        <w:br/>
        <w:t xml:space="preserve">- Почему у тебя глаза на мокром месте?  Что у тебя случилось? Расскажи! Кто тебя обидел? </w:t>
      </w:r>
      <w:r>
        <w:rPr>
          <w:i/>
        </w:rPr>
        <w:br/>
        <w:t>Тут подскочили Люба с Аней:</w:t>
      </w:r>
    </w:p>
    <w:p w:rsidR="00F74CD1" w:rsidRDefault="00F74CD1" w:rsidP="00F74CD1">
      <w:pPr>
        <w:tabs>
          <w:tab w:val="left" w:pos="3660"/>
        </w:tabs>
        <w:rPr>
          <w:i/>
        </w:rPr>
      </w:pPr>
      <w:r>
        <w:rPr>
          <w:i/>
        </w:rPr>
        <w:t xml:space="preserve"> - Ну, давай, давай, рассказывай!. </w:t>
      </w:r>
    </w:p>
    <w:p w:rsidR="00F74CD1" w:rsidRDefault="00F74CD1" w:rsidP="00F74CD1">
      <w:pPr>
        <w:tabs>
          <w:tab w:val="left" w:pos="3660"/>
        </w:tabs>
        <w:rPr>
          <w:i/>
        </w:rPr>
      </w:pPr>
      <w:r>
        <w:rPr>
          <w:i/>
        </w:rPr>
        <w:t>Все закричали:</w:t>
      </w:r>
      <w:r>
        <w:rPr>
          <w:i/>
        </w:rPr>
        <w:br/>
        <w:t xml:space="preserve">- Что случилось? Почему у тебя слезы? </w:t>
      </w:r>
      <w:r>
        <w:rPr>
          <w:i/>
        </w:rPr>
        <w:br/>
        <w:t xml:space="preserve">А Оля разрыдалась и выбежала из класса. Мы в недоумении… </w:t>
      </w:r>
      <w:r>
        <w:rPr>
          <w:i/>
        </w:rPr>
        <w:br/>
      </w:r>
      <w:r>
        <w:lastRenderedPageBreak/>
        <w:t>3-й рассказ</w:t>
      </w:r>
      <w:r w:rsidR="00620D53">
        <w:t xml:space="preserve"> (Кирилл)</w:t>
      </w:r>
      <w:r>
        <w:t xml:space="preserve">: </w:t>
      </w:r>
      <w:r>
        <w:br/>
      </w:r>
      <w:r>
        <w:rPr>
          <w:i/>
        </w:rPr>
        <w:t>Моему другу Вове папа подарил на день рождения марки, и Вовка принёс их в школу мне показать.</w:t>
      </w:r>
    </w:p>
    <w:p w:rsidR="00F74CD1" w:rsidRDefault="00F74CD1" w:rsidP="00F74CD1">
      <w:pPr>
        <w:tabs>
          <w:tab w:val="left" w:pos="3660"/>
        </w:tabs>
        <w:rPr>
          <w:i/>
        </w:rPr>
      </w:pPr>
      <w:r>
        <w:rPr>
          <w:i/>
        </w:rPr>
        <w:t>- Вот какие марки! Тебе нравятся? – спросил он меня.</w:t>
      </w:r>
      <w:r>
        <w:rPr>
          <w:i/>
        </w:rPr>
        <w:br/>
        <w:t>Я засмеялся и сказал:</w:t>
      </w:r>
    </w:p>
    <w:p w:rsidR="00F74CD1" w:rsidRDefault="00F74CD1" w:rsidP="00F74CD1">
      <w:pPr>
        <w:tabs>
          <w:tab w:val="left" w:pos="3660"/>
        </w:tabs>
        <w:rPr>
          <w:i/>
        </w:rPr>
      </w:pPr>
      <w:r>
        <w:rPr>
          <w:i/>
        </w:rPr>
        <w:t xml:space="preserve">- Да у меня таких навалом! Что в них такого особенного? Они никакой ценности не представляют. Эх, ты! Тоже мне филателист! И твой отец хорош – в марках не разбирается! Чепуха, а не марки! Вот хочешь, я тебе покажу мои? </w:t>
      </w:r>
      <w:r>
        <w:rPr>
          <w:i/>
        </w:rPr>
        <w:br/>
        <w:t xml:space="preserve">Но Вова не захотел. И потом еще три дня со мной не разговаривал…Почему? </w:t>
      </w:r>
      <w:r>
        <w:rPr>
          <w:i/>
        </w:rPr>
        <w:br/>
      </w:r>
    </w:p>
    <w:p w:rsidR="00F74CD1" w:rsidRDefault="00F74CD1" w:rsidP="00F74CD1">
      <w:pPr>
        <w:tabs>
          <w:tab w:val="left" w:pos="3660"/>
        </w:tabs>
      </w:pPr>
      <w:r>
        <w:rPr>
          <w:i/>
        </w:rPr>
        <w:t xml:space="preserve">Ведущий: </w:t>
      </w:r>
      <w:r>
        <w:t>Приглашаю учителей провести небольшой экзамен для наших героев.</w:t>
      </w:r>
    </w:p>
    <w:p w:rsidR="00F74CD1" w:rsidRDefault="00F74CD1" w:rsidP="00F74CD1">
      <w:pPr>
        <w:tabs>
          <w:tab w:val="left" w:pos="3660"/>
        </w:tabs>
        <w:rPr>
          <w:i/>
        </w:rPr>
      </w:pPr>
      <w:r>
        <w:rPr>
          <w:i/>
        </w:rPr>
        <w:t>Учителя:</w:t>
      </w:r>
    </w:p>
    <w:p w:rsidR="00F74CD1" w:rsidRDefault="00F74CD1" w:rsidP="00F74CD1">
      <w:r>
        <w:rPr>
          <w:b/>
          <w:bCs/>
        </w:rPr>
        <w:t xml:space="preserve">1. </w:t>
      </w:r>
      <w:r>
        <w:t xml:space="preserve">Как поступить, если вы увидели знакомого слишком поздно и не успели поздороваться? </w:t>
      </w:r>
    </w:p>
    <w:p w:rsidR="00F74CD1" w:rsidRDefault="00F74CD1" w:rsidP="00F74CD1">
      <w:pPr>
        <w:pStyle w:val="3"/>
        <w:rPr>
          <w:sz w:val="24"/>
        </w:rPr>
      </w:pPr>
      <w:r>
        <w:rPr>
          <w:sz w:val="24"/>
        </w:rPr>
        <w:t>А) догнать и поздороваться    Б) сделать вид, что все в порядке</w:t>
      </w:r>
    </w:p>
    <w:p w:rsidR="00F74CD1" w:rsidRDefault="00F74CD1" w:rsidP="00F74CD1">
      <w:r>
        <w:t>В) при следующей встрече все объяснить и извиниться.</w:t>
      </w:r>
    </w:p>
    <w:p w:rsidR="00F74CD1" w:rsidRDefault="00F74CD1" w:rsidP="00F74CD1">
      <w:r>
        <w:rPr>
          <w:b/>
          <w:bCs/>
        </w:rPr>
        <w:t xml:space="preserve">2. </w:t>
      </w:r>
      <w:r>
        <w:t>Можно ли одалживать расческу?</w:t>
      </w:r>
    </w:p>
    <w:p w:rsidR="00F74CD1" w:rsidRDefault="00F74CD1" w:rsidP="00F74CD1">
      <w:r>
        <w:t>А) Можно. Не ходить же лохматым.  Б) Нельзя. Расческа – предмет личного пользования.  В) Можно. Но только близким людям.</w:t>
      </w:r>
    </w:p>
    <w:p w:rsidR="00F74CD1" w:rsidRDefault="00F74CD1" w:rsidP="00F74CD1">
      <w:r>
        <w:rPr>
          <w:b/>
          <w:bCs/>
        </w:rPr>
        <w:t xml:space="preserve">3. </w:t>
      </w:r>
      <w:r>
        <w:t>Вы проходите мимо группы учителей, среди которых ваш классный руководитель. Как поступить?</w:t>
      </w:r>
    </w:p>
    <w:p w:rsidR="00F74CD1" w:rsidRDefault="00F74CD1" w:rsidP="00F74CD1">
      <w:r>
        <w:t>А) Поздороваться с классным руководителем, вежливо назвав его по имени и отчеству.</w:t>
      </w:r>
    </w:p>
    <w:p w:rsidR="00F74CD1" w:rsidRDefault="00F74CD1" w:rsidP="00F74CD1">
      <w:r>
        <w:t>Б) Не называя имени и отчества,  поздороваться, глядя на классного руководителя, подчеркивая этим уважение к нему.</w:t>
      </w:r>
    </w:p>
    <w:p w:rsidR="00F74CD1" w:rsidRDefault="00F74CD1" w:rsidP="00F74CD1">
      <w:r>
        <w:t>В) Поздороваться со всеми учителями, даже если они не работают в вашем классе.</w:t>
      </w:r>
    </w:p>
    <w:p w:rsidR="00F74CD1" w:rsidRDefault="00F74CD1" w:rsidP="00F74CD1">
      <w:pPr>
        <w:rPr>
          <w:bCs/>
        </w:rPr>
      </w:pPr>
      <w:r>
        <w:rPr>
          <w:b/>
          <w:bCs/>
        </w:rPr>
        <w:t>4</w:t>
      </w:r>
      <w:r>
        <w:t>.</w:t>
      </w:r>
      <w:r>
        <w:rPr>
          <w:b/>
          <w:bCs/>
        </w:rPr>
        <w:t xml:space="preserve"> </w:t>
      </w:r>
      <w:r>
        <w:rPr>
          <w:bCs/>
        </w:rPr>
        <w:t>Найдите  ошибку в обращениях и исправьте её:</w:t>
      </w:r>
    </w:p>
    <w:p w:rsidR="00F74CD1" w:rsidRDefault="00F74CD1" w:rsidP="00F74CD1">
      <w:pPr>
        <w:pStyle w:val="3"/>
        <w:rPr>
          <w:sz w:val="24"/>
        </w:rPr>
      </w:pPr>
      <w:r>
        <w:rPr>
          <w:sz w:val="24"/>
        </w:rPr>
        <w:t xml:space="preserve">А) Телефонный звонок: « Алло, Таню позовите!»  </w:t>
      </w:r>
    </w:p>
    <w:p w:rsidR="00F74CD1" w:rsidRDefault="00F74CD1" w:rsidP="00F74CD1">
      <w:pPr>
        <w:pStyle w:val="3"/>
        <w:rPr>
          <w:sz w:val="24"/>
        </w:rPr>
      </w:pPr>
      <w:r>
        <w:rPr>
          <w:sz w:val="24"/>
        </w:rPr>
        <w:t xml:space="preserve">Б)  Диалог: « С днем рождения, Маша!» -  « Это что, книга? Ладно, потом посмотрю. А конфеты мне нельзя. У меня на шоколад аллергия».   </w:t>
      </w:r>
    </w:p>
    <w:p w:rsidR="00F74CD1" w:rsidRDefault="00F74CD1" w:rsidP="00F74CD1">
      <w:pPr>
        <w:pStyle w:val="3"/>
        <w:rPr>
          <w:sz w:val="24"/>
        </w:rPr>
      </w:pPr>
      <w:r>
        <w:rPr>
          <w:sz w:val="24"/>
        </w:rPr>
        <w:t>В) Случай в автобусе: « Садитесь, бабушка. И куда вы все ездите, в ваши годы пора дома сидеть».</w:t>
      </w:r>
    </w:p>
    <w:p w:rsidR="000A10D6" w:rsidRDefault="000A10D6" w:rsidP="000A10D6">
      <w:r>
        <w:rPr>
          <w:i/>
        </w:rPr>
        <w:t>Ведущий:</w:t>
      </w:r>
      <w:r>
        <w:t xml:space="preserve"> Сейчас я предоставлю слово победителям школьного конкурса чтецов.</w:t>
      </w:r>
    </w:p>
    <w:p w:rsidR="000A10D6" w:rsidRDefault="000A10D6" w:rsidP="007733C3">
      <w:pPr>
        <w:rPr>
          <w:i/>
        </w:rPr>
      </w:pPr>
      <w:r>
        <w:rPr>
          <w:i/>
        </w:rPr>
        <w:t>Вера:</w:t>
      </w:r>
    </w:p>
    <w:p w:rsidR="007733C3" w:rsidRDefault="007733C3" w:rsidP="007733C3">
      <w:pPr>
        <w:sectPr w:rsidR="007733C3" w:rsidSect="00F74CD1">
          <w:headerReference w:type="default" r:id="rId8"/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A10D6" w:rsidRDefault="000A10D6" w:rsidP="007733C3">
      <w:pPr>
        <w:rPr>
          <w:i/>
        </w:rPr>
      </w:pPr>
      <w:r>
        <w:lastRenderedPageBreak/>
        <w:t xml:space="preserve">Когда ты хочешь молвить слово, </w:t>
      </w:r>
      <w:r>
        <w:br/>
        <w:t xml:space="preserve">Мой друг, подумай – не спеши, </w:t>
      </w:r>
      <w:r>
        <w:br/>
        <w:t xml:space="preserve">Оно бывает то сурово, </w:t>
      </w:r>
      <w:r>
        <w:br/>
        <w:t xml:space="preserve">То рождено теплом души. </w:t>
      </w:r>
      <w:r>
        <w:br/>
        <w:t xml:space="preserve">Оно то жаворонком вьется, </w:t>
      </w:r>
      <w:r>
        <w:br/>
        <w:t xml:space="preserve">То медью траурной поет. </w:t>
      </w:r>
      <w:r>
        <w:br/>
        <w:t xml:space="preserve">Покуда слово сам не взвесишь, </w:t>
      </w:r>
      <w:r>
        <w:br/>
        <w:t xml:space="preserve">Не выпускай его в полет. </w:t>
      </w:r>
      <w:r>
        <w:br/>
        <w:t xml:space="preserve">Им можно радости прибавить </w:t>
      </w:r>
      <w:r>
        <w:br/>
      </w:r>
      <w:r>
        <w:lastRenderedPageBreak/>
        <w:t xml:space="preserve">И радость людям отравить. </w:t>
      </w:r>
      <w:r>
        <w:br/>
        <w:t xml:space="preserve">Им можно лед зимой расплавить </w:t>
      </w:r>
      <w:r>
        <w:br/>
        <w:t xml:space="preserve">И камень в крошку раздолбить. </w:t>
      </w:r>
      <w:r>
        <w:br/>
        <w:t xml:space="preserve">Оно одарит, иль ограбит, </w:t>
      </w:r>
      <w:r>
        <w:br/>
        <w:t xml:space="preserve">Пусть ненароком, пусть шутя, </w:t>
      </w:r>
      <w:r>
        <w:br/>
        <w:t xml:space="preserve">Подумай, как бы им не ранить </w:t>
      </w:r>
      <w:r>
        <w:br/>
        <w:t xml:space="preserve">Того, кто слушает тебя. </w:t>
      </w:r>
      <w:r>
        <w:br/>
        <w:t>Будь слову своему хозяин.</w:t>
      </w:r>
    </w:p>
    <w:p w:rsidR="007733C3" w:rsidRDefault="007733C3" w:rsidP="000A10D6">
      <w:pPr>
        <w:rPr>
          <w:i/>
        </w:rPr>
        <w:sectPr w:rsidR="007733C3" w:rsidSect="007733C3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0A10D6" w:rsidRDefault="000A10D6" w:rsidP="000A10D6">
      <w:pPr>
        <w:rPr>
          <w:i/>
        </w:rPr>
      </w:pPr>
    </w:p>
    <w:p w:rsidR="000A10D6" w:rsidRDefault="000A10D6" w:rsidP="000A10D6">
      <w:pPr>
        <w:rPr>
          <w:i/>
        </w:rPr>
      </w:pPr>
      <w:r>
        <w:rPr>
          <w:i/>
        </w:rPr>
        <w:t xml:space="preserve">Юля: </w:t>
      </w:r>
      <w:r>
        <w:t>ТРУДНОЕ СЛОВО</w:t>
      </w:r>
      <w:r>
        <w:rPr>
          <w:i/>
        </w:rPr>
        <w:t xml:space="preserve">   </w:t>
      </w:r>
    </w:p>
    <w:p w:rsidR="007733C3" w:rsidRDefault="007733C3" w:rsidP="000A10D6">
      <w:pPr>
        <w:sectPr w:rsidR="007733C3" w:rsidSect="007733C3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A10D6" w:rsidRDefault="000A10D6" w:rsidP="000A10D6">
      <w:r>
        <w:lastRenderedPageBreak/>
        <w:t>Есть трудное слово на свете,</w:t>
      </w:r>
    </w:p>
    <w:p w:rsidR="000A10D6" w:rsidRDefault="000A10D6" w:rsidP="000A10D6">
      <w:r>
        <w:t>Его очень трудно сказать.</w:t>
      </w:r>
    </w:p>
    <w:p w:rsidR="000A10D6" w:rsidRDefault="000A10D6" w:rsidP="000A10D6">
      <w:r>
        <w:t>Его не хотят часто дети</w:t>
      </w:r>
    </w:p>
    <w:p w:rsidR="000A10D6" w:rsidRDefault="000A10D6" w:rsidP="000A10D6">
      <w:r>
        <w:t>И слышать, не то, что понять.</w:t>
      </w:r>
    </w:p>
    <w:p w:rsidR="000A10D6" w:rsidRDefault="000A10D6" w:rsidP="000A10D6">
      <w:r>
        <w:t>Оно никому не мешает,</w:t>
      </w:r>
    </w:p>
    <w:p w:rsidR="000A10D6" w:rsidRDefault="000A10D6" w:rsidP="000A10D6">
      <w:r>
        <w:t>Оно примиряет людей.</w:t>
      </w:r>
    </w:p>
    <w:p w:rsidR="000A10D6" w:rsidRDefault="000A10D6" w:rsidP="000A10D6">
      <w:r>
        <w:lastRenderedPageBreak/>
        <w:t>И тот, кто его применяет,</w:t>
      </w:r>
    </w:p>
    <w:p w:rsidR="000A10D6" w:rsidRDefault="000A10D6" w:rsidP="000A10D6">
      <w:r>
        <w:t>Бывает сердечней, добрей.</w:t>
      </w:r>
    </w:p>
    <w:p w:rsidR="000A10D6" w:rsidRDefault="000A10D6" w:rsidP="000A10D6">
      <w:r>
        <w:t>Что это за слово такое,</w:t>
      </w:r>
    </w:p>
    <w:p w:rsidR="000A10D6" w:rsidRDefault="000A10D6" w:rsidP="000A10D6">
      <w:r>
        <w:t>Что многих так сильно страшит?</w:t>
      </w:r>
    </w:p>
    <w:p w:rsidR="000A10D6" w:rsidRDefault="000A10D6" w:rsidP="000A10D6">
      <w:r>
        <w:t>Не сложное, очень простое:</w:t>
      </w:r>
    </w:p>
    <w:p w:rsidR="000A10D6" w:rsidRDefault="000A10D6" w:rsidP="000A10D6">
      <w:r>
        <w:t>«Прости», — и Бог тоже простит.</w:t>
      </w:r>
      <w:r>
        <w:tab/>
      </w:r>
    </w:p>
    <w:p w:rsidR="007733C3" w:rsidRDefault="007733C3" w:rsidP="007E04BE">
      <w:pPr>
        <w:jc w:val="center"/>
        <w:rPr>
          <w:i/>
        </w:rPr>
        <w:sectPr w:rsidR="007733C3" w:rsidSect="007733C3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0A10D6" w:rsidRPr="007733C3" w:rsidRDefault="000A10D6" w:rsidP="007E04BE">
      <w:pPr>
        <w:jc w:val="center"/>
        <w:rPr>
          <w:i/>
        </w:rPr>
      </w:pPr>
      <w:r w:rsidRPr="007733C3">
        <w:rPr>
          <w:i/>
        </w:rPr>
        <w:lastRenderedPageBreak/>
        <w:t>Вам нравится, когда вас прощают и не наказывают? Значит, и вы тоже должны прощать других. Поступай с другими так, как хочешь, чтобы поступали с тобой.</w:t>
      </w:r>
    </w:p>
    <w:p w:rsidR="007E04BE" w:rsidRDefault="00EA3D57" w:rsidP="002150D7">
      <w:pPr>
        <w:rPr>
          <w:i/>
        </w:rPr>
      </w:pPr>
      <w:r>
        <w:rPr>
          <w:i/>
        </w:rPr>
        <w:lastRenderedPageBreak/>
        <w:t>Ведущий:</w:t>
      </w:r>
      <w:r w:rsidR="000A10D6">
        <w:rPr>
          <w:i/>
        </w:rPr>
        <w:t xml:space="preserve"> </w:t>
      </w:r>
      <w:r w:rsidR="007E04BE" w:rsidRPr="007E04BE">
        <w:t xml:space="preserve">В заключение </w:t>
      </w:r>
      <w:r w:rsidR="007E04BE">
        <w:t xml:space="preserve">нашей встречи предлагаю познакомиться с историей одного праздника. </w:t>
      </w:r>
    </w:p>
    <w:p w:rsidR="002150D7" w:rsidRPr="007E04BE" w:rsidRDefault="007E04BE" w:rsidP="002150D7">
      <w:r>
        <w:rPr>
          <w:i/>
        </w:rPr>
        <w:t>(Слайд</w:t>
      </w:r>
      <w:r>
        <w:t xml:space="preserve"> «Привет!»)</w:t>
      </w:r>
    </w:p>
    <w:p w:rsidR="00F74CD1" w:rsidRPr="007E04BE" w:rsidRDefault="000A10D6" w:rsidP="00F74CD1">
      <w:pPr>
        <w:jc w:val="center"/>
        <w:rPr>
          <w:i/>
        </w:rPr>
      </w:pPr>
      <w:r w:rsidRPr="007E04BE">
        <w:rPr>
          <w:i/>
        </w:rPr>
        <w:t>История одного праздника</w:t>
      </w:r>
      <w:r w:rsidR="007E04BE" w:rsidRPr="007E04BE">
        <w:rPr>
          <w:i/>
        </w:rPr>
        <w:t xml:space="preserve">  </w:t>
      </w:r>
    </w:p>
    <w:p w:rsidR="00F74CD1" w:rsidRPr="007E04BE" w:rsidRDefault="00F74CD1" w:rsidP="00F74CD1">
      <w:r w:rsidRPr="007E04BE">
        <w:t xml:space="preserve">Всемирный день приветствий отмечается ежегодно 21 ноября. В 1973 году праздник приветствий придумали два брата-американца Майкл и Брайен Маккомак  в самый разгар холодной войны, в ответ на конфликт между Египтом и Израилем. День был необходим как знак протеста против усиления международной напряженности. «Нужен простой, но эффективный поступок», — решили братья и отправили письма с радушными приветствиями во все концы мира. Они никому не навязывали своих идей борьбы за мир во всем мире. Они лишь просили адресата поприветствовать еще кого-нибудь, еще ну хотя бы человек десять! Эта идея была поддержана в более 180 странах. С тех пор Всемирный день приветствий отмечают и граждане всех профессий и возрастов, и крупные политические лидеры, и промышленные магнаты, и всемирно известные личности кино и телевидения. Это прекрасный день для дружеских приветствий, радостных эмоций и хорошего настроения. </w:t>
      </w:r>
    </w:p>
    <w:p w:rsidR="00F74CD1" w:rsidRPr="007E04BE" w:rsidRDefault="00F74CD1" w:rsidP="00F74CD1">
      <w:r w:rsidRPr="007E04BE">
        <w:t>А как вы обычно приветствуете друг друга?</w:t>
      </w:r>
    </w:p>
    <w:p w:rsidR="007E04BE" w:rsidRPr="007E04BE" w:rsidRDefault="007E04BE" w:rsidP="007E04BE">
      <w:pPr>
        <w:jc w:val="center"/>
        <w:rPr>
          <w:i/>
        </w:rPr>
      </w:pPr>
      <w:r w:rsidRPr="007E04BE">
        <w:rPr>
          <w:i/>
        </w:rPr>
        <w:t>Ответы детей</w:t>
      </w:r>
    </w:p>
    <w:p w:rsidR="00F74CD1" w:rsidRPr="007E04BE" w:rsidRDefault="00F74CD1" w:rsidP="00F74CD1">
      <w:pPr>
        <w:rPr>
          <w:i/>
        </w:rPr>
      </w:pPr>
      <w:r w:rsidRPr="007E04BE">
        <w:t xml:space="preserve">Кто может рассказать </w:t>
      </w:r>
      <w:r w:rsidRPr="007E04BE">
        <w:rPr>
          <w:i/>
        </w:rPr>
        <w:t>Историю рукопожатия?</w:t>
      </w:r>
    </w:p>
    <w:p w:rsidR="000A10D6" w:rsidRPr="007E04BE" w:rsidRDefault="000A10D6" w:rsidP="000A10D6">
      <w:pPr>
        <w:jc w:val="center"/>
        <w:rPr>
          <w:b/>
          <w:u w:val="single"/>
        </w:rPr>
      </w:pPr>
      <w:r w:rsidRPr="007E04BE">
        <w:rPr>
          <w:i/>
        </w:rPr>
        <w:t>Ответы детей</w:t>
      </w:r>
    </w:p>
    <w:p w:rsidR="00F74CD1" w:rsidRPr="007E04BE" w:rsidRDefault="000A10D6" w:rsidP="00F74CD1">
      <w:r w:rsidRPr="007E04BE">
        <w:t>(</w:t>
      </w:r>
      <w:r w:rsidR="00F74CD1" w:rsidRPr="007E04BE">
        <w:t>Рукопожатие уходит своими корнями в глубокое прошлое. Когда первобытные люди встречались в мирной обстановке, они демонстрировали ладони друг другу, чтобы показать, что не прячут никакого оружия в знак примирения и приветствия. Принято считать, что рука отражает душу человека. Таким образом, рукопожатие означает, что ваши чувства исходят от чистого сердца.</w:t>
      </w:r>
      <w:r w:rsidRPr="007E04BE">
        <w:t>)</w:t>
      </w:r>
    </w:p>
    <w:p w:rsidR="00F74CD1" w:rsidRPr="007E04BE" w:rsidRDefault="00F74CD1" w:rsidP="00F74CD1">
      <w:pPr>
        <w:rPr>
          <w:i/>
        </w:rPr>
      </w:pPr>
    </w:p>
    <w:p w:rsidR="00F74CD1" w:rsidRPr="007E04BE" w:rsidRDefault="00F74CD1" w:rsidP="00F74CD1">
      <w:pPr>
        <w:pStyle w:val="2"/>
        <w:rPr>
          <w:bCs/>
          <w:i/>
          <w:sz w:val="24"/>
        </w:rPr>
      </w:pPr>
      <w:r w:rsidRPr="007E04BE">
        <w:rPr>
          <w:bCs/>
          <w:i/>
          <w:sz w:val="24"/>
        </w:rPr>
        <w:t>Заключительное слово ведущего:</w:t>
      </w:r>
    </w:p>
    <w:p w:rsidR="007E04BE" w:rsidRPr="007E04BE" w:rsidRDefault="00F74CD1" w:rsidP="00F74CD1">
      <w:pPr>
        <w:pStyle w:val="2"/>
        <w:rPr>
          <w:sz w:val="24"/>
        </w:rPr>
      </w:pPr>
      <w:r w:rsidRPr="007E04BE">
        <w:rPr>
          <w:sz w:val="24"/>
        </w:rPr>
        <w:t xml:space="preserve">Вежливость и воспитанность ценились с давних пор. </w:t>
      </w:r>
    </w:p>
    <w:p w:rsidR="007E04BE" w:rsidRPr="007E04BE" w:rsidRDefault="007E04BE" w:rsidP="00F74CD1">
      <w:pPr>
        <w:pStyle w:val="2"/>
        <w:rPr>
          <w:i/>
          <w:sz w:val="24"/>
        </w:rPr>
      </w:pPr>
      <w:r w:rsidRPr="007E04BE">
        <w:rPr>
          <w:i/>
          <w:sz w:val="24"/>
        </w:rPr>
        <w:t>Слайд «Пётр 1»</w:t>
      </w:r>
    </w:p>
    <w:p w:rsidR="00F74CD1" w:rsidRPr="007E04BE" w:rsidRDefault="00F74CD1" w:rsidP="00F74CD1">
      <w:pPr>
        <w:pStyle w:val="2"/>
        <w:rPr>
          <w:sz w:val="24"/>
        </w:rPr>
      </w:pPr>
      <w:r w:rsidRPr="007E04BE">
        <w:rPr>
          <w:sz w:val="24"/>
        </w:rPr>
        <w:t xml:space="preserve">Еще во времена Петра 1 существовала книга о культуре поведения « Юности честное зерцало», в которой были слова: « Вежливу быть не убыточно, а похвалы достойно, и лучше, когда про кого говорят: он есть вежлив, смиренный молодец, нежели когда скажут про которого: он есть спесивый болван.» </w:t>
      </w:r>
    </w:p>
    <w:p w:rsidR="00F74CD1" w:rsidRPr="007E04BE" w:rsidRDefault="00F74CD1" w:rsidP="007E04BE">
      <w:pPr>
        <w:pStyle w:val="2"/>
        <w:jc w:val="center"/>
        <w:rPr>
          <w:sz w:val="24"/>
        </w:rPr>
      </w:pPr>
      <w:r w:rsidRPr="007E04BE">
        <w:rPr>
          <w:sz w:val="24"/>
        </w:rPr>
        <w:t>Люди очень разные. И чтобы жить рядом с ними, надо с детства учиться вести себя так, чтобы всем с вами было хорошо, приятно, удобно. Тогда и вам будет легко с окружающими.</w:t>
      </w:r>
    </w:p>
    <w:p w:rsidR="00D25E4B" w:rsidRDefault="007E04BE">
      <w:pPr>
        <w:rPr>
          <w:i/>
        </w:rPr>
      </w:pPr>
      <w:r w:rsidRPr="007E04BE">
        <w:rPr>
          <w:i/>
        </w:rPr>
        <w:t>Слайд «Желаем вам приятного и полезного общения!»</w:t>
      </w:r>
    </w:p>
    <w:p w:rsidR="005517D2" w:rsidRDefault="005517D2">
      <w:pPr>
        <w:rPr>
          <w:i/>
        </w:rPr>
      </w:pPr>
    </w:p>
    <w:p w:rsidR="005517D2" w:rsidRDefault="005517D2" w:rsidP="005517D2">
      <w:pPr>
        <w:pStyle w:val="a3"/>
      </w:pPr>
      <w:r>
        <w:t>Использованы материалы:</w:t>
      </w:r>
    </w:p>
    <w:p w:rsidR="005517D2" w:rsidRDefault="00EE1521" w:rsidP="005517D2">
      <w:pPr>
        <w:pStyle w:val="a3"/>
      </w:pPr>
      <w:hyperlink r:id="rId10" w:history="1">
        <w:r w:rsidR="005517D2" w:rsidRPr="00CE1F57">
          <w:rPr>
            <w:rStyle w:val="aa"/>
          </w:rPr>
          <w:t>http://www.uchportal.ru/load/90-1-0-15577</w:t>
        </w:r>
      </w:hyperlink>
    </w:p>
    <w:p w:rsidR="005517D2" w:rsidRDefault="00EE1521" w:rsidP="005517D2">
      <w:pPr>
        <w:pStyle w:val="a3"/>
      </w:pPr>
      <w:hyperlink r:id="rId11" w:history="1">
        <w:r w:rsidR="005517D2" w:rsidRPr="00CE1F57">
          <w:rPr>
            <w:rStyle w:val="aa"/>
          </w:rPr>
          <w:t>http://www.uchportal.ru/load/90-1-0-16182</w:t>
        </w:r>
      </w:hyperlink>
    </w:p>
    <w:p w:rsidR="005517D2" w:rsidRDefault="00EE1521" w:rsidP="005517D2">
      <w:pPr>
        <w:pStyle w:val="a3"/>
      </w:pPr>
      <w:hyperlink r:id="rId12" w:history="1">
        <w:r w:rsidR="005517D2" w:rsidRPr="00CE1F57">
          <w:rPr>
            <w:rStyle w:val="aa"/>
          </w:rPr>
          <w:t>http://www.uchportal.ru/load/90-1-0-13054</w:t>
        </w:r>
      </w:hyperlink>
    </w:p>
    <w:p w:rsidR="005517D2" w:rsidRPr="008E788D" w:rsidRDefault="005517D2" w:rsidP="005517D2">
      <w:pPr>
        <w:pStyle w:val="a3"/>
      </w:pPr>
      <w:r>
        <w:t xml:space="preserve"> </w:t>
      </w:r>
      <w:hyperlink r:id="rId13" w:history="1">
        <w:r>
          <w:rPr>
            <w:rStyle w:val="aa"/>
          </w:rPr>
          <w:t>http://www.calend.ru/holidays/11-21/0/108/</w:t>
        </w:r>
      </w:hyperlink>
    </w:p>
    <w:p w:rsidR="005517D2" w:rsidRPr="005517D2" w:rsidRDefault="005517D2"/>
    <w:p w:rsidR="005517D2" w:rsidRPr="007E04BE" w:rsidRDefault="005517D2">
      <w:pPr>
        <w:rPr>
          <w:i/>
        </w:rPr>
      </w:pPr>
    </w:p>
    <w:sectPr w:rsidR="005517D2" w:rsidRPr="007E04BE" w:rsidSect="007733C3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84" w:rsidRDefault="00984584" w:rsidP="007E04BE">
      <w:r>
        <w:separator/>
      </w:r>
    </w:p>
  </w:endnote>
  <w:endnote w:type="continuationSeparator" w:id="1">
    <w:p w:rsidR="00984584" w:rsidRDefault="00984584" w:rsidP="007E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D2" w:rsidRPr="005517D2" w:rsidRDefault="005517D2">
    <w:pPr>
      <w:pStyle w:val="a8"/>
      <w:rPr>
        <w:color w:val="7F7F7F" w:themeColor="text1" w:themeTint="80"/>
      </w:rPr>
    </w:pPr>
    <w:r w:rsidRPr="005517D2">
      <w:rPr>
        <w:color w:val="7F7F7F" w:themeColor="text1" w:themeTint="80"/>
      </w:rPr>
      <w:t>Классный руководитель 8 класса</w:t>
    </w:r>
  </w:p>
  <w:p w:rsidR="005517D2" w:rsidRPr="005517D2" w:rsidRDefault="005517D2">
    <w:pPr>
      <w:pStyle w:val="a8"/>
      <w:rPr>
        <w:color w:val="7F7F7F" w:themeColor="text1" w:themeTint="80"/>
      </w:rPr>
    </w:pPr>
    <w:r w:rsidRPr="005517D2">
      <w:rPr>
        <w:color w:val="7F7F7F" w:themeColor="text1" w:themeTint="80"/>
      </w:rPr>
      <w:t>Матюшкина О.В.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84" w:rsidRDefault="00984584" w:rsidP="007E04BE">
      <w:r>
        <w:separator/>
      </w:r>
    </w:p>
  </w:footnote>
  <w:footnote w:type="continuationSeparator" w:id="1">
    <w:p w:rsidR="00984584" w:rsidRDefault="00984584" w:rsidP="007E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D2" w:rsidRPr="005517D2" w:rsidRDefault="005517D2">
    <w:pPr>
      <w:pStyle w:val="a6"/>
      <w:rPr>
        <w:color w:val="7F7F7F" w:themeColor="text1" w:themeTint="80"/>
      </w:rPr>
    </w:pPr>
    <w:r w:rsidRPr="005517D2">
      <w:rPr>
        <w:color w:val="7F7F7F" w:themeColor="text1" w:themeTint="80"/>
      </w:rPr>
      <w:t xml:space="preserve">Филиал МОУ «Ерышовская СОШ Ртищевского района Саратовской области» </w:t>
    </w:r>
  </w:p>
  <w:p w:rsidR="005517D2" w:rsidRPr="005517D2" w:rsidRDefault="005517D2">
    <w:pPr>
      <w:pStyle w:val="a6"/>
      <w:rPr>
        <w:color w:val="7F7F7F" w:themeColor="text1" w:themeTint="80"/>
      </w:rPr>
    </w:pPr>
    <w:r w:rsidRPr="005517D2">
      <w:rPr>
        <w:color w:val="7F7F7F" w:themeColor="text1" w:themeTint="80"/>
      </w:rPr>
      <w:t>с. Малиновка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C12"/>
    <w:multiLevelType w:val="hybridMultilevel"/>
    <w:tmpl w:val="35E60582"/>
    <w:lvl w:ilvl="0" w:tplc="9C06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A7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E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3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89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8A6E3D"/>
    <w:multiLevelType w:val="hybridMultilevel"/>
    <w:tmpl w:val="B7DCF0F6"/>
    <w:lvl w:ilvl="0" w:tplc="D776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E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C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6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E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A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4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5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E0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9509AB"/>
    <w:multiLevelType w:val="hybridMultilevel"/>
    <w:tmpl w:val="B5C010F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E2AF1"/>
    <w:multiLevelType w:val="hybridMultilevel"/>
    <w:tmpl w:val="205264F2"/>
    <w:lvl w:ilvl="0" w:tplc="A3F45E9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CD1"/>
    <w:rsid w:val="000A10D6"/>
    <w:rsid w:val="001442AD"/>
    <w:rsid w:val="001B1262"/>
    <w:rsid w:val="001E2A2B"/>
    <w:rsid w:val="002150D7"/>
    <w:rsid w:val="00244884"/>
    <w:rsid w:val="005517D2"/>
    <w:rsid w:val="00620D53"/>
    <w:rsid w:val="00663CAE"/>
    <w:rsid w:val="007733C3"/>
    <w:rsid w:val="007A697B"/>
    <w:rsid w:val="007C32F6"/>
    <w:rsid w:val="007E04BE"/>
    <w:rsid w:val="00852B15"/>
    <w:rsid w:val="00984584"/>
    <w:rsid w:val="00A148F3"/>
    <w:rsid w:val="00A33D66"/>
    <w:rsid w:val="00C86965"/>
    <w:rsid w:val="00CE46ED"/>
    <w:rsid w:val="00CE6726"/>
    <w:rsid w:val="00D25E4B"/>
    <w:rsid w:val="00DC39C1"/>
    <w:rsid w:val="00E445F9"/>
    <w:rsid w:val="00EA3D57"/>
    <w:rsid w:val="00EE1521"/>
    <w:rsid w:val="00F3343E"/>
    <w:rsid w:val="00F7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CD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4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74CD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74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CD1"/>
    <w:pPr>
      <w:ind w:left="720"/>
      <w:contextualSpacing/>
    </w:pPr>
  </w:style>
  <w:style w:type="character" w:styleId="a5">
    <w:name w:val="Strong"/>
    <w:basedOn w:val="a0"/>
    <w:uiPriority w:val="22"/>
    <w:qFormat/>
    <w:rsid w:val="00F74CD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0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517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517D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CE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alend.ru/holidays/11-21/0/1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citaty.com/pythagoras.html" TargetMode="External"/><Relationship Id="rId12" Type="http://schemas.openxmlformats.org/officeDocument/2006/relationships/hyperlink" Target="http://www.uchportal.ru/load/90-1-0-13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90-1-0-161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/load/90-1-0-1557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2012-10-16T17:45:00Z</dcterms:created>
  <dcterms:modified xsi:type="dcterms:W3CDTF">2012-11-05T17:14:00Z</dcterms:modified>
</cp:coreProperties>
</file>