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Игровая программа: «Бабушкин сундучок»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D50B1A" w:rsidRPr="00DB2DA2" w:rsidRDefault="00D50B1A" w:rsidP="00D50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</w:t>
      </w:r>
      <w:r w:rsidR="003A2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народных промыслах</w:t>
      </w: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области, воспитывать уважение к обычаям и традициям своих предков.</w:t>
      </w:r>
    </w:p>
    <w:p w:rsidR="00D50B1A" w:rsidRPr="00DB2DA2" w:rsidRDefault="00D50B1A" w:rsidP="00D50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практическую направленность уроков технологии, на которых дети раскрывают свои творческие способности и изучают культуру и искусство своего народа;</w:t>
      </w:r>
    </w:p>
    <w:p w:rsidR="00D50B1A" w:rsidRPr="00DB2DA2" w:rsidRDefault="00D50B1A" w:rsidP="00D50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A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</w:t>
      </w: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отклик на роль народных художественных промыслов в утверждении общественных идеалов;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Воронежской области, презентация с изображением основных художественных промыслов населения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области, выставка книг по данной теме.</w:t>
      </w:r>
    </w:p>
    <w:p w:rsidR="00836A6F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B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пиграф: 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Истинно художественное произведение удовлетворяет не только эстетические интересы. Оно тесными узами связано с действительностью, на почве которой возникло.</w:t>
      </w:r>
      <w:r w:rsidRPr="0083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3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Буслаев.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игровой программы.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игровую программу я хочу начать со стихотворения нашего земляка Михаила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Шишлянникова</w:t>
      </w:r>
      <w:proofErr w:type="spellEnd"/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жил в Каменной степи, был редактором нашей районной газеты.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 корнях.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открою новых истин,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известную скорей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дерево без листьев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бывает без корней.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этой истине бесспорной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Повиноваться мир привык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дуб, тем глубже корни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в древний материк.</w:t>
      </w: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1A" w:rsidRPr="00DB2DA2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наследники огромного богатства наших предков. Порой, неосознанно каждый из нас пользуется этим наследием. О нём и будет идти речь в нашей «бабушкиной избушке».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  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Русская природа была главным учителем для человека на его пути постижения прекрасного. Она же и предоставляла простейшие материалы – глину, дерево, камень, шерсть, лен. В зависимости от условий жизни, наличия природного материала, спросом на изделия – тем или иным мастерством овладевали целые семьи, а подчас и деревни. Так рождались народные промыслы. 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Ведущий 2.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lastRenderedPageBreak/>
        <w:t>С самого раннего детства мальчиков обучали работать молотком, пилой, рубанком, топором. Обучали в процессе работы. Например, строился дом - старший член семьи, дедушка, следил за ходом строительства - подсказывая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 контролируя и распределяя работу между остальными членами семьи. Подросткам обычно доверяли подготовку брёвен – очищать от коры, набивать на  стены решетник – тонкие планки для того, чтобы при помазке глина лучше держалась. Младшие подносили инструмент, убирали щепу и невольно учились всем премудростям строительства. 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Сейчас проверим, есть ли у наших мальчишек представление о том, как нужно строить дом. Для этого вы должны ответить на вопросы:</w:t>
      </w:r>
    </w:p>
    <w:p w:rsidR="00EA6565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- Вы решили построить дом, сообщили об этом решении всем членам семьи, получили одобрение, накопили  необходимую сумму денег для закупки материалов.  </w:t>
      </w:r>
    </w:p>
    <w:p w:rsidR="00D50B1A" w:rsidRPr="00DB2DA2" w:rsidRDefault="00EA6565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B1A" w:rsidRPr="00DB2DA2">
        <w:rPr>
          <w:rFonts w:ascii="Times New Roman" w:hAnsi="Times New Roman" w:cs="Times New Roman"/>
          <w:sz w:val="28"/>
          <w:szCs w:val="28"/>
        </w:rPr>
        <w:t xml:space="preserve">С чего вы начнёте строительство? 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( рассчитать количество необходимого строительного материала и привезти его на место постройки)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- Какие материалы для строительства вы должны заготовить? (брёвна, кирпич, цемент, песок, глину, доски, шифер или железо)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-  Из какого материала делали стены домов в  нашей местности? (брёвна, саман – кирпичи из глины и соломы, кирпич, плетень) 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Ведущий 1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Брёвна обычно привозили из леса близь </w:t>
      </w:r>
      <w:r>
        <w:rPr>
          <w:rFonts w:ascii="Times New Roman" w:hAnsi="Times New Roman" w:cs="Times New Roman"/>
          <w:sz w:val="28"/>
          <w:szCs w:val="28"/>
        </w:rPr>
        <w:t xml:space="preserve">сёл </w:t>
      </w:r>
      <w:r w:rsidRPr="00DB2DA2">
        <w:rPr>
          <w:rFonts w:ascii="Times New Roman" w:hAnsi="Times New Roman" w:cs="Times New Roman"/>
          <w:sz w:val="28"/>
          <w:szCs w:val="28"/>
        </w:rPr>
        <w:t>Тишанк</w:t>
      </w:r>
      <w:r>
        <w:rPr>
          <w:rFonts w:ascii="Times New Roman" w:hAnsi="Times New Roman" w:cs="Times New Roman"/>
          <w:sz w:val="28"/>
          <w:szCs w:val="28"/>
        </w:rPr>
        <w:t>а, Чигла</w:t>
      </w:r>
      <w:r w:rsidRPr="00DB2DA2">
        <w:rPr>
          <w:rFonts w:ascii="Times New Roman" w:hAnsi="Times New Roman" w:cs="Times New Roman"/>
          <w:sz w:val="28"/>
          <w:szCs w:val="28"/>
        </w:rPr>
        <w:t xml:space="preserve">. Глины  нашей местности пригодны для изготовления кирпичей, небольшой завод  красного кирпича действовал на территории Каменки, однако, качество этих кирпичей было невысоким. </w:t>
      </w:r>
      <w:r>
        <w:rPr>
          <w:rFonts w:ascii="Times New Roman" w:hAnsi="Times New Roman" w:cs="Times New Roman"/>
          <w:sz w:val="28"/>
          <w:szCs w:val="28"/>
        </w:rPr>
        <w:t>Кирпичные дома бы</w:t>
      </w:r>
      <w:r w:rsidRPr="00DB2DA2">
        <w:rPr>
          <w:rFonts w:ascii="Times New Roman" w:hAnsi="Times New Roman" w:cs="Times New Roman"/>
          <w:sz w:val="28"/>
          <w:szCs w:val="28"/>
        </w:rPr>
        <w:t>ли дороги для большинства населения, поэтому кирпич использовался чаще всего только для кладки печей.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836A6F" w:rsidRDefault="00D50B1A" w:rsidP="00EA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Обратите внимание на экран проектора – мы видим саманную избу. </w:t>
      </w:r>
    </w:p>
    <w:p w:rsidR="00D50B1A" w:rsidRPr="00DB2DA2" w:rsidRDefault="00D50B1A" w:rsidP="00D5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Послушайте интересную информацию.</w:t>
      </w:r>
    </w:p>
    <w:p w:rsidR="00D50B1A" w:rsidRPr="00DB2DA2" w:rsidRDefault="00D50B1A" w:rsidP="00E6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Ведущий 2</w:t>
      </w:r>
    </w:p>
    <w:p w:rsidR="00D50B1A" w:rsidRPr="00DB2DA2" w:rsidRDefault="00D50B1A" w:rsidP="00D5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Строили избы в нашей местности в основном из самана, а во второй половине XX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 дерева (способом "в закладку", когда пространство между каркасными столбами строения закладывалось досками, брёвнышками или колодами) с последующей обмазкой глиной.</w:t>
      </w:r>
    </w:p>
    <w:p w:rsidR="00D50B1A" w:rsidRPr="00DB2DA2" w:rsidRDefault="00D50B1A" w:rsidP="00D5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Саманные избы – </w:t>
      </w:r>
      <w:proofErr w:type="spellStart"/>
      <w:r w:rsidRPr="00DB2DA2">
        <w:rPr>
          <w:rFonts w:ascii="Times New Roman" w:hAnsi="Times New Roman" w:cs="Times New Roman"/>
          <w:sz w:val="28"/>
          <w:szCs w:val="28"/>
        </w:rPr>
        <w:t>саманки</w:t>
      </w:r>
      <w:proofErr w:type="spellEnd"/>
      <w:r w:rsidRPr="00DB2DA2">
        <w:rPr>
          <w:rFonts w:ascii="Times New Roman" w:hAnsi="Times New Roman" w:cs="Times New Roman"/>
          <w:sz w:val="28"/>
          <w:szCs w:val="28"/>
        </w:rPr>
        <w:t>.</w:t>
      </w:r>
    </w:p>
    <w:p w:rsidR="00D50B1A" w:rsidRDefault="00D50B1A" w:rsidP="00D5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Саман – это высушенный кирпич из глины, смешанной с рубленой соломой. Он обладает хорошей теплоизоляцией, поэтому в саманных строениях прохладно летом и тепло зимой. Если как следует изготовить саман и правильно его положить, то изба может простоять более ста лет без единой трещины. Внутри и снаружи стены штукатурили известковым раствором и белили.</w:t>
      </w:r>
    </w:p>
    <w:p w:rsidR="00D50B1A" w:rsidRPr="00DB2DA2" w:rsidRDefault="00D50B1A" w:rsidP="00E6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D50B1A" w:rsidRPr="00DB2DA2" w:rsidRDefault="00D50B1A" w:rsidP="00D5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Для изготовления саманных кирпичей подходили местные глины и пшеничная солома. К этому процессу привлекались все жители села. В </w:t>
      </w:r>
      <w:r w:rsidRPr="00DB2DA2">
        <w:rPr>
          <w:rFonts w:ascii="Times New Roman" w:hAnsi="Times New Roman" w:cs="Times New Roman"/>
          <w:sz w:val="28"/>
          <w:szCs w:val="28"/>
        </w:rPr>
        <w:lastRenderedPageBreak/>
        <w:t>начале месили большой круг глины, перемешивая её с соломой и водой верхом на лошадях, которыми управляли мал</w:t>
      </w:r>
      <w:r>
        <w:rPr>
          <w:rFonts w:ascii="Times New Roman" w:hAnsi="Times New Roman" w:cs="Times New Roman"/>
          <w:sz w:val="28"/>
          <w:szCs w:val="28"/>
        </w:rPr>
        <w:t>ьчишки. Когда глина была готова</w:t>
      </w:r>
      <w:r w:rsidRPr="00DB2DA2">
        <w:rPr>
          <w:rFonts w:ascii="Times New Roman" w:hAnsi="Times New Roman" w:cs="Times New Roman"/>
          <w:sz w:val="28"/>
          <w:szCs w:val="28"/>
        </w:rPr>
        <w:t xml:space="preserve">, приступали к формовке самана: в деревянные формы – ящики без дна, которые клали на ровном лугу, мужчины вилами набрасывали глину, женщины равномерно разравнивали и уплотняли  массу с помощью кулака и доски, потом снимали форму – на земле оставался глиняный кирпич. Эти кирпичи высыхали на солнце, потом их складывали  так, чтобы ветер довершил процесс сушки. При выкладывании стен использовали шнур с грузом для проверки строго вертикальной кладки. Крепились саманы тоже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глиняным  раствором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>, смешанным с песком. Потом стены штукатурили – смесь глины с песком</w:t>
      </w:r>
      <w:r>
        <w:rPr>
          <w:rFonts w:ascii="Times New Roman" w:hAnsi="Times New Roman" w:cs="Times New Roman"/>
          <w:sz w:val="28"/>
          <w:szCs w:val="28"/>
        </w:rPr>
        <w:t xml:space="preserve"> и с известью</w:t>
      </w:r>
      <w:r w:rsidR="00836A6F">
        <w:rPr>
          <w:rFonts w:ascii="Times New Roman" w:hAnsi="Times New Roman" w:cs="Times New Roman"/>
          <w:sz w:val="28"/>
          <w:szCs w:val="28"/>
        </w:rPr>
        <w:t>, белили</w:t>
      </w:r>
      <w:r w:rsidRPr="00DB2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DA2">
        <w:rPr>
          <w:rFonts w:ascii="Times New Roman" w:hAnsi="Times New Roman" w:cs="Times New Roman"/>
          <w:sz w:val="28"/>
          <w:szCs w:val="28"/>
        </w:rPr>
        <w:t>Саманки</w:t>
      </w:r>
      <w:proofErr w:type="spellEnd"/>
      <w:r w:rsidRPr="00DB2DA2">
        <w:rPr>
          <w:rFonts w:ascii="Times New Roman" w:hAnsi="Times New Roman" w:cs="Times New Roman"/>
          <w:sz w:val="28"/>
          <w:szCs w:val="28"/>
        </w:rPr>
        <w:t xml:space="preserve"> сейчас почти не сохранились. Однако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 такое полуразвалившееся строение можно было видеть по проезду Свободы.</w:t>
      </w:r>
    </w:p>
    <w:p w:rsidR="00D50B1A" w:rsidRDefault="00D50B1A" w:rsidP="00E63A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Библиотекарь.</w:t>
      </w:r>
    </w:p>
    <w:p w:rsidR="00EA6565" w:rsidRDefault="00EA6565" w:rsidP="00EA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Отметьте её особенности  по сравнению с современными домами. </w:t>
      </w:r>
    </w:p>
    <w:p w:rsidR="00EA6565" w:rsidRDefault="00EA6565" w:rsidP="00EA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A6565" w:rsidRPr="00D50B1A" w:rsidRDefault="00EA6565" w:rsidP="00E63A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</w:t>
      </w:r>
    </w:p>
    <w:p w:rsidR="00D50B1A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план дома крестьянина. Рассмотрите, сделайте выводы.</w:t>
      </w:r>
    </w:p>
    <w:p w:rsidR="00D50B1A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высказывают своё мнение о том</w:t>
      </w:r>
      <w:r w:rsidR="00B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был устроен быт сельского жителя)</w:t>
      </w:r>
    </w:p>
    <w:p w:rsidR="00EA6565" w:rsidRDefault="00EA6565" w:rsidP="000E36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</w:t>
      </w:r>
    </w:p>
    <w:p w:rsidR="00D50B1A" w:rsidRDefault="00D50B1A" w:rsidP="00D50B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обратили внимание, что печь занимает значительное место в избе. И при строительстве дома</w:t>
      </w:r>
      <w:r w:rsidR="0008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кладке печи уделяли большое внимание. Старались нанять хорошего печника, который знал секреты ходов (чтобы тяга была) и хорошей кладки. Печь – это тепло, приготовление пищи, сушилка.</w:t>
      </w:r>
      <w:r w:rsidR="00D5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Печь у хорошей хозяйки всегда должна быть белая, на посудной лавке должна стоять чистая посуда, около печки лежал специальный веник и около печи должно быть подметено.</w:t>
      </w:r>
    </w:p>
    <w:p w:rsidR="00E63A00" w:rsidRPr="00D50B1A" w:rsidRDefault="00E63A00" w:rsidP="00E63A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1</w:t>
      </w:r>
    </w:p>
    <w:p w:rsidR="00E63A00" w:rsidRDefault="00F560A4" w:rsidP="00E6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5E">
        <w:rPr>
          <w:rFonts w:ascii="Times New Roman" w:hAnsi="Times New Roman" w:cs="Times New Roman"/>
          <w:sz w:val="28"/>
          <w:szCs w:val="28"/>
        </w:rPr>
        <w:t xml:space="preserve">Пол раньше делали земляным, поднимали на 20-30 см над уровнем земли и утрамбовывали. Только с середины XX </w:t>
      </w:r>
      <w:proofErr w:type="gramStart"/>
      <w:r w:rsidRPr="004E2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285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E285E">
        <w:rPr>
          <w:rFonts w:ascii="Times New Roman" w:hAnsi="Times New Roman" w:cs="Times New Roman"/>
          <w:sz w:val="28"/>
          <w:szCs w:val="28"/>
        </w:rPr>
        <w:t xml:space="preserve"> начали застилать деревянными досками. </w:t>
      </w:r>
      <w:r w:rsidR="00602A4C" w:rsidRPr="004E285E">
        <w:rPr>
          <w:rFonts w:ascii="Times New Roman" w:hAnsi="Times New Roman" w:cs="Times New Roman"/>
          <w:sz w:val="28"/>
          <w:szCs w:val="28"/>
        </w:rPr>
        <w:t xml:space="preserve">Место у стенки от святого угла до входа занимал коник – лавка в виде ящика с откидным сиденьем для хранения инструментов хозяина. </w:t>
      </w:r>
    </w:p>
    <w:p w:rsidR="00E63A00" w:rsidRDefault="00E63A00" w:rsidP="00E6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7617BF" w:rsidRDefault="007617BF" w:rsidP="00E6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5E">
        <w:rPr>
          <w:rFonts w:ascii="Times New Roman" w:hAnsi="Times New Roman" w:cs="Times New Roman"/>
          <w:sz w:val="28"/>
          <w:szCs w:val="28"/>
        </w:rPr>
        <w:t>Коровник, конюшня, сарай для сельскохозяйственного инвентаря, амбар, курятник традиционно располагались за плетнём во дворе.</w:t>
      </w:r>
      <w:r w:rsidRPr="004E285E">
        <w:rPr>
          <w:rFonts w:ascii="Times New Roman" w:hAnsi="Times New Roman" w:cs="Times New Roman"/>
          <w:sz w:val="28"/>
          <w:szCs w:val="28"/>
        </w:rPr>
        <w:br/>
        <w:t xml:space="preserve">От достатка семьи зависело количество надворных построек и использованные строительные материалы. Строили в основном из самана, а во второй половине XX </w:t>
      </w:r>
      <w:proofErr w:type="gramStart"/>
      <w:r w:rsidRPr="004E2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8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28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285E">
        <w:rPr>
          <w:rFonts w:ascii="Times New Roman" w:hAnsi="Times New Roman" w:cs="Times New Roman"/>
          <w:sz w:val="28"/>
          <w:szCs w:val="28"/>
        </w:rPr>
        <w:t xml:space="preserve"> дерева (способом "в закладку", когда пространство между каркасными столбами строения закладывалось досками, брёвнышками или колодами) с последующей обмазкой глиной.</w:t>
      </w:r>
    </w:p>
    <w:p w:rsidR="00E63A00" w:rsidRDefault="00382A0B" w:rsidP="000E3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D74B1E" w:rsidRDefault="00382A0B" w:rsidP="00EA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был главным хозяин, который следил за надворными постройками, за порядком, за изгородью. Хозяйка должна была следить за тем, как кормилась скотина, доила корову, поила телят, щипала коз, стригла овец</w:t>
      </w:r>
      <w:r w:rsidR="00113CCC">
        <w:rPr>
          <w:rFonts w:ascii="Times New Roman" w:hAnsi="Times New Roman" w:cs="Times New Roman"/>
          <w:sz w:val="28"/>
          <w:szCs w:val="28"/>
        </w:rPr>
        <w:t xml:space="preserve">, </w:t>
      </w:r>
      <w:r w:rsidR="00113CCC">
        <w:rPr>
          <w:rFonts w:ascii="Times New Roman" w:hAnsi="Times New Roman" w:cs="Times New Roman"/>
          <w:sz w:val="28"/>
          <w:szCs w:val="28"/>
        </w:rPr>
        <w:lastRenderedPageBreak/>
        <w:t>собирала яйца. Когда забивали птицу на еду</w:t>
      </w:r>
      <w:r w:rsidR="00D74B1E">
        <w:rPr>
          <w:rFonts w:ascii="Times New Roman" w:hAnsi="Times New Roman" w:cs="Times New Roman"/>
          <w:sz w:val="28"/>
          <w:szCs w:val="28"/>
        </w:rPr>
        <w:t>,</w:t>
      </w:r>
      <w:r w:rsidR="00113CCC">
        <w:rPr>
          <w:rFonts w:ascii="Times New Roman" w:hAnsi="Times New Roman" w:cs="Times New Roman"/>
          <w:sz w:val="28"/>
          <w:szCs w:val="28"/>
        </w:rPr>
        <w:t xml:space="preserve"> именно хозяйка должна была ощипать пе</w:t>
      </w:r>
      <w:r w:rsidR="00D74B1E">
        <w:rPr>
          <w:rFonts w:ascii="Times New Roman" w:hAnsi="Times New Roman" w:cs="Times New Roman"/>
          <w:sz w:val="28"/>
          <w:szCs w:val="28"/>
        </w:rPr>
        <w:t>рья и определить их в хозяйстве</w:t>
      </w:r>
      <w:r w:rsidR="002C24E1">
        <w:rPr>
          <w:rFonts w:ascii="Times New Roman" w:hAnsi="Times New Roman" w:cs="Times New Roman"/>
          <w:sz w:val="28"/>
          <w:szCs w:val="28"/>
        </w:rPr>
        <w:t xml:space="preserve"> </w:t>
      </w:r>
      <w:r w:rsidR="00D74B1E">
        <w:rPr>
          <w:rFonts w:ascii="Times New Roman" w:hAnsi="Times New Roman" w:cs="Times New Roman"/>
          <w:sz w:val="28"/>
          <w:szCs w:val="28"/>
        </w:rPr>
        <w:t>(подушки, перины).</w:t>
      </w:r>
    </w:p>
    <w:p w:rsidR="00D74B1E" w:rsidRDefault="00D74B1E" w:rsidP="000E3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E8632C" w:rsidRDefault="00E8632C" w:rsidP="00EA6565">
      <w:pPr>
        <w:pStyle w:val="a3"/>
        <w:spacing w:before="0" w:beforeAutospacing="0" w:after="0" w:afterAutospacing="0"/>
        <w:rPr>
          <w:sz w:val="28"/>
          <w:szCs w:val="28"/>
        </w:rPr>
      </w:pPr>
      <w:r w:rsidRPr="004E285E">
        <w:rPr>
          <w:sz w:val="28"/>
          <w:szCs w:val="28"/>
        </w:rPr>
        <w:t>Вязали, ткали, вышивали на Руси с давних времен. Это одни из главных промыслов нашего Воронежского края.</w:t>
      </w:r>
    </w:p>
    <w:p w:rsidR="00915096" w:rsidRDefault="00915096" w:rsidP="000E36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285E">
        <w:rPr>
          <w:sz w:val="28"/>
          <w:szCs w:val="28"/>
        </w:rPr>
        <w:t>Деревенская изба</w:t>
      </w:r>
      <w:proofErr w:type="gramStart"/>
      <w:r w:rsidRPr="004E285E">
        <w:rPr>
          <w:sz w:val="28"/>
          <w:szCs w:val="28"/>
        </w:rPr>
        <w:t>… В</w:t>
      </w:r>
      <w:proofErr w:type="gramEnd"/>
      <w:r w:rsidRPr="004E285E">
        <w:rPr>
          <w:sz w:val="28"/>
          <w:szCs w:val="28"/>
        </w:rPr>
        <w:t>се в ней сверкало чистотой у хороших хозяев. На стенах расшитые полотенца, на кроватях кружевные сборки – подзоры. Почти все в избе делалось своими руками. Удивительно, но каждая девочка, уже к 14 годам должна была уметь и прясть, и ткать, и вышивать, и готовить, и по хозяйству все уметь. Каждая девушка готовила себе приданое</w:t>
      </w:r>
    </w:p>
    <w:p w:rsidR="00915096" w:rsidRPr="004E285E" w:rsidRDefault="00915096" w:rsidP="000E36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Ведущая 1</w:t>
      </w:r>
    </w:p>
    <w:p w:rsidR="00EC7EA0" w:rsidRDefault="00D74B1E" w:rsidP="000E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Козий пух и овечья шерсть – материал для рукоделия. Шерсть и пух мыли</w:t>
      </w:r>
      <w:r w:rsidR="00042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сушили, зимой чесали специальными «чёсками», пряли на прялке, сматывали в клубки, вязали.</w:t>
      </w:r>
      <w:r w:rsidR="00A92724">
        <w:rPr>
          <w:rFonts w:ascii="Times New Roman" w:hAnsi="Times New Roman" w:cs="Times New Roman"/>
          <w:sz w:val="28"/>
          <w:szCs w:val="28"/>
        </w:rPr>
        <w:t xml:space="preserve"> </w:t>
      </w:r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за пределами области были известны </w:t>
      </w:r>
      <w:r w:rsidR="00A92724"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пуховые платки</w:t>
      </w:r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CC3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Воронежской области с XIX века разводили специальных пуховых коз, которые обеспечивали достаток многих семей. В летний период коз отгоняли в специальные стада, где пастухи пасли и заботились о них до глубокой осени. Ручным узорным вязанием же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нских пуховых платков и сейчас </w:t>
      </w:r>
      <w:r w:rsidR="00B77CC3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proofErr w:type="gramStart"/>
      <w:r w:rsidR="00B77CC3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77CC3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края. Воронежские козы обладают лёгким, тёплым, мягким, шелковистым, длинноволокнистым пухом черного, светло-серого и темно-серого, коричневого цветов.</w:t>
      </w:r>
    </w:p>
    <w:p w:rsidR="00EC7EA0" w:rsidRDefault="00EC7EA0" w:rsidP="00EC7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77CC3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Воронежские платки знают и на Севере и на Дальнем востоке. Воронежские платки – один из неформальных брендов края. </w:t>
      </w:r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промысел был сосредоточен на территории современных Новохоперского, </w:t>
      </w:r>
      <w:proofErr w:type="spellStart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Грибановского районов. Известно, что в середине 20-х годов XX века в одной только </w:t>
      </w:r>
      <w:proofErr w:type="spellStart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новохоперской</w:t>
      </w:r>
      <w:proofErr w:type="spellEnd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Русановке</w:t>
      </w:r>
      <w:proofErr w:type="spellEnd"/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вязали около 8 тысяч платков в месяц.</w:t>
      </w:r>
    </w:p>
    <w:p w:rsidR="00382A0B" w:rsidRDefault="00EC7EA0" w:rsidP="00EC7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="00A9272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Воронежские пуховые косынки и шали были известны более 100 лет назад. Они вполне могут конкурировать со знаменитыми оренбургскими платками. Не такие красивые, зато практичные.</w:t>
      </w:r>
      <w:r w:rsidR="00B7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платки более плотные и отличаются от оренбургских, </w:t>
      </w:r>
      <w:proofErr w:type="gramStart"/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наши платки – пух прядется по нити. И узоры не  такие ажурные</w:t>
      </w:r>
      <w:proofErr w:type="gramStart"/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72214" w:rsidRPr="004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серых платках используются только на кайме, и кайма самая разная. Центр квадратный  с плотной гладкой платочной вязкой и ажурная кайма. Платок прекрасно согреет, защитит от сквозняков и ненастного ветра. Его можно повязать на голову, использовать как одеяло, даже завернуть малыша. Пуховый платок универсальный в своем применении. Цвет платка натуральный темно-серый, серый голубая дымка, серый с коричневым оттенком, серый - стальной, серый - мокрый асфальт, темно-серый.</w:t>
      </w:r>
    </w:p>
    <w:p w:rsidR="00757193" w:rsidRDefault="00EC7EA0" w:rsidP="000E36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747391" w:rsidRDefault="00ED3401" w:rsidP="000E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Украшения избы и одежды вышивкой было очень популярно в селе. На одежде вышитые узоры играли роль оберега.</w:t>
      </w:r>
      <w:r w:rsidR="00AD69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Вышивание" w:history="1">
        <w:r w:rsidR="00B54EB2" w:rsidRPr="00B54E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Вышивка</w:t>
        </w:r>
      </w:hyperlink>
      <w:r w:rsidR="00B54EB2" w:rsidRPr="00B5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крестом — один из видов </w:t>
      </w:r>
      <w:hyperlink r:id="rId7" w:tooltip="Рукоделие" w:history="1">
        <w:r w:rsidR="00B54EB2" w:rsidRPr="00B54E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рукоделия</w:t>
        </w:r>
      </w:hyperlink>
      <w:r w:rsidR="00B54EB2" w:rsidRPr="00B5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искусство которого уходит корнями в эпоху первобытной </w:t>
      </w:r>
      <w:r w:rsidR="00B54EB2" w:rsidRPr="00B54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культуры, когда люди использовали стежки каменными иглами при шитье одежд из шкур животных. </w:t>
      </w:r>
      <w:proofErr w:type="gramStart"/>
      <w:r w:rsidR="00747391" w:rsidRPr="00B54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 «крестики» были ровными, а изнанка - гладкой, без «протяжек» и узелков.</w:t>
      </w:r>
      <w:proofErr w:type="gramEnd"/>
    </w:p>
    <w:p w:rsidR="00AD691E" w:rsidRDefault="00AD691E" w:rsidP="000E36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AD691E" w:rsidRDefault="00AD691E" w:rsidP="000E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местности популярной была вышивка гладью.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Вышивали простыми швами</w:t>
      </w:r>
      <w:r w:rsidRPr="00AD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285E">
        <w:rPr>
          <w:rFonts w:ascii="Times New Roman" w:hAnsi="Times New Roman" w:cs="Times New Roman"/>
          <w:sz w:val="28"/>
          <w:szCs w:val="28"/>
        </w:rPr>
        <w:t xml:space="preserve">вперёд иголку», стебельчатый, тамбурный и т. п., а также петельный и «козлик», петельки с </w:t>
      </w:r>
      <w:proofErr w:type="spellStart"/>
      <w:r w:rsidRPr="004E285E">
        <w:rPr>
          <w:rFonts w:ascii="Times New Roman" w:hAnsi="Times New Roman" w:cs="Times New Roman"/>
          <w:sz w:val="28"/>
          <w:szCs w:val="28"/>
        </w:rPr>
        <w:t>прикрепками</w:t>
      </w:r>
      <w:proofErr w:type="spellEnd"/>
      <w:r w:rsidRPr="004E285E">
        <w:rPr>
          <w:rFonts w:ascii="Times New Roman" w:hAnsi="Times New Roman" w:cs="Times New Roman"/>
          <w:sz w:val="28"/>
          <w:szCs w:val="28"/>
        </w:rPr>
        <w:t xml:space="preserve"> и «узелки»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691E">
        <w:rPr>
          <w:rFonts w:ascii="Times New Roman" w:hAnsi="Times New Roman" w:cs="Times New Roman"/>
          <w:sz w:val="28"/>
          <w:szCs w:val="28"/>
        </w:rPr>
        <w:t xml:space="preserve"> </w:t>
      </w:r>
      <w:r w:rsidRPr="004E285E">
        <w:rPr>
          <w:rFonts w:ascii="Times New Roman" w:hAnsi="Times New Roman" w:cs="Times New Roman"/>
          <w:sz w:val="28"/>
          <w:szCs w:val="28"/>
        </w:rPr>
        <w:t>обязательно в пяльцах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EA0" w:rsidRDefault="00EC7EA0" w:rsidP="00816A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девочки</w:t>
      </w:r>
      <w:r w:rsidR="00B46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4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желанию</w:t>
      </w:r>
      <w:r w:rsidR="00B46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в конкурсе на вышивку </w:t>
      </w:r>
      <w:r w:rsidR="00236575">
        <w:rPr>
          <w:rFonts w:ascii="Times New Roman" w:hAnsi="Times New Roman" w:cs="Times New Roman"/>
          <w:sz w:val="28"/>
          <w:szCs w:val="28"/>
        </w:rPr>
        <w:t>букв своей фамилии и имени на салфетке – вензеля. А по истечении некоторого времени мы сможем определить лучшую вышивку.</w:t>
      </w:r>
    </w:p>
    <w:p w:rsidR="00816A02" w:rsidRDefault="00816A02" w:rsidP="00816A02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приступают к работе с заранее подготовленным материалом)</w:t>
      </w:r>
    </w:p>
    <w:p w:rsidR="005E5123" w:rsidRDefault="00701BAB" w:rsidP="000E36BB">
      <w:pPr>
        <w:pStyle w:val="a3"/>
        <w:spacing w:before="0" w:beforeAutospacing="0" w:after="0" w:afterAutospacing="0"/>
        <w:ind w:firstLine="708"/>
        <w:rPr>
          <w:iCs/>
          <w:sz w:val="28"/>
          <w:szCs w:val="28"/>
        </w:rPr>
      </w:pPr>
      <w:r w:rsidRPr="000E36BB">
        <w:rPr>
          <w:iCs/>
          <w:sz w:val="28"/>
          <w:szCs w:val="28"/>
        </w:rPr>
        <w:t>Ведущая</w:t>
      </w:r>
      <w:proofErr w:type="gramStart"/>
      <w:r w:rsidR="005E5123" w:rsidRPr="000E36BB">
        <w:rPr>
          <w:iCs/>
          <w:sz w:val="28"/>
          <w:szCs w:val="28"/>
        </w:rPr>
        <w:t>1</w:t>
      </w:r>
      <w:proofErr w:type="gramEnd"/>
    </w:p>
    <w:p w:rsidR="005E5123" w:rsidRPr="00EA6565" w:rsidRDefault="00E968D6" w:rsidP="00E968D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А мы, пока девочки работают, поговорим ещё об одном виде художественных промыслов – </w:t>
      </w:r>
      <w:proofErr w:type="spellStart"/>
      <w:r>
        <w:rPr>
          <w:iCs/>
          <w:sz w:val="28"/>
          <w:szCs w:val="28"/>
        </w:rPr>
        <w:t>ковроделии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 w:rsidR="005E5123" w:rsidRPr="000E36BB">
        <w:rPr>
          <w:iCs/>
          <w:sz w:val="28"/>
          <w:szCs w:val="28"/>
        </w:rPr>
        <w:t>Ковроделием</w:t>
      </w:r>
      <w:proofErr w:type="spellEnd"/>
      <w:r w:rsidR="005E5123" w:rsidRPr="000E36BB">
        <w:rPr>
          <w:iCs/>
          <w:sz w:val="28"/>
          <w:szCs w:val="28"/>
        </w:rPr>
        <w:t xml:space="preserve"> и художественным ткачеством</w:t>
      </w:r>
      <w:r w:rsidR="005E5123" w:rsidRPr="000E36BB">
        <w:rPr>
          <w:sz w:val="28"/>
          <w:szCs w:val="28"/>
        </w:rPr>
        <w:t xml:space="preserve"> </w:t>
      </w:r>
      <w:r w:rsidR="005E5123" w:rsidRPr="00EA6565">
        <w:rPr>
          <w:sz w:val="28"/>
          <w:szCs w:val="28"/>
        </w:rPr>
        <w:t xml:space="preserve">славились села Павловского, </w:t>
      </w:r>
      <w:proofErr w:type="spellStart"/>
      <w:r w:rsidR="005E5123" w:rsidRPr="00EA6565">
        <w:rPr>
          <w:sz w:val="28"/>
          <w:szCs w:val="28"/>
        </w:rPr>
        <w:t>Острогожского</w:t>
      </w:r>
      <w:proofErr w:type="spellEnd"/>
      <w:r w:rsidR="005E5123" w:rsidRPr="00EA6565">
        <w:rPr>
          <w:sz w:val="28"/>
          <w:szCs w:val="28"/>
        </w:rPr>
        <w:t xml:space="preserve">, </w:t>
      </w:r>
      <w:proofErr w:type="spellStart"/>
      <w:r w:rsidR="005E5123" w:rsidRPr="00EA6565">
        <w:rPr>
          <w:sz w:val="28"/>
          <w:szCs w:val="28"/>
        </w:rPr>
        <w:t>Богучарского</w:t>
      </w:r>
      <w:proofErr w:type="spellEnd"/>
      <w:r w:rsidR="005E5123" w:rsidRPr="00EA6565">
        <w:rPr>
          <w:sz w:val="28"/>
          <w:szCs w:val="28"/>
        </w:rPr>
        <w:t xml:space="preserve">, </w:t>
      </w:r>
      <w:proofErr w:type="spellStart"/>
      <w:r w:rsidR="005E5123" w:rsidRPr="00EA6565">
        <w:rPr>
          <w:sz w:val="28"/>
          <w:szCs w:val="28"/>
        </w:rPr>
        <w:t>Рамонского</w:t>
      </w:r>
      <w:proofErr w:type="spellEnd"/>
      <w:r w:rsidR="005E5123" w:rsidRPr="00EA6565">
        <w:rPr>
          <w:sz w:val="28"/>
          <w:szCs w:val="28"/>
        </w:rPr>
        <w:t xml:space="preserve">, Бобровского, Новохоперского, </w:t>
      </w:r>
      <w:proofErr w:type="spellStart"/>
      <w:r w:rsidR="005E5123" w:rsidRPr="00EA6565">
        <w:rPr>
          <w:sz w:val="28"/>
          <w:szCs w:val="28"/>
        </w:rPr>
        <w:t>Бутурлиновского</w:t>
      </w:r>
      <w:proofErr w:type="spellEnd"/>
      <w:r w:rsidR="005E5123" w:rsidRPr="00EA6565">
        <w:rPr>
          <w:sz w:val="28"/>
          <w:szCs w:val="28"/>
        </w:rPr>
        <w:t xml:space="preserve"> районов. Изделия расходились по всей России и закупались в другие страны. Особую славу приобрели знаменитые ковры </w:t>
      </w:r>
      <w:proofErr w:type="gramStart"/>
      <w:r w:rsidR="005E5123" w:rsidRPr="00EA6565">
        <w:rPr>
          <w:sz w:val="28"/>
          <w:szCs w:val="28"/>
        </w:rPr>
        <w:t>из</w:t>
      </w:r>
      <w:proofErr w:type="gramEnd"/>
      <w:r w:rsidR="005E5123" w:rsidRPr="00EA6565">
        <w:rPr>
          <w:sz w:val="28"/>
          <w:szCs w:val="28"/>
        </w:rPr>
        <w:t xml:space="preserve"> Елань-Колено. </w:t>
      </w:r>
      <w:r w:rsidR="00412F5D" w:rsidRPr="00EA6565">
        <w:rPr>
          <w:sz w:val="28"/>
          <w:szCs w:val="28"/>
        </w:rPr>
        <w:t>В каждом селе имелся ткацкий станок, который берегли и передавали как ценное наследство. Эти ткацкие станки сохранились до сих пор на чердаках старых изб.</w:t>
      </w:r>
      <w:r w:rsidR="00CC2A3B" w:rsidRPr="00EA6565">
        <w:rPr>
          <w:sz w:val="28"/>
          <w:szCs w:val="28"/>
        </w:rPr>
        <w:t xml:space="preserve"> А вот настроить станок – дело сложное, потому что прервалась нить </w:t>
      </w:r>
      <w:proofErr w:type="gramStart"/>
      <w:r w:rsidR="00CC2A3B" w:rsidRPr="00EA6565">
        <w:rPr>
          <w:sz w:val="28"/>
          <w:szCs w:val="28"/>
        </w:rPr>
        <w:t xml:space="preserve">( </w:t>
      </w:r>
      <w:proofErr w:type="gramEnd"/>
      <w:r w:rsidR="00CC2A3B" w:rsidRPr="00EA6565">
        <w:rPr>
          <w:sz w:val="28"/>
          <w:szCs w:val="28"/>
        </w:rPr>
        <w:t>фабричные ковры красивые, современные и не требуют столь кропотливого труда.)</w:t>
      </w:r>
      <w:r w:rsidR="00105513" w:rsidRPr="00EA6565">
        <w:rPr>
          <w:sz w:val="28"/>
          <w:szCs w:val="28"/>
        </w:rPr>
        <w:t xml:space="preserve"> Но до сих пор в домах можно встретить самодельные коврики.</w:t>
      </w:r>
    </w:p>
    <w:p w:rsidR="00701BAB" w:rsidRPr="00EA6565" w:rsidRDefault="00701BAB" w:rsidP="000E3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</w:p>
    <w:p w:rsidR="000E36BB" w:rsidRDefault="00701BAB" w:rsidP="000E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565">
        <w:rPr>
          <w:rFonts w:ascii="Times New Roman" w:hAnsi="Times New Roman" w:cs="Times New Roman"/>
          <w:sz w:val="28"/>
          <w:szCs w:val="28"/>
        </w:rPr>
        <w:t>Долгими зимними вечерами девушки собирались вместе – пряли, шили, вязали, плели кружева и при этом пели. Эта традиция ушла в прошлое, но до сих пор хорошей хозяйкой считается та женщина, которая владеет всеми видами рукоделия.</w:t>
      </w:r>
    </w:p>
    <w:p w:rsidR="00EE02B8" w:rsidRDefault="00EE02B8" w:rsidP="00EE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работу наших рукодельниц.</w:t>
      </w:r>
    </w:p>
    <w:p w:rsidR="00522410" w:rsidRDefault="00522410" w:rsidP="00EE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хвалим девочек каждой вручается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книжечка по рукоделию)</w:t>
      </w:r>
    </w:p>
    <w:p w:rsidR="005E5123" w:rsidRDefault="005E5123" w:rsidP="000E36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proofErr w:type="gramStart"/>
      <w:r w:rsidRPr="00EA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565">
        <w:rPr>
          <w:rFonts w:ascii="Times New Roman" w:hAnsi="Times New Roman" w:cs="Times New Roman"/>
          <w:sz w:val="28"/>
          <w:szCs w:val="28"/>
        </w:rPr>
        <w:t xml:space="preserve"> каждой крестьянской семье из дерева делали все необходимое сами. В Бутурлиновке работала мастерская по росписи дуг, карет и тарантасов. В селе </w:t>
      </w:r>
      <w:proofErr w:type="spellStart"/>
      <w:r w:rsidRPr="00EA6565">
        <w:rPr>
          <w:rFonts w:ascii="Times New Roman" w:hAnsi="Times New Roman" w:cs="Times New Roman"/>
          <w:sz w:val="28"/>
          <w:szCs w:val="28"/>
        </w:rPr>
        <w:t>Клеповка</w:t>
      </w:r>
      <w:proofErr w:type="spellEnd"/>
      <w:r w:rsidRPr="00EA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6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A6565">
        <w:rPr>
          <w:rFonts w:ascii="Times New Roman" w:hAnsi="Times New Roman" w:cs="Times New Roman"/>
          <w:sz w:val="28"/>
          <w:szCs w:val="28"/>
        </w:rPr>
        <w:t xml:space="preserve"> района делали игрушки, а также резали солонки, донца, поставцы и божницы, </w:t>
      </w:r>
      <w:proofErr w:type="spellStart"/>
      <w:r w:rsidRPr="00EA6565">
        <w:rPr>
          <w:rFonts w:ascii="Times New Roman" w:hAnsi="Times New Roman" w:cs="Times New Roman"/>
          <w:sz w:val="28"/>
          <w:szCs w:val="28"/>
        </w:rPr>
        <w:t>полицы</w:t>
      </w:r>
      <w:proofErr w:type="spellEnd"/>
      <w:r w:rsidRPr="00EA6565">
        <w:rPr>
          <w:rFonts w:ascii="Times New Roman" w:hAnsi="Times New Roman" w:cs="Times New Roman"/>
          <w:sz w:val="28"/>
          <w:szCs w:val="28"/>
        </w:rPr>
        <w:t xml:space="preserve"> для хлеба. </w:t>
      </w:r>
      <w:r w:rsidR="00522410">
        <w:rPr>
          <w:rFonts w:ascii="Times New Roman" w:hAnsi="Times New Roman" w:cs="Times New Roman"/>
          <w:sz w:val="28"/>
          <w:szCs w:val="28"/>
        </w:rPr>
        <w:t xml:space="preserve">Было престижным -  украсить </w:t>
      </w:r>
      <w:r w:rsidR="00BB7A4F" w:rsidRPr="00EA6565">
        <w:rPr>
          <w:rFonts w:ascii="Times New Roman" w:hAnsi="Times New Roman" w:cs="Times New Roman"/>
          <w:sz w:val="28"/>
          <w:szCs w:val="28"/>
        </w:rPr>
        <w:t xml:space="preserve"> </w:t>
      </w:r>
      <w:r w:rsidR="00522410">
        <w:rPr>
          <w:rFonts w:ascii="Times New Roman" w:hAnsi="Times New Roman" w:cs="Times New Roman"/>
          <w:sz w:val="28"/>
          <w:szCs w:val="28"/>
        </w:rPr>
        <w:t xml:space="preserve">избу </w:t>
      </w:r>
      <w:r w:rsidR="00BB7A4F" w:rsidRPr="00EA6565">
        <w:rPr>
          <w:rFonts w:ascii="Times New Roman" w:hAnsi="Times New Roman" w:cs="Times New Roman"/>
          <w:sz w:val="28"/>
          <w:szCs w:val="28"/>
        </w:rPr>
        <w:t>резными наличниками, коньками.</w:t>
      </w:r>
      <w:r w:rsidR="00522410">
        <w:rPr>
          <w:rFonts w:ascii="Times New Roman" w:hAnsi="Times New Roman" w:cs="Times New Roman"/>
          <w:sz w:val="28"/>
          <w:szCs w:val="28"/>
        </w:rPr>
        <w:t xml:space="preserve"> И у нас такие избы есть в каждом селении.</w:t>
      </w:r>
    </w:p>
    <w:p w:rsidR="000E36BB" w:rsidRPr="00EA6565" w:rsidRDefault="000E36BB" w:rsidP="000E36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0E36BB" w:rsidRDefault="00522410" w:rsidP="000E36B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Ещё один вид художественно-прикладного творчества – выделывание деревянных ложек. </w:t>
      </w:r>
      <w:r w:rsidR="00A3744C" w:rsidRPr="000E36BB">
        <w:rPr>
          <w:rStyle w:val="a5"/>
          <w:bCs/>
          <w:i w:val="0"/>
          <w:sz w:val="28"/>
          <w:szCs w:val="28"/>
        </w:rPr>
        <w:t xml:space="preserve">Деревянная ложка обрубается </w:t>
      </w:r>
      <w:proofErr w:type="gramStart"/>
      <w:r w:rsidR="00A3744C" w:rsidRPr="000E36BB">
        <w:rPr>
          <w:rStyle w:val="a5"/>
          <w:bCs/>
          <w:i w:val="0"/>
          <w:sz w:val="28"/>
          <w:szCs w:val="28"/>
        </w:rPr>
        <w:t>из</w:t>
      </w:r>
      <w:proofErr w:type="gramEnd"/>
      <w:r w:rsidR="00A3744C" w:rsidRPr="000E36BB">
        <w:rPr>
          <w:rStyle w:val="a5"/>
          <w:bCs/>
          <w:i w:val="0"/>
          <w:sz w:val="28"/>
          <w:szCs w:val="28"/>
        </w:rPr>
        <w:t xml:space="preserve"> баклуши топориком, </w:t>
      </w:r>
      <w:proofErr w:type="spellStart"/>
      <w:r w:rsidR="00A3744C" w:rsidRPr="000E36BB">
        <w:rPr>
          <w:rStyle w:val="a5"/>
          <w:bCs/>
          <w:i w:val="0"/>
          <w:sz w:val="28"/>
          <w:szCs w:val="28"/>
        </w:rPr>
        <w:t>теслится</w:t>
      </w:r>
      <w:proofErr w:type="spellEnd"/>
      <w:r w:rsidR="00A3744C" w:rsidRPr="000E36BB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="00A3744C" w:rsidRPr="000E36BB">
        <w:rPr>
          <w:rStyle w:val="a5"/>
          <w:bCs/>
          <w:i w:val="0"/>
          <w:sz w:val="28"/>
          <w:szCs w:val="28"/>
        </w:rPr>
        <w:t>теслою</w:t>
      </w:r>
      <w:proofErr w:type="spellEnd"/>
      <w:r w:rsidR="00A3744C" w:rsidRPr="000E36BB">
        <w:rPr>
          <w:rStyle w:val="a5"/>
          <w:bCs/>
          <w:i w:val="0"/>
          <w:sz w:val="28"/>
          <w:szCs w:val="28"/>
        </w:rPr>
        <w:t xml:space="preserve">, острагивается ножом и режется кривым резаком, а черенок и </w:t>
      </w:r>
      <w:proofErr w:type="spellStart"/>
      <w:r w:rsidR="00A3744C" w:rsidRPr="000E36BB">
        <w:rPr>
          <w:rStyle w:val="a5"/>
          <w:bCs/>
          <w:i w:val="0"/>
          <w:sz w:val="28"/>
          <w:szCs w:val="28"/>
        </w:rPr>
        <w:t>коковка</w:t>
      </w:r>
      <w:proofErr w:type="spellEnd"/>
      <w:r w:rsidR="00A3744C" w:rsidRPr="000E36BB">
        <w:rPr>
          <w:rStyle w:val="a5"/>
          <w:bCs/>
          <w:i w:val="0"/>
          <w:sz w:val="28"/>
          <w:szCs w:val="28"/>
        </w:rPr>
        <w:t xml:space="preserve"> на нем точатся пилкою, от руки». («Толковый словарь живого великорусского языка» В.И.Даля)</w:t>
      </w:r>
      <w:r w:rsidR="00A3744C" w:rsidRPr="00EA6565">
        <w:rPr>
          <w:rStyle w:val="a5"/>
          <w:b/>
          <w:bCs/>
          <w:sz w:val="28"/>
          <w:szCs w:val="28"/>
        </w:rPr>
        <w:t>.</w:t>
      </w:r>
    </w:p>
    <w:p w:rsidR="00B82B50" w:rsidRPr="00B82B50" w:rsidRDefault="00B82B50" w:rsidP="00B82B50">
      <w:pPr>
        <w:pStyle w:val="a3"/>
        <w:spacing w:before="0" w:beforeAutospacing="0" w:after="0" w:afterAutospacing="0"/>
        <w:ind w:firstLine="708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Ведущий 1.</w:t>
      </w:r>
    </w:p>
    <w:p w:rsidR="00A3744C" w:rsidRDefault="00A3744C" w:rsidP="000E36BB">
      <w:pPr>
        <w:pStyle w:val="a3"/>
        <w:spacing w:before="0" w:beforeAutospacing="0" w:after="0" w:afterAutospacing="0"/>
        <w:rPr>
          <w:sz w:val="28"/>
          <w:szCs w:val="28"/>
        </w:rPr>
      </w:pPr>
      <w:r w:rsidRPr="00EA6565">
        <w:rPr>
          <w:sz w:val="28"/>
          <w:szCs w:val="28"/>
        </w:rPr>
        <w:lastRenderedPageBreak/>
        <w:t xml:space="preserve">Можно встретить сведения, что на Руси ложка появилась 1010 лет назад – в 998 году по приказу князя Владимира, который сразу после Крещения </w:t>
      </w:r>
      <w:proofErr w:type="gramStart"/>
      <w:r w:rsidRPr="00EA6565">
        <w:rPr>
          <w:sz w:val="28"/>
          <w:szCs w:val="28"/>
        </w:rPr>
        <w:t>велел</w:t>
      </w:r>
      <w:proofErr w:type="gramEnd"/>
      <w:r w:rsidRPr="00EA6565">
        <w:rPr>
          <w:sz w:val="28"/>
          <w:szCs w:val="28"/>
        </w:rPr>
        <w:t xml:space="preserve"> есть не руками, а специальными приспособлениями.</w:t>
      </w:r>
      <w:r w:rsidRPr="00EA6565">
        <w:rPr>
          <w:sz w:val="28"/>
          <w:szCs w:val="28"/>
        </w:rPr>
        <w:br/>
        <w:t xml:space="preserve">Любой русский крестьянин мог вырезать ложку, хоть и не красивую, но использовать за столом было можно. Но затем возник промысел, именуемый </w:t>
      </w:r>
      <w:r w:rsidRPr="000E36BB">
        <w:rPr>
          <w:rStyle w:val="a4"/>
          <w:b w:val="0"/>
          <w:sz w:val="28"/>
          <w:szCs w:val="28"/>
        </w:rPr>
        <w:t>ложечным</w:t>
      </w:r>
      <w:r w:rsidRPr="000E36BB">
        <w:rPr>
          <w:b/>
          <w:sz w:val="28"/>
          <w:szCs w:val="28"/>
        </w:rPr>
        <w:t>,</w:t>
      </w:r>
      <w:r w:rsidRPr="00EA6565">
        <w:rPr>
          <w:sz w:val="28"/>
          <w:szCs w:val="28"/>
        </w:rPr>
        <w:t xml:space="preserve"> когда умельцы стали поставлять сначала ложки на обмен, а затем – на продажу. </w:t>
      </w:r>
      <w:r w:rsidR="000E36BB">
        <w:rPr>
          <w:sz w:val="28"/>
          <w:szCs w:val="28"/>
        </w:rPr>
        <w:t>Ложки делали там, где  много было материала для их изготовления</w:t>
      </w:r>
      <w:r w:rsidR="00B82B50">
        <w:rPr>
          <w:sz w:val="28"/>
          <w:szCs w:val="28"/>
        </w:rPr>
        <w:t xml:space="preserve"> –</w:t>
      </w:r>
      <w:r w:rsidR="000E36BB">
        <w:rPr>
          <w:sz w:val="28"/>
          <w:szCs w:val="28"/>
        </w:rPr>
        <w:t xml:space="preserve"> липа</w:t>
      </w:r>
      <w:r w:rsidR="00B82B50">
        <w:rPr>
          <w:sz w:val="28"/>
          <w:szCs w:val="28"/>
        </w:rPr>
        <w:t xml:space="preserve">. </w:t>
      </w:r>
    </w:p>
    <w:p w:rsidR="00B82B50" w:rsidRDefault="00B82B50" w:rsidP="003B287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Библиотекарь.</w:t>
      </w:r>
    </w:p>
    <w:p w:rsidR="00B82B50" w:rsidRDefault="00B82B50" w:rsidP="000E36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 наше время, когда  деревянная ложка на столе – редкость, можно на каждой кухне найти деревянную ложку, которая незаменима в приготовлении традиционных блюд.</w:t>
      </w:r>
      <w:r w:rsidR="00796D2E">
        <w:rPr>
          <w:sz w:val="28"/>
          <w:szCs w:val="28"/>
        </w:rPr>
        <w:t xml:space="preserve"> А ещё – деревянная ложка может быть музыкальным инструментом. Сейчас желающие смогут принять участие в мастер-классе, который проведёт наш музыкальный руководитель.</w:t>
      </w:r>
    </w:p>
    <w:p w:rsidR="00DB60B5" w:rsidRDefault="00796D2E" w:rsidP="00796D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играют на ложках плясовую мелодию, </w:t>
      </w:r>
      <w:proofErr w:type="gramEnd"/>
    </w:p>
    <w:p w:rsidR="00796D2E" w:rsidRDefault="00796D2E" w:rsidP="00796D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желающие танцуют под неё в кругу)</w:t>
      </w:r>
    </w:p>
    <w:p w:rsidR="00701BAB" w:rsidRPr="00EA6565" w:rsidRDefault="00796D2E" w:rsidP="00796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757193" w:rsidRPr="004E285E" w:rsidRDefault="00757193" w:rsidP="0079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565">
        <w:rPr>
          <w:rFonts w:ascii="Times New Roman" w:hAnsi="Times New Roman" w:cs="Times New Roman"/>
          <w:sz w:val="28"/>
          <w:szCs w:val="28"/>
        </w:rPr>
        <w:t>Сказочно богата наша Воронежская земля. Леса и поля, реки и озера, н</w:t>
      </w:r>
      <w:r w:rsidRPr="004E285E">
        <w:rPr>
          <w:rFonts w:ascii="Times New Roman" w:hAnsi="Times New Roman" w:cs="Times New Roman"/>
          <w:sz w:val="28"/>
          <w:szCs w:val="28"/>
        </w:rPr>
        <w:t>аши знаменитые черноземные почвы, наш трудолюбивый и талантливый народ с его культурой, обычаями и традициями, которые передаются из поколения в поколение. А мы, как благодарные потомки должны все это знать, беречь и сделать достоянием наших детей, внуков и правнуков.</w:t>
      </w:r>
    </w:p>
    <w:p w:rsidR="00F1297D" w:rsidRPr="004E285E" w:rsidRDefault="00F1297D" w:rsidP="00796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412F5D" w:rsidRDefault="00F1297D" w:rsidP="00F12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 Воронежский краеведческий сборник. Из истории культуры края</w:t>
      </w:r>
      <w:proofErr w:type="gram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С</w:t>
      </w:r>
      <w:proofErr w:type="gram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ост. А. И. </w:t>
      </w:r>
      <w:proofErr w:type="spell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Гайворонский</w:t>
      </w:r>
      <w:proofErr w:type="spell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Воронеж: Изд-во ВГУ, 1985. – 201 </w:t>
      </w:r>
      <w:proofErr w:type="gram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1297D" w:rsidRPr="004E285E" w:rsidRDefault="00F1297D" w:rsidP="00F12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Губанова Е.Н. Декоративно-прикладное искусство Воронежского края и его изучение в школе / Е.Н. Губанова. – Воронеж: Центр духовного возрождения Черноземного края, 2003. – 120 </w:t>
      </w:r>
      <w:proofErr w:type="gram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         </w:t>
      </w:r>
      <w:proofErr w:type="gram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Ильинский</w:t>
      </w:r>
      <w:proofErr w:type="gram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 В. Рамонь / Н. В. Ильинский. – </w:t>
      </w:r>
      <w:proofErr w:type="spell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Центр.-Чернозем</w:t>
      </w:r>
      <w:proofErr w:type="spell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кн. изд-во, 1984. – 111 с.</w:t>
      </w: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         Мастера художественных ремесел Воронежской области</w:t>
      </w:r>
      <w:proofErr w:type="gram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С</w:t>
      </w:r>
      <w:proofErr w:type="gram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ост. Н.П. Красикова, Е.Г. Матвеева. – Воронеж: Центр духовного возрождения Черноземного края, 2004. – 96 с.</w:t>
      </w: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          Матвеева Е. Воронежская матрешка. Воронежский костюм. Воронежская роспись / Е.Матвеева //Народное творчество.- 2007.- №2.- С.26-27.</w:t>
      </w:r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          Фролова Г. </w:t>
      </w:r>
      <w:proofErr w:type="spellStart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Лозоплетение</w:t>
      </w:r>
      <w:proofErr w:type="spellEnd"/>
      <w:r w:rsidRPr="004E2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Новой Усмани / Г. Фролова // Народное творчество. – 2010. - № 4. – С. 30.</w:t>
      </w:r>
    </w:p>
    <w:p w:rsidR="00F1297D" w:rsidRPr="004E285E" w:rsidRDefault="00F1297D">
      <w:pPr>
        <w:rPr>
          <w:rFonts w:ascii="Times New Roman" w:hAnsi="Times New Roman" w:cs="Times New Roman"/>
          <w:sz w:val="28"/>
          <w:szCs w:val="28"/>
        </w:rPr>
      </w:pPr>
    </w:p>
    <w:sectPr w:rsidR="00F1297D" w:rsidRPr="004E285E" w:rsidSect="009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0E"/>
    <w:multiLevelType w:val="multilevel"/>
    <w:tmpl w:val="EDD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A4"/>
    <w:rsid w:val="000423FF"/>
    <w:rsid w:val="0004593E"/>
    <w:rsid w:val="00087CC9"/>
    <w:rsid w:val="0009100F"/>
    <w:rsid w:val="000C0A8F"/>
    <w:rsid w:val="000D548A"/>
    <w:rsid w:val="000E36BB"/>
    <w:rsid w:val="00105513"/>
    <w:rsid w:val="00113CCC"/>
    <w:rsid w:val="00115B0A"/>
    <w:rsid w:val="00115B11"/>
    <w:rsid w:val="0015557F"/>
    <w:rsid w:val="0017093E"/>
    <w:rsid w:val="00186F87"/>
    <w:rsid w:val="001E4BB9"/>
    <w:rsid w:val="002001B0"/>
    <w:rsid w:val="00224F22"/>
    <w:rsid w:val="00236575"/>
    <w:rsid w:val="0024742C"/>
    <w:rsid w:val="002C0123"/>
    <w:rsid w:val="002C24E1"/>
    <w:rsid w:val="002D4469"/>
    <w:rsid w:val="002F29A4"/>
    <w:rsid w:val="00382A0B"/>
    <w:rsid w:val="003A2BC1"/>
    <w:rsid w:val="003B2872"/>
    <w:rsid w:val="00412F5D"/>
    <w:rsid w:val="004450A8"/>
    <w:rsid w:val="0045761D"/>
    <w:rsid w:val="00472214"/>
    <w:rsid w:val="004C7706"/>
    <w:rsid w:val="004E285E"/>
    <w:rsid w:val="00522410"/>
    <w:rsid w:val="0055001A"/>
    <w:rsid w:val="005E2A57"/>
    <w:rsid w:val="005E5123"/>
    <w:rsid w:val="00602A4C"/>
    <w:rsid w:val="00614582"/>
    <w:rsid w:val="006905E5"/>
    <w:rsid w:val="006A2063"/>
    <w:rsid w:val="006E6354"/>
    <w:rsid w:val="00701BAB"/>
    <w:rsid w:val="007023AC"/>
    <w:rsid w:val="007222C4"/>
    <w:rsid w:val="00732A02"/>
    <w:rsid w:val="00747391"/>
    <w:rsid w:val="00757193"/>
    <w:rsid w:val="007617BF"/>
    <w:rsid w:val="00796D2E"/>
    <w:rsid w:val="007D6CEF"/>
    <w:rsid w:val="00816A02"/>
    <w:rsid w:val="00836A6F"/>
    <w:rsid w:val="008D4561"/>
    <w:rsid w:val="00901811"/>
    <w:rsid w:val="00915096"/>
    <w:rsid w:val="00930F5B"/>
    <w:rsid w:val="00933074"/>
    <w:rsid w:val="00971A01"/>
    <w:rsid w:val="009F271D"/>
    <w:rsid w:val="00A3744C"/>
    <w:rsid w:val="00A92724"/>
    <w:rsid w:val="00AB2A44"/>
    <w:rsid w:val="00AC2300"/>
    <w:rsid w:val="00AD691E"/>
    <w:rsid w:val="00B46EEC"/>
    <w:rsid w:val="00B54EB2"/>
    <w:rsid w:val="00B76889"/>
    <w:rsid w:val="00B77CC3"/>
    <w:rsid w:val="00B82B50"/>
    <w:rsid w:val="00BB7A4F"/>
    <w:rsid w:val="00C92ED5"/>
    <w:rsid w:val="00CC2A3B"/>
    <w:rsid w:val="00D4776C"/>
    <w:rsid w:val="00D50B1A"/>
    <w:rsid w:val="00D55FB8"/>
    <w:rsid w:val="00D74B1E"/>
    <w:rsid w:val="00D84937"/>
    <w:rsid w:val="00DB60B5"/>
    <w:rsid w:val="00DD2537"/>
    <w:rsid w:val="00DE7709"/>
    <w:rsid w:val="00DF6D2E"/>
    <w:rsid w:val="00E63A00"/>
    <w:rsid w:val="00E8632C"/>
    <w:rsid w:val="00E968D6"/>
    <w:rsid w:val="00EA6565"/>
    <w:rsid w:val="00EC4E83"/>
    <w:rsid w:val="00EC7EA0"/>
    <w:rsid w:val="00ED12F1"/>
    <w:rsid w:val="00ED3401"/>
    <w:rsid w:val="00EE02B8"/>
    <w:rsid w:val="00F041B1"/>
    <w:rsid w:val="00F1297D"/>
    <w:rsid w:val="00F37E03"/>
    <w:rsid w:val="00F560A4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74"/>
  </w:style>
  <w:style w:type="paragraph" w:styleId="1">
    <w:name w:val="heading 1"/>
    <w:basedOn w:val="a"/>
    <w:link w:val="10"/>
    <w:uiPriority w:val="9"/>
    <w:qFormat/>
    <w:rsid w:val="00F1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A4"/>
    <w:rPr>
      <w:b/>
      <w:bCs/>
    </w:rPr>
  </w:style>
  <w:style w:type="character" w:styleId="a5">
    <w:name w:val="Emphasis"/>
    <w:basedOn w:val="a0"/>
    <w:uiPriority w:val="20"/>
    <w:qFormat/>
    <w:rsid w:val="006A20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2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1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1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023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7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574">
              <w:marLeft w:val="0"/>
              <w:marRight w:val="15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0%BA%D0%BE%D0%B4%D0%B5%D0%BB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1%8B%D1%88%D0%B8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0D44-6486-489C-B499-46B3B0D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3442598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76</cp:revision>
  <dcterms:created xsi:type="dcterms:W3CDTF">2015-01-10T07:50:00Z</dcterms:created>
  <dcterms:modified xsi:type="dcterms:W3CDTF">2008-06-26T21:42:00Z</dcterms:modified>
</cp:coreProperties>
</file>