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E9" w:rsidRDefault="00CB7CE9" w:rsidP="00CB7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CB7CE9" w:rsidRDefault="00CB7CE9" w:rsidP="00CB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учителя: Попова Татьяна Анатольевна</w:t>
      </w:r>
    </w:p>
    <w:p w:rsidR="00CB7CE9" w:rsidRDefault="00CB7CE9" w:rsidP="00CB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история России</w:t>
      </w:r>
    </w:p>
    <w:p w:rsidR="00CB7CE9" w:rsidRDefault="00CB7CE9" w:rsidP="00CB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8 </w:t>
      </w:r>
    </w:p>
    <w:p w:rsidR="00CB7CE9" w:rsidRDefault="00CB7CE9" w:rsidP="00CB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специальной (коррекционной) программы 8 вида</w:t>
      </w:r>
    </w:p>
    <w:tbl>
      <w:tblPr>
        <w:tblStyle w:val="a3"/>
        <w:tblW w:w="0" w:type="auto"/>
        <w:tblLook w:val="04A0"/>
      </w:tblPr>
      <w:tblGrid>
        <w:gridCol w:w="2518"/>
        <w:gridCol w:w="7796"/>
      </w:tblGrid>
      <w:tr w:rsidR="00CB7CE9" w:rsidTr="007C7B13">
        <w:tc>
          <w:tcPr>
            <w:tcW w:w="2518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 Москве первого Российского университета и Академии художеств</w:t>
            </w:r>
          </w:p>
        </w:tc>
      </w:tr>
      <w:tr w:rsidR="00CB7CE9" w:rsidTr="007C7B13">
        <w:tc>
          <w:tcPr>
            <w:tcW w:w="2518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79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 учащимся представление о первом Российском университете и Академии художеств </w:t>
            </w:r>
          </w:p>
        </w:tc>
      </w:tr>
      <w:tr w:rsidR="00CB7CE9" w:rsidRPr="00D25D17" w:rsidTr="007C7B13">
        <w:tc>
          <w:tcPr>
            <w:tcW w:w="2518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796" w:type="dxa"/>
          </w:tcPr>
          <w:p w:rsidR="00CB7CE9" w:rsidRPr="00D25D17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D1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первым Российским университетом и Академией художеств.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2.Рассмотреть понятия «разночинцы», «мещане».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работать в группе, с учебником.</w:t>
            </w:r>
          </w:p>
          <w:p w:rsidR="00CB7CE9" w:rsidRPr="00D25D17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4.Сформировать представление о значении основания Московского университета и Академии художеств.</w:t>
            </w:r>
          </w:p>
        </w:tc>
      </w:tr>
      <w:tr w:rsidR="00CB7CE9" w:rsidTr="007C7B13">
        <w:tc>
          <w:tcPr>
            <w:tcW w:w="2518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9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знают, когда и кем были открыты первый Российский университет и Академия художеств; владеют понятиями «разночинцы», «мещане»; умеют определять исторические личности, сыгравшие роль в основании Московского университета и Академии художеств. </w:t>
            </w:r>
          </w:p>
        </w:tc>
      </w:tr>
      <w:tr w:rsidR="00CB7CE9" w:rsidTr="007C7B13">
        <w:tc>
          <w:tcPr>
            <w:tcW w:w="2518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779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наглядный, частично-поисковый.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Приемы: технология ИКТ, проблемные задания и вопросы.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индивидуальные, групповые, фронтальные.</w:t>
            </w:r>
          </w:p>
        </w:tc>
      </w:tr>
      <w:tr w:rsidR="00CB7CE9" w:rsidTr="007C7B13">
        <w:tc>
          <w:tcPr>
            <w:tcW w:w="2518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79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Разночинцы, мещане</w:t>
            </w:r>
          </w:p>
        </w:tc>
      </w:tr>
      <w:tr w:rsidR="00CB7CE9" w:rsidTr="007C7B13">
        <w:tc>
          <w:tcPr>
            <w:tcW w:w="2518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79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презентация, рабочий лист (рабочая тетрадь) с заданиями по теме, учебник Б.П. Пузанов «История России» 8 класс для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коррекционной) общеобразовательной школы 8 вида</w:t>
            </w:r>
          </w:p>
        </w:tc>
      </w:tr>
    </w:tbl>
    <w:p w:rsidR="002E4607" w:rsidRDefault="002E4607" w:rsidP="007C7B13">
      <w:pPr>
        <w:rPr>
          <w:rFonts w:ascii="Times New Roman" w:hAnsi="Times New Roman" w:cs="Times New Roman"/>
          <w:sz w:val="24"/>
          <w:szCs w:val="24"/>
        </w:rPr>
      </w:pPr>
    </w:p>
    <w:p w:rsidR="007C7B13" w:rsidRDefault="007C7B13" w:rsidP="007C7B13">
      <w:pPr>
        <w:rPr>
          <w:rFonts w:ascii="Times New Roman" w:hAnsi="Times New Roman" w:cs="Times New Roman"/>
          <w:sz w:val="24"/>
          <w:szCs w:val="24"/>
        </w:rPr>
      </w:pPr>
    </w:p>
    <w:p w:rsidR="00CB7CE9" w:rsidRDefault="00CB7CE9" w:rsidP="00CB7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CB7CE9" w:rsidRDefault="00CB7CE9" w:rsidP="00CB7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«ОСНОВАНИЕ В МОСКВЕ ПЕРВОГО РОССИЙСКОГО УНИВЕРСИТЕТА </w:t>
      </w:r>
    </w:p>
    <w:p w:rsidR="00CB7CE9" w:rsidRDefault="00CB7CE9" w:rsidP="00CB7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АКАДЕМИИ ХУДОЖЕСТВ»</w:t>
      </w:r>
    </w:p>
    <w:tbl>
      <w:tblPr>
        <w:tblStyle w:val="a3"/>
        <w:tblW w:w="0" w:type="auto"/>
        <w:tblLook w:val="04A0"/>
      </w:tblPr>
      <w:tblGrid>
        <w:gridCol w:w="1726"/>
        <w:gridCol w:w="2351"/>
        <w:gridCol w:w="3969"/>
        <w:gridCol w:w="2552"/>
      </w:tblGrid>
      <w:tr w:rsidR="002E4607" w:rsidTr="002E4607">
        <w:tc>
          <w:tcPr>
            <w:tcW w:w="1726" w:type="dxa"/>
          </w:tcPr>
          <w:p w:rsidR="00CB7CE9" w:rsidRDefault="00CB7CE9" w:rsidP="00F8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51" w:type="dxa"/>
          </w:tcPr>
          <w:p w:rsidR="00CB7CE9" w:rsidRDefault="00CB7CE9" w:rsidP="00F8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CB7CE9" w:rsidRDefault="00CB7CE9" w:rsidP="00F8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CB7CE9" w:rsidRDefault="00CB7CE9" w:rsidP="00F8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E4607" w:rsidTr="002E4607">
        <w:tc>
          <w:tcPr>
            <w:tcW w:w="172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1.Сообщение темы и целей урока</w:t>
            </w:r>
          </w:p>
        </w:tc>
        <w:tc>
          <w:tcPr>
            <w:tcW w:w="2351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CE9" w:rsidRPr="00F50334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даты и темы урока в тетрадь.</w:t>
            </w:r>
          </w:p>
          <w:p w:rsidR="00CB7CE9" w:rsidRPr="007B173A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</w:p>
        </w:tc>
        <w:tc>
          <w:tcPr>
            <w:tcW w:w="2552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тетради</w:t>
            </w:r>
          </w:p>
        </w:tc>
      </w:tr>
      <w:tr w:rsidR="002E4607" w:rsidTr="002E4607">
        <w:trPr>
          <w:trHeight w:val="423"/>
        </w:trPr>
        <w:tc>
          <w:tcPr>
            <w:tcW w:w="172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нового материала</w:t>
            </w:r>
          </w:p>
        </w:tc>
        <w:tc>
          <w:tcPr>
            <w:tcW w:w="2351" w:type="dxa"/>
          </w:tcPr>
          <w:p w:rsidR="00CB7CE9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основании Московского университета и Академии художеств</w:t>
            </w:r>
            <w:r w:rsidR="00CB7CE9">
              <w:rPr>
                <w:rFonts w:ascii="Times New Roman" w:hAnsi="Times New Roman" w:cs="Times New Roman"/>
                <w:sz w:val="24"/>
                <w:szCs w:val="24"/>
              </w:rPr>
              <w:t xml:space="preserve">, понятиях «разночинцы», </w:t>
            </w:r>
            <w:r w:rsidR="00CB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«мещане».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Учащимся предлагается рабочий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с заданиями, учебник и слайд (</w:t>
            </w:r>
            <w:r w:rsidRPr="00BF3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попытаемся выполнить задания, которые нам помогут в изучении нового материала.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73A">
              <w:rPr>
                <w:rFonts w:ascii="Times New Roman" w:hAnsi="Times New Roman" w:cs="Times New Roman"/>
                <w:i/>
                <w:sz w:val="24"/>
                <w:szCs w:val="24"/>
              </w:rPr>
              <w:t>В рабочем листе найдите задание 1. (стр. 152 – абзац 2, стр. 153 – абзац 4)</w:t>
            </w:r>
          </w:p>
          <w:p w:rsidR="00CB7CE9" w:rsidRPr="007B173A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Действительно в 1755 году в Москве был открыт университет по инициативе М.В. Ломоносова при поддержке Ивана Ивановича Шувалова, фаворита императрицы Елизаветы, а в 1759 году по проекту И.И. Шувалова была открыта Академия художеств в Санкт-Петербурге.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CB7CE9" w:rsidRPr="005B4CCD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E9" w:rsidRPr="004348CF" w:rsidRDefault="00CB7CE9" w:rsidP="00F83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8CF">
              <w:rPr>
                <w:rFonts w:ascii="Times New Roman" w:hAnsi="Times New Roman" w:cs="Times New Roman"/>
                <w:i/>
                <w:sz w:val="24"/>
                <w:szCs w:val="24"/>
              </w:rPr>
              <w:t>-1 ученик - В рабочем листе решите анаграмму (Задание 2);</w:t>
            </w:r>
          </w:p>
          <w:p w:rsidR="00CB7CE9" w:rsidRPr="004348CF" w:rsidRDefault="00CB7CE9" w:rsidP="00F83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8CF">
              <w:rPr>
                <w:rFonts w:ascii="Times New Roman" w:hAnsi="Times New Roman" w:cs="Times New Roman"/>
                <w:i/>
                <w:sz w:val="24"/>
                <w:szCs w:val="24"/>
              </w:rPr>
              <w:t>-2 ученик – В рабочем листе заполните перфокарту (Задание 3, стр. 152 – абзац 3 и стр. 153 – абзац 1)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Давайте посмотрим, а что по этому поводу говорится в учебнике – стр. 155.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Московском университете могли получать высшее образование не только дворяне, но и дети из других сословий – </w:t>
            </w:r>
            <w:r w:rsidRPr="007A7A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разночинцы и мещане.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узнаем, а какие отделения (факультеты) были открыты при университете: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ADA">
              <w:rPr>
                <w:rFonts w:ascii="Times New Roman" w:hAnsi="Times New Roman" w:cs="Times New Roman"/>
                <w:i/>
                <w:sz w:val="24"/>
                <w:szCs w:val="24"/>
              </w:rPr>
              <w:t>В рабочем листе заполните схему «Основные отделения (факультеты) при Московском университете» (Задание 4, стр. 152 – абзац 4).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действительно, при университете было открыто три отделения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философский и медицинский. Преподавание велось на русском языке, а не на латинском.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 Екатерине 2 открылись:</w:t>
            </w:r>
          </w:p>
          <w:p w:rsidR="00CB7CE9" w:rsidRPr="00CA11EB" w:rsidRDefault="00CB7CE9" w:rsidP="00F83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1EB">
              <w:rPr>
                <w:rFonts w:ascii="Times New Roman" w:hAnsi="Times New Roman" w:cs="Times New Roman"/>
                <w:i/>
                <w:sz w:val="24"/>
                <w:szCs w:val="24"/>
              </w:rPr>
              <w:t>- Смольный институт благородных девиц (для женщин);</w:t>
            </w:r>
          </w:p>
          <w:p w:rsidR="00CB7CE9" w:rsidRPr="00CA11EB" w:rsidRDefault="00CB7CE9" w:rsidP="00F83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1EB">
              <w:rPr>
                <w:rFonts w:ascii="Times New Roman" w:hAnsi="Times New Roman" w:cs="Times New Roman"/>
                <w:i/>
                <w:sz w:val="24"/>
                <w:szCs w:val="24"/>
              </w:rPr>
              <w:t>- Коммерческое училище (на средства Демидовых – владельцев уральских заводов).</w:t>
            </w:r>
          </w:p>
          <w:p w:rsidR="00CB7CE9" w:rsidRPr="0004778B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(Слайд 7)</w:t>
            </w:r>
          </w:p>
        </w:tc>
        <w:tc>
          <w:tcPr>
            <w:tcW w:w="2552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текс и выполняют задание. Озвучивают результат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по учебнику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07" w:rsidRDefault="002E4607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по учебнику</w:t>
            </w:r>
          </w:p>
        </w:tc>
      </w:tr>
      <w:tr w:rsidR="002E4607" w:rsidTr="002E4607">
        <w:tc>
          <w:tcPr>
            <w:tcW w:w="172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сбережение </w:t>
            </w:r>
          </w:p>
        </w:tc>
        <w:tc>
          <w:tcPr>
            <w:tcW w:w="3969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презентацию с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инуткой для отдыха учащихся</w:t>
            </w:r>
          </w:p>
        </w:tc>
        <w:tc>
          <w:tcPr>
            <w:tcW w:w="2552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выполняют упражнения</w:t>
            </w:r>
          </w:p>
        </w:tc>
      </w:tr>
      <w:tr w:rsidR="002E4607" w:rsidTr="002E4607">
        <w:tc>
          <w:tcPr>
            <w:tcW w:w="172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4.Первичное закрепление изученного материала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индивидуальную работа. Обнаружить и устранить пробелы</w:t>
            </w:r>
          </w:p>
        </w:tc>
        <w:tc>
          <w:tcPr>
            <w:tcW w:w="3969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Pr="00FD6995" w:rsidRDefault="00CB7CE9" w:rsidP="00F83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995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работа. Решите примеры, прочтите и запишите слово. Что означает полученное слово? (Задание 5.)</w:t>
            </w:r>
          </w:p>
          <w:p w:rsidR="00CB7CE9" w:rsidRPr="00FD6995" w:rsidRDefault="00CB7CE9" w:rsidP="00F83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CE9" w:rsidRPr="00FD6995" w:rsidRDefault="00CB7CE9" w:rsidP="00F83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995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работа. Соотнесите учебные заведения с именами, благодаря которым они были открыты. Соедините стрелками</w:t>
            </w:r>
            <w:proofErr w:type="gramStart"/>
            <w:r w:rsidRPr="00FD69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D6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FD699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FD6995">
              <w:rPr>
                <w:rFonts w:ascii="Times New Roman" w:hAnsi="Times New Roman" w:cs="Times New Roman"/>
                <w:i/>
                <w:sz w:val="24"/>
                <w:szCs w:val="24"/>
              </w:rPr>
              <w:t>адание 6).</w:t>
            </w:r>
          </w:p>
          <w:p w:rsidR="00CB7CE9" w:rsidRPr="00FD6995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(Слайд8)</w:t>
            </w:r>
          </w:p>
        </w:tc>
        <w:tc>
          <w:tcPr>
            <w:tcW w:w="2552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группе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F4" w:rsidRDefault="00BF3FF4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с рабочим листом</w:t>
            </w:r>
          </w:p>
        </w:tc>
      </w:tr>
      <w:tr w:rsidR="002E4607" w:rsidTr="002E4607">
        <w:tc>
          <w:tcPr>
            <w:tcW w:w="172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5.Подведение итогов урока</w:t>
            </w:r>
          </w:p>
        </w:tc>
        <w:tc>
          <w:tcPr>
            <w:tcW w:w="2351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отметок. </w:t>
            </w:r>
          </w:p>
        </w:tc>
        <w:tc>
          <w:tcPr>
            <w:tcW w:w="3969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 Что получилось, что не получилось?</w:t>
            </w:r>
          </w:p>
        </w:tc>
        <w:tc>
          <w:tcPr>
            <w:tcW w:w="2552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оцениваю себя и других совместно с учителем</w:t>
            </w:r>
          </w:p>
        </w:tc>
      </w:tr>
      <w:tr w:rsidR="002E4607" w:rsidTr="002E4607">
        <w:tc>
          <w:tcPr>
            <w:tcW w:w="1726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6.Домашнее задание</w:t>
            </w:r>
          </w:p>
        </w:tc>
        <w:tc>
          <w:tcPr>
            <w:tcW w:w="2351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домашнее задание и способы его выполнения</w:t>
            </w:r>
          </w:p>
        </w:tc>
        <w:tc>
          <w:tcPr>
            <w:tcW w:w="3969" w:type="dxa"/>
          </w:tcPr>
          <w:p w:rsidR="00CB7CE9" w:rsidRPr="000A7146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46">
              <w:rPr>
                <w:rFonts w:ascii="Times New Roman" w:hAnsi="Times New Roman" w:cs="Times New Roman"/>
                <w:sz w:val="24"/>
                <w:szCs w:val="24"/>
              </w:rPr>
              <w:t>1.Просмотрите записи в рабочем листе.</w:t>
            </w:r>
          </w:p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46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2.Выполните в рабочем листе задание 7. </w:t>
            </w:r>
          </w:p>
          <w:p w:rsidR="00CB7CE9" w:rsidRPr="0089793E" w:rsidRDefault="00CB7CE9" w:rsidP="00F8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9)</w:t>
            </w:r>
          </w:p>
        </w:tc>
        <w:tc>
          <w:tcPr>
            <w:tcW w:w="2552" w:type="dxa"/>
          </w:tcPr>
          <w:p w:rsidR="00CB7CE9" w:rsidRDefault="00CB7CE9" w:rsidP="00F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</w:t>
            </w:r>
          </w:p>
        </w:tc>
      </w:tr>
    </w:tbl>
    <w:p w:rsidR="00CB7CE9" w:rsidRDefault="00CB7CE9" w:rsidP="00BF3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13" w:rsidRDefault="007C7B13" w:rsidP="00BF3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FF4" w:rsidRDefault="00BF3FF4" w:rsidP="00BF3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(РАБОЧИЙ ЛИСТ)</w:t>
      </w:r>
    </w:p>
    <w:p w:rsidR="002E4607" w:rsidRPr="00AA6C22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A6C22">
        <w:rPr>
          <w:rFonts w:ascii="Times New Roman CYR" w:hAnsi="Times New Roman CYR" w:cs="Times New Roman CYR"/>
          <w:b/>
          <w:sz w:val="28"/>
          <w:szCs w:val="28"/>
        </w:rPr>
        <w:t>Основание в Москве первого Российского университета</w:t>
      </w:r>
    </w:p>
    <w:p w:rsidR="002E4607" w:rsidRPr="00AA6C22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A6C22">
        <w:rPr>
          <w:rFonts w:ascii="Times New Roman CYR" w:hAnsi="Times New Roman CYR" w:cs="Times New Roman CYR"/>
          <w:b/>
          <w:sz w:val="28"/>
          <w:szCs w:val="28"/>
        </w:rPr>
        <w:t xml:space="preserve"> и Академии художеств</w:t>
      </w: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E4607" w:rsidRPr="008346C6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8346C6">
        <w:rPr>
          <w:rFonts w:ascii="Times New Roman CYR" w:hAnsi="Times New Roman CYR" w:cs="Times New Roman CYR"/>
          <w:sz w:val="24"/>
          <w:szCs w:val="24"/>
        </w:rPr>
        <w:t>Задание 1. Укажите знаком «+», в каком году произошли следующие события</w:t>
      </w:r>
    </w:p>
    <w:tbl>
      <w:tblPr>
        <w:tblStyle w:val="a3"/>
        <w:tblW w:w="0" w:type="auto"/>
        <w:tblInd w:w="-34" w:type="dxa"/>
        <w:tblLook w:val="04A0"/>
      </w:tblPr>
      <w:tblGrid>
        <w:gridCol w:w="5245"/>
        <w:gridCol w:w="2552"/>
        <w:gridCol w:w="2142"/>
      </w:tblGrid>
      <w:tr w:rsidR="002E4607" w:rsidRPr="008346C6" w:rsidTr="002E4607">
        <w:tc>
          <w:tcPr>
            <w:tcW w:w="5245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5.05pt;margin-top:.6pt;width:260.25pt;height:27pt;z-index:251667456" o:connectortype="straight"/>
              </w:pict>
            </w:r>
            <w:r w:rsidRPr="008346C6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6C6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</w:p>
        </w:tc>
        <w:tc>
          <w:tcPr>
            <w:tcW w:w="2552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1759</w:t>
            </w:r>
          </w:p>
        </w:tc>
        <w:tc>
          <w:tcPr>
            <w:tcW w:w="2142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1755</w:t>
            </w:r>
          </w:p>
        </w:tc>
      </w:tr>
      <w:tr w:rsidR="002E4607" w:rsidRPr="008346C6" w:rsidTr="002E4607">
        <w:tc>
          <w:tcPr>
            <w:tcW w:w="5245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Открытие в Москве университета</w:t>
            </w:r>
          </w:p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2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4607" w:rsidRPr="008346C6" w:rsidTr="002E4607">
        <w:tc>
          <w:tcPr>
            <w:tcW w:w="5245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Открытие в Санкт-Петербурге Академии художеств</w:t>
            </w:r>
          </w:p>
        </w:tc>
        <w:tc>
          <w:tcPr>
            <w:tcW w:w="2552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2" w:type="dxa"/>
          </w:tcPr>
          <w:p w:rsidR="002E4607" w:rsidRPr="008346C6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Задание 2. Решите анаграмму. Запишите полученное слово</w:t>
      </w: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2E4607" w:rsidRPr="008346C6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А)</w:t>
      </w:r>
    </w:p>
    <w:tbl>
      <w:tblPr>
        <w:tblStyle w:val="a3"/>
        <w:tblW w:w="0" w:type="auto"/>
        <w:tblLook w:val="04A0"/>
      </w:tblPr>
      <w:tblGrid>
        <w:gridCol w:w="1650"/>
        <w:gridCol w:w="1651"/>
        <w:gridCol w:w="1651"/>
        <w:gridCol w:w="1651"/>
        <w:gridCol w:w="1651"/>
        <w:gridCol w:w="1651"/>
      </w:tblGrid>
      <w:tr w:rsidR="002E4607" w:rsidTr="00F8350A">
        <w:tc>
          <w:tcPr>
            <w:tcW w:w="165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2E4607" w:rsidTr="00F8350A">
        <w:tc>
          <w:tcPr>
            <w:tcW w:w="165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165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</w:tr>
    </w:tbl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Слово_________________________</w:t>
      </w: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Б)</w:t>
      </w:r>
    </w:p>
    <w:tbl>
      <w:tblPr>
        <w:tblStyle w:val="a3"/>
        <w:tblW w:w="0" w:type="auto"/>
        <w:tblLook w:val="04A0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2E4607" w:rsidTr="00F8350A"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2E4607" w:rsidTr="00F8350A"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0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99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</w:tr>
    </w:tbl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Слово_________________________</w:t>
      </w: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Задание 3. Заполните перфокарту. На пересечении вопроса и правильного ответа поставьте знак «+»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3261"/>
        <w:gridCol w:w="2567"/>
      </w:tblGrid>
      <w:tr w:rsidR="002E4607" w:rsidTr="002E4607">
        <w:tc>
          <w:tcPr>
            <w:tcW w:w="411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pict>
                <v:shape id="_x0000_s1034" type="#_x0000_t32" style="position:absolute;left:0;text-align:left;margin-left:-5.8pt;margin-top:-.6pt;width:207pt;height:27.75pt;z-index:251668480" o:connectortype="straight"/>
              </w:pic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</w:t>
            </w:r>
          </w:p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означает</w:t>
            </w:r>
          </w:p>
        </w:tc>
        <w:tc>
          <w:tcPr>
            <w:tcW w:w="326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разночинцы</w:t>
            </w:r>
          </w:p>
        </w:tc>
        <w:tc>
          <w:tcPr>
            <w:tcW w:w="2567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мещане</w:t>
            </w:r>
          </w:p>
        </w:tc>
      </w:tr>
      <w:tr w:rsidR="002E4607" w:rsidTr="002E4607">
        <w:tc>
          <w:tcPr>
            <w:tcW w:w="411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Горожане, жители города</w:t>
            </w:r>
          </w:p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67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4607" w:rsidTr="002E4607">
        <w:tc>
          <w:tcPr>
            <w:tcW w:w="411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Служащие, имеющие разные низшие чины</w:t>
            </w:r>
          </w:p>
        </w:tc>
        <w:tc>
          <w:tcPr>
            <w:tcW w:w="3261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67" w:type="dxa"/>
          </w:tcPr>
          <w:p w:rsidR="002E4607" w:rsidRDefault="002E4607" w:rsidP="00F8350A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Задание 4. Заполните схему «Отделения (факультеты) при Московском университете»</w:t>
      </w: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widowControl w:val="0"/>
        <w:autoSpaceDE w:val="0"/>
        <w:autoSpaceDN w:val="0"/>
        <w:adjustRightInd w:val="0"/>
        <w:spacing w:after="0" w:line="240" w:lineRule="auto"/>
        <w:ind w:right="459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45pt;margin-top:-.15pt;width:177.3pt;height:38pt;z-index:251660288">
            <v:textbox>
              <w:txbxContent>
                <w:p w:rsidR="002E4607" w:rsidRPr="00E579A2" w:rsidRDefault="002E4607" w:rsidP="002E46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79A2">
                    <w:rPr>
                      <w:rFonts w:ascii="Times New Roman" w:hAnsi="Times New Roman" w:cs="Times New Roman"/>
                    </w:rPr>
                    <w:t>Отделения (факультеты) при Московском университете</w:t>
                  </w:r>
                </w:p>
              </w:txbxContent>
            </v:textbox>
          </v:shape>
        </w:pict>
      </w:r>
    </w:p>
    <w:p w:rsidR="002E4607" w:rsidRPr="00E579A2" w:rsidRDefault="002E4607" w:rsidP="002E4607">
      <w:pPr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 id="_x0000_s1031" type="#_x0000_t32" style="position:absolute;margin-left:240.1pt;margin-top:24.05pt;width:3.55pt;height:42.5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06.3pt;margin-top:24.05pt;width:80.8pt;height:38.75pt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96.15pt;margin-top:24.05pt;width:83.85pt;height:42.5pt;flip:x;z-index:251664384" o:connectortype="straight">
            <v:stroke endarrow="block"/>
          </v:shape>
        </w:pict>
      </w:r>
    </w:p>
    <w:p w:rsidR="002E4607" w:rsidRPr="00E579A2" w:rsidRDefault="002E4607" w:rsidP="002E4607">
      <w:pPr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 id="_x0000_s1028" type="#_x0000_t202" style="position:absolute;margin-left:30.1pt;margin-top:14.8pt;width:128.35pt;height:49.55pt;z-index:251662336">
            <v:textbox>
              <w:txbxContent>
                <w:p w:rsidR="002E4607" w:rsidRDefault="002E4607" w:rsidP="002E460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5.1pt;margin-top:14.8pt;width:124.95pt;height:49.55pt;z-index:251661312">
            <v:textbox>
              <w:txbxContent>
                <w:p w:rsidR="002E4607" w:rsidRDefault="002E4607" w:rsidP="002E4607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2.85pt;margin-top:11.05pt;width:138.55pt;height:49.55pt;z-index:251663360">
            <v:textbox>
              <w:txbxContent>
                <w:p w:rsidR="002E4607" w:rsidRDefault="002E4607" w:rsidP="002E4607"/>
              </w:txbxContent>
            </v:textbox>
          </v:shape>
        </w:pic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5. Решите примеры. В таблице под числовыми ответами напишите буквенные ответы. Прочтите и запишите полученное слово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2E4607" w:rsidTr="00F8350A">
        <w:tc>
          <w:tcPr>
            <w:tcW w:w="4952" w:type="dxa"/>
          </w:tcPr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 – 40 = к</w:t>
            </w:r>
          </w:p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 – 4 = е</w:t>
            </w:r>
          </w:p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 – 35 = а</w:t>
            </w:r>
          </w:p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* 2 = я</w:t>
            </w:r>
          </w:p>
        </w:tc>
        <w:tc>
          <w:tcPr>
            <w:tcW w:w="4953" w:type="dxa"/>
          </w:tcPr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 = и</w:t>
            </w:r>
          </w:p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 = м</w:t>
            </w:r>
          </w:p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 + 2 = а</w:t>
            </w:r>
          </w:p>
          <w:p w:rsidR="002E4607" w:rsidRDefault="002E4607" w:rsidP="00F8350A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 * 2 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spellEnd"/>
          </w:p>
        </w:tc>
      </w:tr>
    </w:tbl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38"/>
        <w:gridCol w:w="1238"/>
        <w:gridCol w:w="1238"/>
        <w:gridCol w:w="1238"/>
        <w:gridCol w:w="1238"/>
        <w:gridCol w:w="1238"/>
        <w:gridCol w:w="1238"/>
        <w:gridCol w:w="1239"/>
      </w:tblGrid>
      <w:tr w:rsidR="002E4607" w:rsidTr="00F8350A"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2E4607" w:rsidTr="00F8350A"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4607" w:rsidRDefault="002E4607" w:rsidP="00F8350A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 _____________________________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6. Соотнесите учебные заведения с именами, благодаря которым они были открыты. Соедините стрелками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Демидовы                                Московский университет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И.И. Шувалов                          Коммерческое училище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М.В. Ломоносов                      Академия художеств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7. Вставьте пропущенные буквы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 _ М _ Н _ С _ В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 _ Б 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 Т _ Р _ Я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 _ И _ А _ Е _ А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_ С 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 А _ О _ И _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 В _ Л _ В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Е _ А _ Е _ И _ А</w:t>
      </w:r>
    </w:p>
    <w:p w:rsidR="002E4607" w:rsidRDefault="002E4607" w:rsidP="002E4607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 Е _ И _   </w:t>
      </w:r>
    </w:p>
    <w:p w:rsidR="00BF3FF4" w:rsidRDefault="00BF3FF4" w:rsidP="00BF3FF4">
      <w:pPr>
        <w:rPr>
          <w:rFonts w:ascii="Times New Roman" w:hAnsi="Times New Roman" w:cs="Times New Roman"/>
          <w:sz w:val="24"/>
          <w:szCs w:val="24"/>
        </w:rPr>
      </w:pPr>
    </w:p>
    <w:p w:rsidR="00C200EA" w:rsidRDefault="00C200EA"/>
    <w:sectPr w:rsidR="00C200EA" w:rsidSect="002E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CE9"/>
    <w:rsid w:val="002E4607"/>
    <w:rsid w:val="007C7B13"/>
    <w:rsid w:val="00BF3FF4"/>
    <w:rsid w:val="00C200EA"/>
    <w:rsid w:val="00C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2014-01-17T18:06:00Z</dcterms:created>
  <dcterms:modified xsi:type="dcterms:W3CDTF">2014-01-17T18:38:00Z</dcterms:modified>
</cp:coreProperties>
</file>