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B5" w:rsidRDefault="00FB14B5" w:rsidP="00FB14B5">
      <w:pPr>
        <w:jc w:val="center"/>
        <w:rPr>
          <w:b/>
          <w:sz w:val="44"/>
          <w:szCs w:val="44"/>
        </w:rPr>
      </w:pPr>
    </w:p>
    <w:p w:rsidR="00FB14B5" w:rsidRDefault="00FB14B5" w:rsidP="00FB14B5">
      <w:pPr>
        <w:jc w:val="center"/>
        <w:rPr>
          <w:b/>
          <w:sz w:val="44"/>
          <w:szCs w:val="44"/>
        </w:rPr>
      </w:pPr>
    </w:p>
    <w:p w:rsidR="00FB14B5" w:rsidRDefault="00FB14B5" w:rsidP="00FB14B5">
      <w:pPr>
        <w:rPr>
          <w:b/>
          <w:sz w:val="44"/>
          <w:szCs w:val="44"/>
        </w:rPr>
      </w:pPr>
    </w:p>
    <w:p w:rsidR="00FB14B5" w:rsidRDefault="00FB14B5" w:rsidP="00FB14B5">
      <w:pPr>
        <w:jc w:val="center"/>
        <w:rPr>
          <w:b/>
          <w:sz w:val="44"/>
          <w:szCs w:val="44"/>
        </w:rPr>
      </w:pPr>
    </w:p>
    <w:p w:rsidR="00FB14B5" w:rsidRDefault="00FB14B5" w:rsidP="00FB14B5">
      <w:pPr>
        <w:jc w:val="center"/>
        <w:rPr>
          <w:b/>
          <w:sz w:val="44"/>
          <w:szCs w:val="44"/>
        </w:rPr>
      </w:pPr>
    </w:p>
    <w:p w:rsidR="006E7AC4" w:rsidRPr="00FB14B5" w:rsidRDefault="00FB14B5" w:rsidP="00FB14B5">
      <w:pPr>
        <w:jc w:val="center"/>
        <w:rPr>
          <w:b/>
          <w:sz w:val="44"/>
          <w:szCs w:val="44"/>
        </w:rPr>
      </w:pPr>
      <w:r w:rsidRPr="00FB14B5">
        <w:rPr>
          <w:b/>
          <w:sz w:val="44"/>
          <w:szCs w:val="44"/>
        </w:rPr>
        <w:t>Открытый урок по истории Отечества</w:t>
      </w:r>
    </w:p>
    <w:p w:rsidR="00FB14B5" w:rsidRPr="00FB14B5" w:rsidRDefault="009E6637" w:rsidP="00FB14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11 </w:t>
      </w:r>
      <w:r w:rsidR="00FB14B5" w:rsidRPr="00FB14B5">
        <w:rPr>
          <w:b/>
          <w:sz w:val="44"/>
          <w:szCs w:val="44"/>
        </w:rPr>
        <w:t xml:space="preserve"> классе по теме:</w:t>
      </w:r>
    </w:p>
    <w:p w:rsidR="00FB14B5" w:rsidRDefault="00FB14B5" w:rsidP="00FB14B5">
      <w:pPr>
        <w:jc w:val="center"/>
        <w:rPr>
          <w:b/>
          <w:sz w:val="44"/>
          <w:szCs w:val="44"/>
        </w:rPr>
      </w:pPr>
      <w:r w:rsidRPr="00FB14B5">
        <w:rPr>
          <w:b/>
          <w:sz w:val="44"/>
          <w:szCs w:val="44"/>
        </w:rPr>
        <w:t>Международные отношения и внешняя политика СССР в З0-е годы</w:t>
      </w:r>
    </w:p>
    <w:p w:rsidR="00FB14B5" w:rsidRDefault="00FB14B5" w:rsidP="00FB14B5">
      <w:pPr>
        <w:jc w:val="center"/>
        <w:rPr>
          <w:b/>
          <w:sz w:val="44"/>
          <w:szCs w:val="44"/>
        </w:rPr>
      </w:pPr>
    </w:p>
    <w:p w:rsidR="00FB14B5" w:rsidRDefault="00FB14B5" w:rsidP="00FB14B5">
      <w:pPr>
        <w:jc w:val="center"/>
        <w:rPr>
          <w:sz w:val="32"/>
          <w:szCs w:val="32"/>
        </w:rPr>
      </w:pPr>
      <w:r w:rsidRPr="00FB14B5">
        <w:rPr>
          <w:sz w:val="32"/>
          <w:szCs w:val="32"/>
        </w:rPr>
        <w:t>Учитель истории и обществознания: Махмудова Асия Адгамовна</w:t>
      </w:r>
    </w:p>
    <w:p w:rsidR="00FB14B5" w:rsidRPr="00FB14B5" w:rsidRDefault="00FB14B5" w:rsidP="00FB14B5">
      <w:pPr>
        <w:jc w:val="center"/>
        <w:rPr>
          <w:sz w:val="32"/>
          <w:szCs w:val="32"/>
        </w:rPr>
      </w:pPr>
    </w:p>
    <w:p w:rsidR="00FB14B5" w:rsidRDefault="00FB14B5">
      <w:pPr>
        <w:jc w:val="center"/>
        <w:rPr>
          <w:sz w:val="44"/>
          <w:szCs w:val="44"/>
        </w:rPr>
      </w:pPr>
    </w:p>
    <w:p w:rsidR="00FB14B5" w:rsidRDefault="00FB14B5">
      <w:pPr>
        <w:jc w:val="center"/>
        <w:rPr>
          <w:sz w:val="44"/>
          <w:szCs w:val="44"/>
        </w:rPr>
      </w:pPr>
    </w:p>
    <w:p w:rsidR="00FB14B5" w:rsidRDefault="00FB14B5">
      <w:pPr>
        <w:jc w:val="center"/>
        <w:rPr>
          <w:sz w:val="44"/>
          <w:szCs w:val="44"/>
        </w:rPr>
      </w:pPr>
    </w:p>
    <w:p w:rsidR="00FB14B5" w:rsidRDefault="00FB14B5">
      <w:pPr>
        <w:jc w:val="center"/>
        <w:rPr>
          <w:sz w:val="44"/>
          <w:szCs w:val="44"/>
        </w:rPr>
      </w:pPr>
    </w:p>
    <w:p w:rsidR="00FB14B5" w:rsidRDefault="009E6637">
      <w:pPr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FB14B5" w:rsidRDefault="00FB14B5">
      <w:pPr>
        <w:jc w:val="center"/>
        <w:rPr>
          <w:sz w:val="32"/>
          <w:szCs w:val="32"/>
        </w:rPr>
      </w:pPr>
    </w:p>
    <w:p w:rsidR="00FB14B5" w:rsidRPr="00E62779" w:rsidRDefault="00FB14B5" w:rsidP="00E62779">
      <w:pPr>
        <w:ind w:hanging="142"/>
        <w:jc w:val="center"/>
        <w:rPr>
          <w:b/>
          <w:sz w:val="28"/>
          <w:szCs w:val="28"/>
        </w:rPr>
      </w:pPr>
      <w:r w:rsidRPr="00FB14B5">
        <w:rPr>
          <w:b/>
          <w:sz w:val="28"/>
          <w:szCs w:val="28"/>
        </w:rPr>
        <w:lastRenderedPageBreak/>
        <w:t xml:space="preserve">Тема урока: </w:t>
      </w:r>
      <w:r w:rsidRPr="00E62779">
        <w:rPr>
          <w:b/>
          <w:sz w:val="28"/>
          <w:szCs w:val="28"/>
        </w:rPr>
        <w:t>Международные отношения и внешняя политика СССР в 30-е годы.</w:t>
      </w:r>
    </w:p>
    <w:p w:rsidR="00FB14B5" w:rsidRDefault="00FB14B5" w:rsidP="00FB1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FB14B5" w:rsidRDefault="00FB14B5" w:rsidP="00296CD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Подвести учащихся к пониманию причин изменения внешней политики нашей страны в 30-е годы.</w:t>
      </w:r>
    </w:p>
    <w:p w:rsidR="00FB14B5" w:rsidRDefault="00530B7B" w:rsidP="00296CD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давай сравнительную характеристику истор</w:t>
      </w:r>
      <w:r w:rsidR="00EF7C62">
        <w:rPr>
          <w:sz w:val="28"/>
          <w:szCs w:val="28"/>
        </w:rPr>
        <w:t>ических событий, оценивать исторические факты, устанавливать причинно-следственные связи;</w:t>
      </w:r>
    </w:p>
    <w:p w:rsidR="00D60B6D" w:rsidRDefault="00D60B6D" w:rsidP="00296CD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документами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анализировать и обобщать их;</w:t>
      </w:r>
    </w:p>
    <w:p w:rsidR="00D60B6D" w:rsidRDefault="00D60B6D" w:rsidP="00296CD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такие качества личности, как познавательную активность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самостоятельность и чувство гражданской ответственности.</w:t>
      </w:r>
    </w:p>
    <w:p w:rsidR="00D60B6D" w:rsidRDefault="00D60B6D" w:rsidP="00D60B6D">
      <w:pPr>
        <w:pStyle w:val="a3"/>
        <w:jc w:val="both"/>
        <w:rPr>
          <w:sz w:val="28"/>
          <w:szCs w:val="28"/>
        </w:rPr>
      </w:pPr>
    </w:p>
    <w:p w:rsidR="00D60B6D" w:rsidRDefault="00D60B6D" w:rsidP="003814B6">
      <w:pPr>
        <w:pStyle w:val="a3"/>
        <w:ind w:left="0"/>
        <w:jc w:val="both"/>
        <w:rPr>
          <w:b/>
          <w:sz w:val="28"/>
          <w:szCs w:val="28"/>
        </w:rPr>
      </w:pPr>
      <w:r w:rsidRPr="00D60B6D">
        <w:rPr>
          <w:b/>
          <w:sz w:val="28"/>
          <w:szCs w:val="28"/>
        </w:rPr>
        <w:t>Оборудование урока:</w:t>
      </w:r>
    </w:p>
    <w:p w:rsidR="00D60B6D" w:rsidRDefault="00D60B6D" w:rsidP="00296CD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Карта: «Международное положение и внешняя политика СССР в 1021-1941гг.»</w:t>
      </w:r>
    </w:p>
    <w:p w:rsidR="00D60B6D" w:rsidRDefault="00D60B6D" w:rsidP="00296CD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источники: «Из секретного протокола к советско-германскому пакту о ненападении» </w:t>
      </w:r>
    </w:p>
    <w:p w:rsidR="00D60B6D" w:rsidRDefault="00D60B6D" w:rsidP="00296CD1">
      <w:pPr>
        <w:pStyle w:val="a3"/>
        <w:spacing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«Из воспоминаний премьер министра Англии У. Черчилля в 1940-1945гг».</w:t>
      </w:r>
    </w:p>
    <w:p w:rsidR="00D60B6D" w:rsidRDefault="00D60B6D" w:rsidP="00296CD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Схема: «Внешняя политика СССР в 30-е годы»</w:t>
      </w:r>
    </w:p>
    <w:p w:rsidR="003814B6" w:rsidRDefault="00D60B6D" w:rsidP="00296CD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(опережающие здание). Советско–германские отношения накануне войны «Секре</w:t>
      </w:r>
      <w:r w:rsidR="003814B6">
        <w:rPr>
          <w:sz w:val="28"/>
          <w:szCs w:val="28"/>
        </w:rPr>
        <w:t>тный протокол».</w:t>
      </w:r>
    </w:p>
    <w:p w:rsidR="003814B6" w:rsidRDefault="003814B6" w:rsidP="00296CD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3814B6">
        <w:rPr>
          <w:sz w:val="28"/>
          <w:szCs w:val="28"/>
        </w:rPr>
        <w:t>Учебн</w:t>
      </w:r>
      <w:r>
        <w:rPr>
          <w:sz w:val="28"/>
          <w:szCs w:val="28"/>
        </w:rPr>
        <w:t>ик, рабочая тетрадь.</w:t>
      </w:r>
    </w:p>
    <w:p w:rsidR="003814B6" w:rsidRDefault="003814B6" w:rsidP="003814B6">
      <w:pPr>
        <w:pStyle w:val="a3"/>
        <w:ind w:left="1080"/>
        <w:jc w:val="both"/>
        <w:rPr>
          <w:sz w:val="28"/>
          <w:szCs w:val="28"/>
        </w:rPr>
      </w:pPr>
    </w:p>
    <w:p w:rsidR="003814B6" w:rsidRDefault="003814B6" w:rsidP="00296CD1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3814B6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геополитические интересы;</w:t>
      </w:r>
    </w:p>
    <w:p w:rsidR="003814B6" w:rsidRDefault="003814B6" w:rsidP="00296CD1">
      <w:pPr>
        <w:pStyle w:val="a3"/>
        <w:spacing w:line="240" w:lineRule="auto"/>
        <w:ind w:left="3402" w:hanging="850"/>
        <w:jc w:val="both"/>
        <w:rPr>
          <w:sz w:val="28"/>
          <w:szCs w:val="28"/>
        </w:rPr>
      </w:pPr>
      <w:r>
        <w:rPr>
          <w:sz w:val="28"/>
          <w:szCs w:val="28"/>
        </w:rPr>
        <w:t>Имперская политика;</w:t>
      </w:r>
    </w:p>
    <w:p w:rsidR="003814B6" w:rsidRDefault="003814B6" w:rsidP="00296CD1">
      <w:pPr>
        <w:pStyle w:val="a3"/>
        <w:spacing w:line="240" w:lineRule="auto"/>
        <w:ind w:left="3402" w:hanging="850"/>
        <w:jc w:val="both"/>
        <w:rPr>
          <w:sz w:val="28"/>
          <w:szCs w:val="28"/>
        </w:rPr>
      </w:pPr>
      <w:r>
        <w:rPr>
          <w:sz w:val="28"/>
          <w:szCs w:val="28"/>
        </w:rPr>
        <w:t>Лига Наций;</w:t>
      </w:r>
    </w:p>
    <w:p w:rsidR="003814B6" w:rsidRDefault="003814B6" w:rsidP="00296CD1">
      <w:pPr>
        <w:pStyle w:val="a3"/>
        <w:spacing w:line="240" w:lineRule="auto"/>
        <w:ind w:left="3402" w:hanging="850"/>
        <w:jc w:val="both"/>
        <w:rPr>
          <w:sz w:val="28"/>
          <w:szCs w:val="28"/>
        </w:rPr>
      </w:pPr>
      <w:r>
        <w:rPr>
          <w:sz w:val="28"/>
          <w:szCs w:val="28"/>
        </w:rPr>
        <w:t>Система коллективной безопасности;</w:t>
      </w:r>
    </w:p>
    <w:p w:rsidR="003814B6" w:rsidRDefault="003814B6" w:rsidP="00296CD1">
      <w:pPr>
        <w:pStyle w:val="a3"/>
        <w:spacing w:line="240" w:lineRule="auto"/>
        <w:ind w:left="3402" w:hanging="850"/>
        <w:jc w:val="both"/>
        <w:rPr>
          <w:sz w:val="28"/>
          <w:szCs w:val="28"/>
        </w:rPr>
      </w:pPr>
      <w:r>
        <w:rPr>
          <w:sz w:val="28"/>
          <w:szCs w:val="28"/>
        </w:rPr>
        <w:t>Фашизм; дуализм.</w:t>
      </w:r>
    </w:p>
    <w:p w:rsidR="003814B6" w:rsidRDefault="003814B6" w:rsidP="00296CD1">
      <w:pPr>
        <w:jc w:val="both"/>
        <w:rPr>
          <w:b/>
          <w:sz w:val="28"/>
          <w:szCs w:val="28"/>
        </w:rPr>
      </w:pPr>
      <w:r w:rsidRPr="003814B6">
        <w:rPr>
          <w:b/>
          <w:sz w:val="28"/>
          <w:szCs w:val="28"/>
        </w:rPr>
        <w:t>План урока:</w:t>
      </w:r>
    </w:p>
    <w:p w:rsidR="003814B6" w:rsidRDefault="003814B6" w:rsidP="00296CD1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</w:t>
      </w:r>
      <w:r w:rsidR="00296CD1">
        <w:rPr>
          <w:sz w:val="28"/>
          <w:szCs w:val="28"/>
        </w:rPr>
        <w:t>военной опасности в Азии и в Европе.</w:t>
      </w:r>
    </w:p>
    <w:p w:rsidR="00296CD1" w:rsidRDefault="00296CD1" w:rsidP="00296CD1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СССР и проблема коллективной безопасности.</w:t>
      </w:r>
    </w:p>
    <w:p w:rsidR="00296CD1" w:rsidRDefault="00296CD1" w:rsidP="00296CD1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Мюнхенский договор и его последствия.</w:t>
      </w:r>
    </w:p>
    <w:p w:rsidR="00296CD1" w:rsidRDefault="00296CD1" w:rsidP="00296CD1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Советско-германские отношения: «пакт о ненападении», «секретный протокол»</w:t>
      </w:r>
    </w:p>
    <w:p w:rsidR="00E62779" w:rsidRDefault="00E62779" w:rsidP="00E62779">
      <w:pPr>
        <w:pStyle w:val="a3"/>
        <w:spacing w:line="240" w:lineRule="auto"/>
        <w:jc w:val="both"/>
        <w:rPr>
          <w:sz w:val="28"/>
          <w:szCs w:val="28"/>
        </w:rPr>
      </w:pPr>
    </w:p>
    <w:p w:rsidR="00296CD1" w:rsidRDefault="00296CD1" w:rsidP="00296CD1">
      <w:pPr>
        <w:pStyle w:val="a3"/>
        <w:jc w:val="both"/>
        <w:rPr>
          <w:b/>
          <w:sz w:val="28"/>
          <w:szCs w:val="28"/>
        </w:rPr>
      </w:pPr>
      <w:r w:rsidRPr="00296CD1">
        <w:rPr>
          <w:b/>
          <w:sz w:val="28"/>
          <w:szCs w:val="28"/>
        </w:rPr>
        <w:t>Вопросы на повторение:</w:t>
      </w:r>
    </w:p>
    <w:p w:rsidR="00296CD1" w:rsidRDefault="00296CD1" w:rsidP="00296CD1">
      <w:pPr>
        <w:pStyle w:val="a3"/>
        <w:jc w:val="both"/>
        <w:rPr>
          <w:sz w:val="28"/>
          <w:szCs w:val="28"/>
        </w:rPr>
      </w:pPr>
      <w:r w:rsidRPr="00296C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Каковы были итоги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войны?</w:t>
      </w:r>
    </w:p>
    <w:p w:rsidR="00E62779" w:rsidRDefault="00296CD1" w:rsidP="00E62779">
      <w:pPr>
        <w:pStyle w:val="a3"/>
        <w:jc w:val="both"/>
        <w:rPr>
          <w:i/>
          <w:sz w:val="28"/>
          <w:szCs w:val="28"/>
        </w:rPr>
      </w:pPr>
      <w:r w:rsidRPr="00296CD1">
        <w:rPr>
          <w:i/>
          <w:sz w:val="28"/>
          <w:szCs w:val="28"/>
        </w:rPr>
        <w:lastRenderedPageBreak/>
        <w:t xml:space="preserve">Подписание версальско-вашингтонской системы </w:t>
      </w:r>
    </w:p>
    <w:p w:rsidR="00E62779" w:rsidRDefault="00E62779" w:rsidP="00E62779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Когда возникла Лига Наций?</w:t>
      </w:r>
    </w:p>
    <w:p w:rsidR="00E62779" w:rsidRDefault="00E62779" w:rsidP="00E62779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1919г.</w:t>
      </w:r>
    </w:p>
    <w:p w:rsidR="00E62779" w:rsidRDefault="00E62779" w:rsidP="00E62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С какой целью?</w:t>
      </w:r>
    </w:p>
    <w:p w:rsidR="00E62779" w:rsidRDefault="00E62779" w:rsidP="00E62779">
      <w:pPr>
        <w:pStyle w:val="a3"/>
        <w:jc w:val="both"/>
        <w:rPr>
          <w:i/>
          <w:sz w:val="28"/>
          <w:szCs w:val="28"/>
        </w:rPr>
      </w:pPr>
      <w:r w:rsidRPr="00E62779">
        <w:rPr>
          <w:i/>
          <w:sz w:val="28"/>
          <w:szCs w:val="28"/>
        </w:rPr>
        <w:t>Предотвращение новой мировой войны, предусматривалась система мер воздействий против стран агрессоров, включая военные вмешательства.</w:t>
      </w:r>
    </w:p>
    <w:p w:rsidR="00BB54DD" w:rsidRDefault="00BB54DD" w:rsidP="00E62779">
      <w:pPr>
        <w:pStyle w:val="a3"/>
        <w:jc w:val="both"/>
        <w:rPr>
          <w:i/>
          <w:sz w:val="28"/>
          <w:szCs w:val="28"/>
        </w:rPr>
      </w:pPr>
    </w:p>
    <w:p w:rsidR="00E62779" w:rsidRDefault="00E62779" w:rsidP="00E62779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Что позволяло сделать вывод </w:t>
      </w:r>
    </w:p>
    <w:p w:rsidR="00E62779" w:rsidRDefault="00E62779" w:rsidP="00E62779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Жестокие и унизительные условия мира, тяжкие репарации для Германии это была бомба замедленного действия в центре Европы.</w:t>
      </w:r>
    </w:p>
    <w:p w:rsidR="00E62779" w:rsidRDefault="007237F3" w:rsidP="00E62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чем была непрочность Версальско-Вашингтонской системы?</w:t>
      </w:r>
    </w:p>
    <w:p w:rsidR="00734104" w:rsidRDefault="007237F3" w:rsidP="00BB54DD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Мандатная система – официальный раздел колонии</w:t>
      </w:r>
      <w:r w:rsidR="00734104">
        <w:rPr>
          <w:i/>
          <w:sz w:val="28"/>
          <w:szCs w:val="28"/>
        </w:rPr>
        <w:t>;</w:t>
      </w:r>
    </w:p>
    <w:p w:rsidR="00734104" w:rsidRDefault="00734104" w:rsidP="00BB54DD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образования новых мелких государств в Юго-Восточной Европе, создавало дополнительные условия для нестабильности и как следствие конфликтов и интриг великих держав;</w:t>
      </w:r>
    </w:p>
    <w:p w:rsidR="00BB54DD" w:rsidRDefault="00BB54DD" w:rsidP="00BB54DD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Советская Россия не была представлена на Парижской мирной конференции, ее отстранили не только от создания мирного послевоенного устройства, но и сделали объектом интервенции Западных держав;</w:t>
      </w:r>
    </w:p>
    <w:p w:rsidR="00BB54DD" w:rsidRDefault="00BB54DD" w:rsidP="00BB54DD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Последствием Версальско-Вашингтонской системы стало формирование в ряде стран Западной Европы 1918-1919гг. (Италия, Германия) экстремистского движений фашизма.</w:t>
      </w:r>
    </w:p>
    <w:p w:rsidR="00BB54DD" w:rsidRDefault="00BB54DD" w:rsidP="00BB54DD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было программы европейского экономического восстановления.  </w:t>
      </w:r>
    </w:p>
    <w:p w:rsidR="00BB54DD" w:rsidRDefault="00BB54DD" w:rsidP="00BB54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Проблемные задания:</w:t>
      </w:r>
    </w:p>
    <w:p w:rsidR="00BB54DD" w:rsidRPr="001B33C8" w:rsidRDefault="001B33C8" w:rsidP="00960969">
      <w:pPr>
        <w:pStyle w:val="a3"/>
        <w:numPr>
          <w:ilvl w:val="0"/>
          <w:numId w:val="7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Определить причины и сущность изменения внешней политики СССР в 30-е гг. в системе международных отношений.</w:t>
      </w:r>
    </w:p>
    <w:p w:rsidR="001B33C8" w:rsidRPr="001B33C8" w:rsidRDefault="001B33C8" w:rsidP="00960969">
      <w:pPr>
        <w:pStyle w:val="a3"/>
        <w:numPr>
          <w:ilvl w:val="0"/>
          <w:numId w:val="7"/>
        </w:numPr>
        <w:ind w:left="85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можно ли было оправдать политику дуализма?</w:t>
      </w:r>
    </w:p>
    <w:p w:rsidR="001B33C8" w:rsidRDefault="001B33C8" w:rsidP="00960969">
      <w:pPr>
        <w:pStyle w:val="a3"/>
        <w:numPr>
          <w:ilvl w:val="0"/>
          <w:numId w:val="8"/>
        </w:numPr>
        <w:tabs>
          <w:tab w:val="left" w:pos="1035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Столкновение двух идейно-политических течений либерально-демократической и тоталитарной стали основой европейской политической истории.</w:t>
      </w:r>
    </w:p>
    <w:p w:rsidR="001B33C8" w:rsidRDefault="001B33C8" w:rsidP="00960969">
      <w:pPr>
        <w:pStyle w:val="a3"/>
        <w:tabs>
          <w:tab w:val="left" w:pos="1035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30-х годов положение СССР ухудшалось. Под предлогом борьбы с революционным движением в Китае Япония захватила (1931-1933гг.) Маньчжурию. Со стороны Запада ограничились лишь формальным осуждением агрессии Японии, не принимая ни каких </w:t>
      </w:r>
      <w:r>
        <w:rPr>
          <w:sz w:val="28"/>
          <w:szCs w:val="28"/>
        </w:rPr>
        <w:lastRenderedPageBreak/>
        <w:t>мер. Япония вышла из Лиги Нации и продолжала агрессию в Китае до 1939 года (см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арту) так был создан первый в мире очаг войны на Дальнем Востоке.</w:t>
      </w:r>
    </w:p>
    <w:p w:rsidR="00F32EE0" w:rsidRDefault="001B33C8" w:rsidP="00960969">
      <w:pPr>
        <w:pStyle w:val="a3"/>
        <w:tabs>
          <w:tab w:val="left" w:pos="1035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Второй очаг войны возникает в Европе (см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арту). В 1933</w:t>
      </w:r>
      <w:r w:rsidR="00F32EE0">
        <w:rPr>
          <w:sz w:val="28"/>
          <w:szCs w:val="28"/>
        </w:rPr>
        <w:t xml:space="preserve"> к власти Германии приходят фашисты во главе с Адольфом Гитлером. </w:t>
      </w:r>
    </w:p>
    <w:p w:rsidR="001B33C8" w:rsidRDefault="00F32EE0" w:rsidP="00960969">
      <w:pPr>
        <w:tabs>
          <w:tab w:val="left" w:pos="1035"/>
        </w:tabs>
        <w:spacing w:line="240" w:lineRule="auto"/>
        <w:ind w:left="851"/>
        <w:jc w:val="both"/>
        <w:rPr>
          <w:rFonts w:ascii="Cambria Math" w:hAnsi="Cambria Math" w:hint="eastAsia"/>
          <w:b/>
          <w:sz w:val="28"/>
          <w:szCs w:val="28"/>
        </w:rPr>
      </w:pPr>
      <w:r w:rsidRPr="00F32EE0">
        <w:rPr>
          <w:b/>
          <w:sz w:val="28"/>
          <w:szCs w:val="28"/>
        </w:rPr>
        <w:t>Самостоятельная работа учащихся с документом (§</w:t>
      </w:r>
      <w:r w:rsidRPr="00F32EE0">
        <w:rPr>
          <w:rFonts w:ascii="Cambria Math" w:hAnsi="Cambria Math"/>
          <w:b/>
          <w:sz w:val="28"/>
          <w:szCs w:val="28"/>
        </w:rPr>
        <w:t>21 стр.202).</w:t>
      </w:r>
    </w:p>
    <w:p w:rsidR="00F32EE0" w:rsidRDefault="00F32EE0" w:rsidP="00960969">
      <w:pPr>
        <w:tabs>
          <w:tab w:val="left" w:pos="1035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Вопросы по документу:</w:t>
      </w:r>
    </w:p>
    <w:p w:rsidR="00F32EE0" w:rsidRDefault="00F32EE0" w:rsidP="00960969">
      <w:pPr>
        <w:tabs>
          <w:tab w:val="left" w:pos="1035"/>
          <w:tab w:val="left" w:pos="1875"/>
        </w:tabs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Мог ли Коминтерн  предотвратить приход к власти фашистов?</w:t>
      </w:r>
    </w:p>
    <w:p w:rsidR="00F32EE0" w:rsidRDefault="00F32EE0" w:rsidP="009609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При условии единства левых партий, коммунистов и социал-демократов, победу фашизма в германии можно было предотвратить.</w:t>
      </w:r>
    </w:p>
    <w:p w:rsidR="00801E69" w:rsidRDefault="00801E69" w:rsidP="00801E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В чем проявлялась агрессивная политика фашисткой Германии?</w:t>
      </w:r>
    </w:p>
    <w:p w:rsidR="00801E69" w:rsidRDefault="00801E69" w:rsidP="00801E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801E69">
        <w:rPr>
          <w:i/>
          <w:sz w:val="28"/>
          <w:szCs w:val="28"/>
        </w:rPr>
        <w:t>В условиях мирового экономического кризиса (1929-1932гг)</w:t>
      </w:r>
      <w:proofErr w:type="gramStart"/>
      <w:r w:rsidRPr="00801E69">
        <w:rPr>
          <w:i/>
          <w:sz w:val="28"/>
          <w:szCs w:val="28"/>
        </w:rPr>
        <w:t>.</w:t>
      </w:r>
      <w:proofErr w:type="gramEnd"/>
      <w:r w:rsidRPr="00801E69">
        <w:rPr>
          <w:i/>
          <w:sz w:val="28"/>
          <w:szCs w:val="28"/>
        </w:rPr>
        <w:t xml:space="preserve"> </w:t>
      </w:r>
      <w:proofErr w:type="gramStart"/>
      <w:r w:rsidRPr="00801E69">
        <w:rPr>
          <w:i/>
          <w:sz w:val="28"/>
          <w:szCs w:val="28"/>
        </w:rPr>
        <w:t>о</w:t>
      </w:r>
      <w:proofErr w:type="gramEnd"/>
      <w:r w:rsidRPr="00801E69">
        <w:rPr>
          <w:i/>
          <w:sz w:val="28"/>
          <w:szCs w:val="28"/>
        </w:rPr>
        <w:t>сновные лозунги фашистов: «реванш за поражение в Первой мировой войне», борьба с «мировым коммунизмом».</w:t>
      </w:r>
    </w:p>
    <w:p w:rsidR="00801E69" w:rsidRDefault="00801E69" w:rsidP="00801E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i/>
          <w:sz w:val="28"/>
          <w:szCs w:val="28"/>
        </w:rPr>
      </w:pPr>
      <w:r w:rsidRPr="00801E69">
        <w:rPr>
          <w:i/>
          <w:sz w:val="28"/>
          <w:szCs w:val="28"/>
        </w:rPr>
        <w:t>Создание Антикоминтерновского па</w:t>
      </w:r>
      <w:r>
        <w:rPr>
          <w:i/>
          <w:sz w:val="28"/>
          <w:szCs w:val="28"/>
        </w:rPr>
        <w:t xml:space="preserve">кта (1936 год) между </w:t>
      </w:r>
      <w:r w:rsidRPr="00801E69">
        <w:rPr>
          <w:i/>
          <w:sz w:val="28"/>
          <w:szCs w:val="28"/>
        </w:rPr>
        <w:t xml:space="preserve">Германией и Японией </w:t>
      </w:r>
      <w:r>
        <w:rPr>
          <w:i/>
          <w:sz w:val="28"/>
          <w:szCs w:val="28"/>
        </w:rPr>
        <w:t>«О совместной борьбе с коммунистами». В 1937 году к ним присоединилась Италия</w:t>
      </w:r>
    </w:p>
    <w:p w:rsidR="00801E69" w:rsidRPr="00801E69" w:rsidRDefault="00801E69" w:rsidP="00801E69">
      <w:pPr>
        <w:pStyle w:val="a3"/>
        <w:numPr>
          <w:ilvl w:val="0"/>
          <w:numId w:val="8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01E69">
        <w:rPr>
          <w:sz w:val="28"/>
          <w:szCs w:val="28"/>
        </w:rPr>
        <w:t xml:space="preserve">Определить по карте основные </w:t>
      </w:r>
      <w:r>
        <w:rPr>
          <w:sz w:val="28"/>
          <w:szCs w:val="28"/>
        </w:rPr>
        <w:t>геополитические интересы СССР в 30-е годы (см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арту).</w:t>
      </w:r>
    </w:p>
    <w:p w:rsidR="00801E69" w:rsidRDefault="00801E69" w:rsidP="00801E69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Угроза </w:t>
      </w:r>
      <w:r w:rsidR="00B46B6C">
        <w:rPr>
          <w:rFonts w:ascii="Times New Roman" w:hAnsi="Times New Roman" w:cs="Times New Roman"/>
          <w:sz w:val="28"/>
          <w:szCs w:val="28"/>
          <w:lang w:eastAsia="zh-CN"/>
        </w:rPr>
        <w:t>экспансии Японии на Дальнем В</w:t>
      </w:r>
      <w:r>
        <w:rPr>
          <w:rFonts w:ascii="Times New Roman" w:hAnsi="Times New Roman" w:cs="Times New Roman"/>
          <w:sz w:val="28"/>
          <w:szCs w:val="28"/>
          <w:lang w:eastAsia="zh-CN"/>
        </w:rPr>
        <w:t>остоке и опасность со стороны западных границ.</w:t>
      </w:r>
    </w:p>
    <w:p w:rsidR="00801E69" w:rsidRDefault="00801E69" w:rsidP="00801E69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Какие попытки </w:t>
      </w:r>
      <w:r w:rsidR="00B46B6C">
        <w:rPr>
          <w:rFonts w:ascii="Times New Roman" w:hAnsi="Times New Roman" w:cs="Times New Roman"/>
          <w:sz w:val="28"/>
          <w:szCs w:val="28"/>
          <w:lang w:eastAsia="zh-CN"/>
        </w:rPr>
        <w:t>предпринимает СССР в создании системы коллективной безопасности?</w:t>
      </w:r>
    </w:p>
    <w:p w:rsidR="00B46B6C" w:rsidRPr="00B46B6C" w:rsidRDefault="00B46B6C" w:rsidP="00B46B6C">
      <w:pPr>
        <w:pStyle w:val="a3"/>
        <w:numPr>
          <w:ilvl w:val="0"/>
          <w:numId w:val="9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Ищет пути улучшения отношений с приграничными государствами: Польшей, Прибалтикой, Финляндией, Румынией.</w:t>
      </w:r>
    </w:p>
    <w:p w:rsidR="00B46B6C" w:rsidRPr="00B46B6C" w:rsidRDefault="00B46B6C" w:rsidP="00B46B6C">
      <w:pPr>
        <w:pStyle w:val="a3"/>
        <w:numPr>
          <w:ilvl w:val="0"/>
          <w:numId w:val="9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В 1933 году устанавливаются дипломатические отношения между СССР и США.</w:t>
      </w:r>
    </w:p>
    <w:p w:rsidR="00B46B6C" w:rsidRPr="00B46B6C" w:rsidRDefault="00B46B6C" w:rsidP="00B46B6C">
      <w:pPr>
        <w:pStyle w:val="a3"/>
        <w:numPr>
          <w:ilvl w:val="0"/>
          <w:numId w:val="9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В 1934 году вступает в Лигу Наций.</w:t>
      </w:r>
    </w:p>
    <w:p w:rsidR="00B46B6C" w:rsidRPr="00B46B6C" w:rsidRDefault="00B46B6C" w:rsidP="00B46B6C">
      <w:pPr>
        <w:pStyle w:val="a3"/>
        <w:numPr>
          <w:ilvl w:val="0"/>
          <w:numId w:val="9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en-US" w:eastAsia="zh-CN"/>
        </w:rPr>
        <w:t>XVII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съезде ВК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zh-CN"/>
        </w:rPr>
        <w:t>П(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zh-CN"/>
        </w:rPr>
        <w:t>б) было отмечено, что есть неагрессивные буржуазные государства с которыми возможно тесное сотрудничество.</w:t>
      </w:r>
    </w:p>
    <w:p w:rsidR="00B46B6C" w:rsidRPr="00B46B6C" w:rsidRDefault="00B46B6C" w:rsidP="00B46B6C">
      <w:pPr>
        <w:pStyle w:val="a3"/>
        <w:numPr>
          <w:ilvl w:val="0"/>
          <w:numId w:val="9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В 1935 году подписан договор СССР с Францией и Чехословакией о взаимопомощи.</w:t>
      </w:r>
    </w:p>
    <w:p w:rsidR="00B46B6C" w:rsidRPr="00801E69" w:rsidRDefault="00B46B6C" w:rsidP="00B46B6C">
      <w:pPr>
        <w:pStyle w:val="a3"/>
        <w:tabs>
          <w:tab w:val="left" w:pos="1035"/>
          <w:tab w:val="left" w:pos="1875"/>
        </w:tabs>
        <w:spacing w:line="240" w:lineRule="auto"/>
        <w:ind w:left="193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нарком </w:t>
      </w:r>
    </w:p>
    <w:p w:rsidR="00801E69" w:rsidRDefault="00603BAD" w:rsidP="009609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b/>
          <w:sz w:val="28"/>
          <w:szCs w:val="28"/>
        </w:rPr>
      </w:pPr>
      <w:r w:rsidRPr="00603BAD">
        <w:rPr>
          <w:rFonts w:ascii="Times New Roman" w:hAnsi="Times New Roman" w:cs="Times New Roman"/>
          <w:b/>
          <w:sz w:val="28"/>
          <w:szCs w:val="28"/>
          <w:lang w:eastAsia="zh-CN"/>
        </w:rPr>
        <w:t>Работа с учебником (</w:t>
      </w:r>
      <w:r w:rsidRPr="00603BAD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21 стр.203-204).</w:t>
      </w:r>
    </w:p>
    <w:p w:rsidR="00603BAD" w:rsidRDefault="00603BAD" w:rsidP="009609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Почему система коллективной безопасности, предложенная СССР, не была принята странами Запада?</w:t>
      </w:r>
    </w:p>
    <w:p w:rsidR="00603BAD" w:rsidRDefault="00D20BFF" w:rsidP="009609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20BFF">
        <w:rPr>
          <w:rFonts w:ascii="Times New Roman" w:hAnsi="Times New Roman" w:cs="Times New Roman"/>
          <w:b/>
          <w:sz w:val="28"/>
          <w:szCs w:val="28"/>
          <w:lang w:eastAsia="zh-CN"/>
        </w:rPr>
        <w:t>Вывод:</w:t>
      </w:r>
    </w:p>
    <w:p w:rsidR="00D20BFF" w:rsidRDefault="00D20BFF" w:rsidP="00960969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Страны запада не доверяли СССР, боясь угрозы распространения коммунизма.</w:t>
      </w:r>
    </w:p>
    <w:p w:rsidR="00EC6316" w:rsidRDefault="00D20BFF" w:rsidP="00D20BFF">
      <w:pPr>
        <w:pStyle w:val="a3"/>
        <w:numPr>
          <w:ilvl w:val="0"/>
          <w:numId w:val="8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Мюнхене1938 году между Германией, Великобританией, Францией, Италией, не было подписано соглашение. По-которому признанные спорными территориями Чехословакии около 1,5 площади подлежали </w:t>
      </w:r>
      <w:r w:rsidR="00EC6316">
        <w:rPr>
          <w:rFonts w:ascii="Times New Roman" w:hAnsi="Times New Roman" w:cs="Times New Roman"/>
          <w:sz w:val="28"/>
          <w:szCs w:val="28"/>
          <w:lang w:eastAsia="zh-CN"/>
        </w:rPr>
        <w:t>передаче Германии. Со своей стороны Германия подписала декларации о ненападение с Англией и Францией. В марте 1939 года Германия оккупировала в территорию Чехословакии. Затем выдвинула территориальные претензии Польше, расторгнув с ней договор о ненападении. Италия оккупировала Албанию в 1939 году, эти акции наглядно показали истинную цель фашистского блока.</w:t>
      </w:r>
    </w:p>
    <w:p w:rsidR="00D20BFF" w:rsidRDefault="00EC6316" w:rsidP="00EC6316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Мюнхенское соглашение развязало руки дальнейшим агрессивным действиям «Антикоминтерновского блока» Германии, Италии и Японии, рассчитывая на фашистскую экспансию на Восток.</w:t>
      </w:r>
    </w:p>
    <w:p w:rsidR="00EC6316" w:rsidRPr="00D20BFF" w:rsidRDefault="00EC6316" w:rsidP="00EC6316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54DD" w:rsidRDefault="00EC6316" w:rsidP="00B913E8">
      <w:pPr>
        <w:tabs>
          <w:tab w:val="left" w:pos="1035"/>
          <w:tab w:val="left" w:pos="1875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ab/>
      </w:r>
      <w:r w:rsidR="00B913E8">
        <w:rPr>
          <w:rFonts w:ascii="Times New Roman" w:hAnsi="Times New Roman" w:cs="Times New Roman"/>
          <w:i/>
          <w:sz w:val="28"/>
          <w:szCs w:val="28"/>
          <w:lang w:eastAsia="zh-CN"/>
        </w:rPr>
        <w:tab/>
      </w:r>
      <w:r w:rsidR="00B913E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Вывод: </w:t>
      </w:r>
      <w:r w:rsidR="00B913E8">
        <w:rPr>
          <w:rFonts w:ascii="Times New Roman" w:hAnsi="Times New Roman" w:cs="Times New Roman"/>
          <w:sz w:val="28"/>
          <w:szCs w:val="28"/>
          <w:lang w:eastAsia="zh-CN"/>
        </w:rPr>
        <w:t xml:space="preserve">Не имея </w:t>
      </w:r>
      <w:proofErr w:type="gramStart"/>
      <w:r w:rsidR="00B913E8">
        <w:rPr>
          <w:rFonts w:ascii="Times New Roman" w:hAnsi="Times New Roman" w:cs="Times New Roman"/>
          <w:sz w:val="28"/>
          <w:szCs w:val="28"/>
          <w:lang w:eastAsia="zh-CN"/>
        </w:rPr>
        <w:t>союзников</w:t>
      </w:r>
      <w:proofErr w:type="gramEnd"/>
      <w:r w:rsidR="00B913E8">
        <w:rPr>
          <w:rFonts w:ascii="Times New Roman" w:hAnsi="Times New Roman" w:cs="Times New Roman"/>
          <w:sz w:val="28"/>
          <w:szCs w:val="28"/>
          <w:lang w:eastAsia="zh-CN"/>
        </w:rPr>
        <w:t xml:space="preserve"> вреди ведущих стран мира, СССР обретает в лице Германии и Японии противников открыто декларирующих антикоммунистическую политику. См. схему «Внешняя политика СССР накануне войны».</w:t>
      </w:r>
    </w:p>
    <w:p w:rsidR="004506B7" w:rsidRPr="004506B7" w:rsidRDefault="004506B7" w:rsidP="004506B7">
      <w:pPr>
        <w:pStyle w:val="a3"/>
        <w:numPr>
          <w:ilvl w:val="0"/>
          <w:numId w:val="8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Учащиеся демонстрируют презентацию, заранее подготовленную по заданию учителя.</w:t>
      </w:r>
    </w:p>
    <w:p w:rsidR="004506B7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Советско-Германские отношения накануне войны. «Секретный протокол. Пакт о ненападении».</w:t>
      </w:r>
    </w:p>
    <w:p w:rsidR="004506B7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06B7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Обсуждение просмотренного материала в виде дискуссии:</w:t>
      </w:r>
    </w:p>
    <w:p w:rsidR="004506B7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814B6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Оправдана ли была смена курса внешней политики СССР в 30-е годы? </w:t>
      </w:r>
    </w:p>
    <w:p w:rsidR="004506B7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06B7" w:rsidRPr="004506B7" w:rsidRDefault="004506B7" w:rsidP="004506B7">
      <w:pPr>
        <w:pStyle w:val="a3"/>
        <w:tabs>
          <w:tab w:val="left" w:pos="1035"/>
          <w:tab w:val="left" w:pos="1875"/>
        </w:tabs>
        <w:spacing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506B7">
        <w:rPr>
          <w:rFonts w:ascii="Times New Roman" w:hAnsi="Times New Roman" w:cs="Times New Roman"/>
          <w:b/>
          <w:sz w:val="28"/>
          <w:szCs w:val="28"/>
          <w:lang w:eastAsia="zh-CN"/>
        </w:rPr>
        <w:t>Плюсы:</w:t>
      </w:r>
    </w:p>
    <w:p w:rsidR="00DE78F2" w:rsidRPr="00DE78F2" w:rsidRDefault="00DE78F2" w:rsidP="004506B7">
      <w:pPr>
        <w:pStyle w:val="a3"/>
        <w:numPr>
          <w:ilvl w:val="0"/>
          <w:numId w:val="10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Определение сфер влияния Западной Украины, Западной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zh-CN"/>
        </w:rPr>
        <w:t>Белару</w:t>
      </w:r>
      <w:r w:rsidR="009E6637">
        <w:rPr>
          <w:rFonts w:ascii="Times New Roman" w:hAnsi="Times New Roman" w:cs="Times New Roman"/>
          <w:i/>
          <w:sz w:val="28"/>
          <w:szCs w:val="28"/>
          <w:lang w:eastAsia="zh-CN"/>
        </w:rPr>
        <w:t>с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eastAsia="zh-CN"/>
        </w:rPr>
        <w:t>сии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zh-CN"/>
        </w:rPr>
        <w:t>, Прибалтики, Финляндии, Бессарабии.</w:t>
      </w:r>
    </w:p>
    <w:p w:rsidR="00DE78F2" w:rsidRDefault="00DE78F2" w:rsidP="00DE78F2">
      <w:pPr>
        <w:pStyle w:val="a3"/>
        <w:tabs>
          <w:tab w:val="left" w:pos="1035"/>
          <w:tab w:val="left" w:pos="1875"/>
        </w:tabs>
        <w:spacing w:line="240" w:lineRule="auto"/>
        <w:ind w:left="1931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4506B7" w:rsidRPr="00DE78F2" w:rsidRDefault="00DE78F2" w:rsidP="00DE78F2">
      <w:pPr>
        <w:pStyle w:val="a3"/>
        <w:numPr>
          <w:ilvl w:val="0"/>
          <w:numId w:val="10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Была ликвидирована угроза войны на два фронта, обеспечение мира на Дальнем Востоке.</w:t>
      </w:r>
    </w:p>
    <w:p w:rsidR="00DE78F2" w:rsidRPr="00DE78F2" w:rsidRDefault="00DE78F2" w:rsidP="00DE78F2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4581" w:rsidRDefault="00DE78F2" w:rsidP="00A14581">
      <w:pPr>
        <w:pStyle w:val="a3"/>
        <w:numPr>
          <w:ilvl w:val="0"/>
          <w:numId w:val="10"/>
        </w:numPr>
        <w:tabs>
          <w:tab w:val="left" w:pos="1035"/>
          <w:tab w:val="left" w:pos="187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DE78F2">
        <w:rPr>
          <w:rFonts w:ascii="Times New Roman" w:hAnsi="Times New Roman" w:cs="Times New Roman"/>
          <w:i/>
          <w:sz w:val="28"/>
          <w:szCs w:val="28"/>
          <w:lang w:eastAsia="zh-CN"/>
        </w:rPr>
        <w:lastRenderedPageBreak/>
        <w:t>Если бы Англия и Франция начали новый торг с Германией, то СССР с гарантированной сферой влияния не стала бы размешанной картой в чужой игре.</w:t>
      </w:r>
    </w:p>
    <w:p w:rsidR="00A14581" w:rsidRPr="00A14581" w:rsidRDefault="00A14581" w:rsidP="00A14581">
      <w:pPr>
        <w:pStyle w:val="a3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A14581" w:rsidRDefault="00A14581" w:rsidP="00A14581">
      <w:pPr>
        <w:pStyle w:val="a3"/>
        <w:tabs>
          <w:tab w:val="left" w:pos="1035"/>
          <w:tab w:val="left" w:pos="1276"/>
        </w:tabs>
        <w:spacing w:line="240" w:lineRule="auto"/>
        <w:ind w:left="993" w:firstLine="283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Минусы:</w:t>
      </w:r>
    </w:p>
    <w:p w:rsidR="00285CB6" w:rsidRPr="00285CB6" w:rsidRDefault="00A14581" w:rsidP="00285CB6">
      <w:pPr>
        <w:pStyle w:val="a3"/>
        <w:numPr>
          <w:ilvl w:val="0"/>
          <w:numId w:val="11"/>
        </w:numPr>
        <w:tabs>
          <w:tab w:val="left" w:pos="1035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Отказ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zh-CN"/>
        </w:rPr>
        <w:t>СССР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от ране проводившийся политики, борьбы с агрессивными устремлениями</w:t>
      </w:r>
      <w:r w:rsidR="00285CB6">
        <w:rPr>
          <w:rFonts w:ascii="Times New Roman" w:hAnsi="Times New Roman" w:cs="Times New Roman"/>
          <w:i/>
          <w:sz w:val="28"/>
          <w:szCs w:val="28"/>
          <w:lang w:eastAsia="zh-CN"/>
        </w:rPr>
        <w:t>, т.е. «развязывание рук Германии».</w:t>
      </w:r>
    </w:p>
    <w:p w:rsidR="00285CB6" w:rsidRPr="00285CB6" w:rsidRDefault="00285CB6" w:rsidP="00285CB6">
      <w:pPr>
        <w:pStyle w:val="a3"/>
        <w:numPr>
          <w:ilvl w:val="0"/>
          <w:numId w:val="11"/>
        </w:numPr>
        <w:tabs>
          <w:tab w:val="left" w:pos="1035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Пакт фактически превращал СССР в невоюющего союзника Германии.</w:t>
      </w:r>
    </w:p>
    <w:p w:rsidR="00A14581" w:rsidRPr="00285CB6" w:rsidRDefault="00285CB6" w:rsidP="00285CB6">
      <w:pPr>
        <w:pStyle w:val="a3"/>
        <w:numPr>
          <w:ilvl w:val="0"/>
          <w:numId w:val="11"/>
        </w:numPr>
        <w:tabs>
          <w:tab w:val="left" w:pos="1035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>Разрушался образ страны последовательно выступавшей против фашизма.</w:t>
      </w:r>
    </w:p>
    <w:p w:rsidR="00285CB6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996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85CB6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996" w:hanging="72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Вывод:</w:t>
      </w:r>
    </w:p>
    <w:p w:rsidR="00285CB6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30-е годы во внешней политике СССР наблюдается дуализм (двойственность) внешнеполитического курса, т.е. сочетание идеологических (курс на мировую революцию) и прагматических (деловое сотрудничество с капиталистическими странами) тенденций, а так  же дуализм в сходстве режимов Германия (Фашизм), СССР (тоталитаризм).</w:t>
      </w:r>
    </w:p>
    <w:p w:rsidR="00285CB6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27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85CB6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27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5CB6">
        <w:rPr>
          <w:rFonts w:ascii="Times New Roman" w:hAnsi="Times New Roman" w:cs="Times New Roman"/>
          <w:b/>
          <w:sz w:val="28"/>
          <w:szCs w:val="28"/>
          <w:lang w:eastAsia="zh-CN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85CB6">
        <w:rPr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  <w:lang w:eastAsia="zh-CN"/>
        </w:rPr>
        <w:t>21.</w:t>
      </w:r>
    </w:p>
    <w:p w:rsidR="00285CB6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27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1048" w:rsidRDefault="00285CB6" w:rsidP="00285CB6">
      <w:pPr>
        <w:pStyle w:val="a3"/>
        <w:tabs>
          <w:tab w:val="left" w:pos="1035"/>
          <w:tab w:val="left" w:pos="1276"/>
        </w:tabs>
        <w:spacing w:line="240" w:lineRule="auto"/>
        <w:ind w:left="127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Составить </w:t>
      </w:r>
      <w:r w:rsidR="00F51048">
        <w:rPr>
          <w:rFonts w:ascii="Times New Roman" w:hAnsi="Times New Roman" w:cs="Times New Roman"/>
          <w:sz w:val="28"/>
          <w:szCs w:val="28"/>
          <w:lang w:eastAsia="zh-CN"/>
        </w:rPr>
        <w:t>хронологическую таблицу «Развитие международных событий накануне Второй мировой войны.</w:t>
      </w:r>
    </w:p>
    <w:p w:rsidR="00F51048" w:rsidRDefault="00F51048" w:rsidP="00285CB6">
      <w:pPr>
        <w:pStyle w:val="a3"/>
        <w:tabs>
          <w:tab w:val="left" w:pos="1035"/>
          <w:tab w:val="left" w:pos="1276"/>
        </w:tabs>
        <w:spacing w:line="240" w:lineRule="auto"/>
        <w:ind w:left="127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1048" w:rsidRDefault="00F51048" w:rsidP="00285CB6">
      <w:pPr>
        <w:pStyle w:val="a3"/>
        <w:tabs>
          <w:tab w:val="left" w:pos="1035"/>
          <w:tab w:val="left" w:pos="1276"/>
        </w:tabs>
        <w:spacing w:line="240" w:lineRule="auto"/>
        <w:ind w:left="1276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Подготовить комментарий к схеме «Внешняя политика СССР в 30-е годы».</w:t>
      </w:r>
    </w:p>
    <w:p w:rsidR="00F51048" w:rsidRDefault="00F51048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351323" w:rsidRDefault="00351323" w:rsidP="00F51048">
      <w:pPr>
        <w:pStyle w:val="a3"/>
        <w:tabs>
          <w:tab w:val="left" w:pos="0"/>
          <w:tab w:val="left" w:pos="103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</w:p>
    <w:p w:rsidR="00351323" w:rsidRDefault="00351323" w:rsidP="00F51048">
      <w:pPr>
        <w:pStyle w:val="a3"/>
        <w:tabs>
          <w:tab w:val="left" w:pos="0"/>
          <w:tab w:val="left" w:pos="103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</w:p>
    <w:p w:rsidR="00351323" w:rsidRDefault="00351323" w:rsidP="00F51048">
      <w:pPr>
        <w:pStyle w:val="a3"/>
        <w:tabs>
          <w:tab w:val="left" w:pos="0"/>
          <w:tab w:val="left" w:pos="103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</w:p>
    <w:p w:rsidR="00285CB6" w:rsidRDefault="00F51048" w:rsidP="00F51048">
      <w:pPr>
        <w:pStyle w:val="a3"/>
        <w:tabs>
          <w:tab w:val="left" w:pos="0"/>
          <w:tab w:val="left" w:pos="103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F51048">
        <w:rPr>
          <w:rFonts w:ascii="Times New Roman" w:hAnsi="Times New Roman" w:cs="Times New Roman"/>
          <w:b/>
          <w:sz w:val="40"/>
          <w:szCs w:val="40"/>
          <w:lang w:eastAsia="zh-CN"/>
        </w:rPr>
        <w:t>Внешняя политика СССР в 30-е годы</w:t>
      </w:r>
    </w:p>
    <w:tbl>
      <w:tblPr>
        <w:tblpPr w:leftFromText="180" w:rightFromText="180" w:vertAnchor="page" w:horzAnchor="page" w:tblpX="4843" w:tblpY="4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</w:tblGrid>
      <w:tr w:rsidR="00351323" w:rsidTr="00351323">
        <w:trPr>
          <w:trHeight w:val="1086"/>
        </w:trPr>
        <w:tc>
          <w:tcPr>
            <w:tcW w:w="3195" w:type="dxa"/>
          </w:tcPr>
          <w:p w:rsidR="00351323" w:rsidRDefault="00351323" w:rsidP="00351323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Коллективизация и социалистическая модернизация</w:t>
            </w:r>
          </w:p>
        </w:tc>
      </w:tr>
    </w:tbl>
    <w:tbl>
      <w:tblPr>
        <w:tblpPr w:leftFromText="180" w:rightFromText="180" w:vertAnchor="text" w:horzAnchor="page" w:tblpX="5023" w:tblpY="3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351323" w:rsidTr="00351323">
        <w:trPr>
          <w:trHeight w:val="832"/>
        </w:trPr>
        <w:tc>
          <w:tcPr>
            <w:tcW w:w="2552" w:type="dxa"/>
          </w:tcPr>
          <w:p w:rsidR="00351323" w:rsidRPr="00351323" w:rsidRDefault="009E6637" w:rsidP="00351323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4.15pt;margin-top:72.15pt;width:.75pt;height:204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28" type="#_x0000_t32" style="position:absolute;left:0;text-align:left;margin-left:121.65pt;margin-top:.15pt;width:71.25pt;height:36pt;flip:x;z-index:251659264;mso-position-horizontal-relative:text;mso-position-vertical-relative:text" o:connectortype="straight">
                  <v:stroke endarrow="block"/>
                </v:shape>
              </w:pict>
            </w:r>
            <w:r w:rsidR="00351323" w:rsidRPr="00351323">
              <w:rPr>
                <w:rFonts w:ascii="Times New Roman" w:hAnsi="Times New Roman" w:cs="Times New Roman"/>
                <w:b/>
                <w:sz w:val="36"/>
                <w:szCs w:val="36"/>
                <w:lang w:eastAsia="zh-CN"/>
              </w:rPr>
              <w:t>Внешняя политика СССР</w:t>
            </w:r>
          </w:p>
        </w:tc>
      </w:tr>
    </w:tbl>
    <w:tbl>
      <w:tblPr>
        <w:tblpPr w:leftFromText="180" w:rightFromText="180" w:vertAnchor="text" w:horzAnchor="margin" w:tblpY="2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351323" w:rsidTr="00351323">
        <w:trPr>
          <w:trHeight w:val="1322"/>
        </w:trPr>
        <w:tc>
          <w:tcPr>
            <w:tcW w:w="2715" w:type="dxa"/>
          </w:tcPr>
          <w:p w:rsidR="00351323" w:rsidRDefault="009E6637" w:rsidP="00351323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64.95pt;margin-top:73.65pt;width:94.5pt;height:28.5pt;z-index:251660288;mso-position-horizontal-relative:text;mso-position-vertical-relative:text" o:connectortype="straight">
                  <v:stroke endarrow="block"/>
                </v:shape>
              </w:pict>
            </w:r>
            <w:r w:rsidR="003513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Плохая репутация СССР как экспортера революции</w:t>
            </w:r>
          </w:p>
        </w:tc>
      </w:tr>
    </w:tbl>
    <w:tbl>
      <w:tblPr>
        <w:tblpPr w:leftFromText="180" w:rightFromText="180" w:vertAnchor="text" w:horzAnchor="margin" w:tblpXSpec="right" w:tblpY="2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351323" w:rsidTr="00351323">
        <w:trPr>
          <w:trHeight w:val="1244"/>
        </w:trPr>
        <w:tc>
          <w:tcPr>
            <w:tcW w:w="2250" w:type="dxa"/>
          </w:tcPr>
          <w:p w:rsidR="00351323" w:rsidRDefault="00351323" w:rsidP="00351323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Агрессивные устремления Германии и Японии</w:t>
            </w:r>
          </w:p>
        </w:tc>
      </w:tr>
    </w:tbl>
    <w:tbl>
      <w:tblPr>
        <w:tblpPr w:leftFromText="180" w:rightFromText="180" w:vertAnchor="text" w:horzAnchor="margin" w:tblpY="5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</w:tblGrid>
      <w:tr w:rsidR="004E5A21" w:rsidTr="004E5A21">
        <w:trPr>
          <w:trHeight w:val="1755"/>
        </w:trPr>
        <w:tc>
          <w:tcPr>
            <w:tcW w:w="2369" w:type="dxa"/>
          </w:tcPr>
          <w:p w:rsidR="004E5A21" w:rsidRDefault="009E6637" w:rsidP="004E5A21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12.2pt;margin-top:83.4pt;width:108pt;height:0;z-index:251662336;mso-position-horizontal-relative:text;mso-position-vertical-relative:text" o:connectortype="straight">
                  <v:stroke endarrow="block"/>
                </v:shape>
              </w:pict>
            </w:r>
            <w:r w:rsidR="004E5A2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Неудачна попытка создания системы коллективной безопасности в Европе </w:t>
            </w:r>
          </w:p>
        </w:tc>
      </w:tr>
    </w:tbl>
    <w:tbl>
      <w:tblPr>
        <w:tblpPr w:leftFromText="180" w:rightFromText="180" w:vertAnchor="text" w:horzAnchor="margin" w:tblpXSpec="right" w:tblpY="4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</w:tblGrid>
      <w:tr w:rsidR="004E5A21" w:rsidTr="004E5A21">
        <w:trPr>
          <w:trHeight w:val="1200"/>
        </w:trPr>
        <w:tc>
          <w:tcPr>
            <w:tcW w:w="2446" w:type="dxa"/>
          </w:tcPr>
          <w:p w:rsidR="004E5A21" w:rsidRDefault="004E5A21" w:rsidP="004E5A21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Военная помощь Китаю против Японии</w:t>
            </w:r>
          </w:p>
        </w:tc>
      </w:tr>
    </w:tbl>
    <w:tbl>
      <w:tblPr>
        <w:tblpPr w:leftFromText="180" w:rightFromText="180" w:vertAnchor="text" w:horzAnchor="margin" w:tblpXSpec="center" w:tblpY="8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3"/>
      </w:tblGrid>
      <w:tr w:rsidR="004E5A21" w:rsidTr="004E5A21">
        <w:trPr>
          <w:trHeight w:val="1170"/>
        </w:trPr>
        <w:tc>
          <w:tcPr>
            <w:tcW w:w="2293" w:type="dxa"/>
          </w:tcPr>
          <w:p w:rsidR="004E5A21" w:rsidRDefault="004E5A21" w:rsidP="004E5A21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Пакт Молотова-Риббентропа 23 августа 1939 г.</w:t>
            </w:r>
          </w:p>
        </w:tc>
      </w:tr>
    </w:tbl>
    <w:tbl>
      <w:tblPr>
        <w:tblpPr w:leftFromText="180" w:rightFromText="180" w:vertAnchor="text" w:horzAnchor="page" w:tblpX="7783" w:tblpY="6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</w:tblGrid>
      <w:tr w:rsidR="004E5A21" w:rsidTr="004E5A21">
        <w:trPr>
          <w:trHeight w:val="1215"/>
        </w:trPr>
        <w:tc>
          <w:tcPr>
            <w:tcW w:w="2535" w:type="dxa"/>
          </w:tcPr>
          <w:p w:rsidR="004E5A21" w:rsidRDefault="004E5A21" w:rsidP="004E5A21">
            <w:pPr>
              <w:pStyle w:val="a3"/>
              <w:tabs>
                <w:tab w:val="left" w:pos="0"/>
                <w:tab w:val="left" w:pos="10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Советско-японские военные конфликты</w:t>
            </w:r>
          </w:p>
        </w:tc>
      </w:tr>
    </w:tbl>
    <w:p w:rsidR="00F51048" w:rsidRPr="00F51048" w:rsidRDefault="009E6637" w:rsidP="00F51048">
      <w:pPr>
        <w:pStyle w:val="a3"/>
        <w:tabs>
          <w:tab w:val="left" w:pos="0"/>
          <w:tab w:val="left" w:pos="1035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20.95pt;margin-top:351.55pt;width:77.25pt;height:0;flip:x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20.2pt;margin-top:110.8pt;width:.75pt;height:63pt;z-index:251658240;mso-position-horizontal-relative:text;mso-position-vertical-relative:text" o:connectortype="straight">
            <v:stroke endarrow="block"/>
          </v:shape>
        </w:pict>
      </w:r>
    </w:p>
    <w:sectPr w:rsidR="00F51048" w:rsidRPr="00F51048" w:rsidSect="006E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B5" w:rsidRDefault="001942B5" w:rsidP="00B46B6C">
      <w:pPr>
        <w:spacing w:after="0" w:line="240" w:lineRule="auto"/>
      </w:pPr>
      <w:r>
        <w:separator/>
      </w:r>
    </w:p>
  </w:endnote>
  <w:endnote w:type="continuationSeparator" w:id="0">
    <w:p w:rsidR="001942B5" w:rsidRDefault="001942B5" w:rsidP="00B4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B5" w:rsidRDefault="001942B5" w:rsidP="00B46B6C">
      <w:pPr>
        <w:spacing w:after="0" w:line="240" w:lineRule="auto"/>
      </w:pPr>
      <w:r>
        <w:separator/>
      </w:r>
    </w:p>
  </w:footnote>
  <w:footnote w:type="continuationSeparator" w:id="0">
    <w:p w:rsidR="001942B5" w:rsidRDefault="001942B5" w:rsidP="00B4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207"/>
    <w:multiLevelType w:val="hybridMultilevel"/>
    <w:tmpl w:val="8BE447E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E716B33"/>
    <w:multiLevelType w:val="hybridMultilevel"/>
    <w:tmpl w:val="2A543014"/>
    <w:lvl w:ilvl="0" w:tplc="C1B0EF7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1537E01"/>
    <w:multiLevelType w:val="hybridMultilevel"/>
    <w:tmpl w:val="0FC2F1F4"/>
    <w:lvl w:ilvl="0" w:tplc="9DC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22811"/>
    <w:multiLevelType w:val="hybridMultilevel"/>
    <w:tmpl w:val="8A8A53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D306A4F"/>
    <w:multiLevelType w:val="hybridMultilevel"/>
    <w:tmpl w:val="8AD6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1C46"/>
    <w:multiLevelType w:val="hybridMultilevel"/>
    <w:tmpl w:val="CE4CF6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C340F4E"/>
    <w:multiLevelType w:val="hybridMultilevel"/>
    <w:tmpl w:val="A362963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5C5A45BE"/>
    <w:multiLevelType w:val="hybridMultilevel"/>
    <w:tmpl w:val="B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7BAB"/>
    <w:multiLevelType w:val="hybridMultilevel"/>
    <w:tmpl w:val="54DAC44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643C2806"/>
    <w:multiLevelType w:val="hybridMultilevel"/>
    <w:tmpl w:val="4B28C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D2772B"/>
    <w:multiLevelType w:val="hybridMultilevel"/>
    <w:tmpl w:val="8E389168"/>
    <w:lvl w:ilvl="0" w:tplc="2A5E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4B5"/>
    <w:rsid w:val="00100BA4"/>
    <w:rsid w:val="00171FE1"/>
    <w:rsid w:val="001942B5"/>
    <w:rsid w:val="001B33C8"/>
    <w:rsid w:val="00285CB6"/>
    <w:rsid w:val="00296CD1"/>
    <w:rsid w:val="002D7EE1"/>
    <w:rsid w:val="00351323"/>
    <w:rsid w:val="003814B6"/>
    <w:rsid w:val="004506B7"/>
    <w:rsid w:val="004E5A21"/>
    <w:rsid w:val="0052089C"/>
    <w:rsid w:val="005306FE"/>
    <w:rsid w:val="00530B7B"/>
    <w:rsid w:val="00603BAD"/>
    <w:rsid w:val="006E7AC4"/>
    <w:rsid w:val="007237F3"/>
    <w:rsid w:val="00734104"/>
    <w:rsid w:val="00801E69"/>
    <w:rsid w:val="00960969"/>
    <w:rsid w:val="009E6637"/>
    <w:rsid w:val="00A14581"/>
    <w:rsid w:val="00B46B6C"/>
    <w:rsid w:val="00B913E8"/>
    <w:rsid w:val="00BB54DD"/>
    <w:rsid w:val="00C04CC6"/>
    <w:rsid w:val="00D20BFF"/>
    <w:rsid w:val="00D60B6D"/>
    <w:rsid w:val="00DE78F2"/>
    <w:rsid w:val="00E62779"/>
    <w:rsid w:val="00EC0027"/>
    <w:rsid w:val="00EC6316"/>
    <w:rsid w:val="00EF7C62"/>
    <w:rsid w:val="00F32EE0"/>
    <w:rsid w:val="00F51048"/>
    <w:rsid w:val="00F960B3"/>
    <w:rsid w:val="00FB14B5"/>
    <w:rsid w:val="00FB60B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B6C"/>
  </w:style>
  <w:style w:type="paragraph" w:styleId="a6">
    <w:name w:val="footer"/>
    <w:basedOn w:val="a"/>
    <w:link w:val="a7"/>
    <w:uiPriority w:val="99"/>
    <w:semiHidden/>
    <w:unhideWhenUsed/>
    <w:rsid w:val="00B4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A5EF-ACE0-4FF4-A757-5CB4E64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admin-100</cp:lastModifiedBy>
  <cp:revision>9</cp:revision>
  <dcterms:created xsi:type="dcterms:W3CDTF">2014-05-16T18:05:00Z</dcterms:created>
  <dcterms:modified xsi:type="dcterms:W3CDTF">2014-09-05T07:54:00Z</dcterms:modified>
</cp:coreProperties>
</file>