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69" w:rsidRDefault="005E3A69" w:rsidP="005E3A69">
      <w:r>
        <w:t>И. Н. Крамской «Христос В Пустыне»</w:t>
      </w:r>
    </w:p>
    <w:p w:rsidR="005E3A69" w:rsidRDefault="005E3A69" w:rsidP="005E3A69"/>
    <w:p w:rsidR="005E3A69" w:rsidRDefault="005E3A69" w:rsidP="005E3A69">
      <w:r>
        <w:t>(Сочинение По Картине)</w:t>
      </w:r>
    </w:p>
    <w:p w:rsidR="005E3A69" w:rsidRDefault="005E3A69" w:rsidP="005E3A69"/>
    <w:p w:rsidR="005E3A69" w:rsidRDefault="005E3A69" w:rsidP="005E3A69">
      <w:r>
        <w:t xml:space="preserve">   План</w:t>
      </w:r>
    </w:p>
    <w:p w:rsidR="005E3A69" w:rsidRDefault="005E3A69" w:rsidP="005E3A69"/>
    <w:p w:rsidR="005E3A69" w:rsidRDefault="005E3A69" w:rsidP="005E3A69">
      <w:r>
        <w:t xml:space="preserve">   1. Библейская тематика в произведениях искусства.</w:t>
      </w:r>
    </w:p>
    <w:p w:rsidR="005E3A69" w:rsidRDefault="005E3A69" w:rsidP="005E3A69"/>
    <w:p w:rsidR="005E3A69" w:rsidRDefault="005E3A69" w:rsidP="005E3A69">
      <w:r>
        <w:t xml:space="preserve">   2. И. Крамской и его картина «Христос в пустыне».</w:t>
      </w:r>
    </w:p>
    <w:p w:rsidR="005E3A69" w:rsidRDefault="005E3A69" w:rsidP="005E3A69"/>
    <w:p w:rsidR="005E3A69" w:rsidRDefault="005E3A69" w:rsidP="005E3A69">
      <w:r>
        <w:t xml:space="preserve">   3. Пейзаж картины.</w:t>
      </w:r>
    </w:p>
    <w:p w:rsidR="005E3A69" w:rsidRDefault="005E3A69" w:rsidP="005E3A69"/>
    <w:p w:rsidR="005E3A69" w:rsidRDefault="005E3A69" w:rsidP="005E3A69">
      <w:r>
        <w:t xml:space="preserve">   4. Изображение Иисуса Христа.</w:t>
      </w:r>
    </w:p>
    <w:p w:rsidR="005E3A69" w:rsidRDefault="005E3A69" w:rsidP="005E3A69"/>
    <w:p w:rsidR="005E3A69" w:rsidRDefault="005E3A69" w:rsidP="005E3A69">
      <w:r>
        <w:t xml:space="preserve">   5. Мучительная внутренняя борьба в душе Иисуса.</w:t>
      </w:r>
    </w:p>
    <w:p w:rsidR="005E3A69" w:rsidRDefault="005E3A69" w:rsidP="005E3A69"/>
    <w:p w:rsidR="005E3A69" w:rsidRDefault="005E3A69" w:rsidP="005E3A69">
      <w:r>
        <w:t xml:space="preserve">   6. Мое восприятие картины.</w:t>
      </w:r>
    </w:p>
    <w:p w:rsidR="005E3A69" w:rsidRDefault="005E3A69" w:rsidP="005E3A69"/>
    <w:p w:rsidR="005E3A69" w:rsidRDefault="005E3A69" w:rsidP="005E3A69"/>
    <w:p w:rsidR="005E3A69" w:rsidRDefault="005E3A69" w:rsidP="005E3A69"/>
    <w:p w:rsidR="005E3A69" w:rsidRDefault="005E3A69" w:rsidP="005E3A69">
      <w:r>
        <w:t xml:space="preserve"> </w:t>
      </w:r>
    </w:p>
    <w:p w:rsidR="005E3A69" w:rsidRDefault="005E3A69" w:rsidP="005E3A69"/>
    <w:p w:rsidR="005E3A69" w:rsidRDefault="005E3A69" w:rsidP="005E3A69">
      <w:r>
        <w:t>Он выбор сделал здесь, в пустыне,</w:t>
      </w:r>
    </w:p>
    <w:p w:rsidR="005E3A69" w:rsidRDefault="005E3A69" w:rsidP="005E3A69"/>
    <w:p w:rsidR="005E3A69" w:rsidRDefault="005E3A69" w:rsidP="005E3A69">
      <w:r>
        <w:t>Хоть и Учитель он отныне,</w:t>
      </w:r>
    </w:p>
    <w:p w:rsidR="005E3A69" w:rsidRDefault="005E3A69" w:rsidP="005E3A69"/>
    <w:p w:rsidR="005E3A69" w:rsidRDefault="005E3A69" w:rsidP="005E3A69">
      <w:r>
        <w:t>В глазах провидящих тоска…</w:t>
      </w:r>
    </w:p>
    <w:p w:rsidR="005E3A69" w:rsidRDefault="005E3A69" w:rsidP="005E3A69"/>
    <w:p w:rsidR="005E3A69" w:rsidRDefault="005E3A69" w:rsidP="005E3A69">
      <w:r>
        <w:t xml:space="preserve"> </w:t>
      </w:r>
    </w:p>
    <w:p w:rsidR="005E3A69" w:rsidRDefault="005E3A69" w:rsidP="005E3A69"/>
    <w:p w:rsidR="005E3A69" w:rsidRDefault="005E3A69" w:rsidP="005E3A69">
      <w:r>
        <w:t xml:space="preserve">   Эрнест Саприцкий</w:t>
      </w:r>
    </w:p>
    <w:p w:rsidR="005E3A69" w:rsidRDefault="005E3A69" w:rsidP="005E3A69"/>
    <w:p w:rsidR="005E3A69" w:rsidRDefault="005E3A69" w:rsidP="005E3A69"/>
    <w:p w:rsidR="005E3A69" w:rsidRDefault="005E3A69" w:rsidP="005E3A69"/>
    <w:p w:rsidR="005E3A69" w:rsidRDefault="005E3A69" w:rsidP="005E3A69">
      <w:r>
        <w:t xml:space="preserve">   Нет ни одного вида искусства, где бы не разрабатывалась библейская тематика. И писатели, и поэты, и музыканты, и художники не раз обращались к образу Христа, пытаясь найти ответы на многие волнующие вопросы из жизни Иисуса. К этой теме обратился и русский художник XIX века Иван Николаевич Крамской.</w:t>
      </w:r>
    </w:p>
    <w:p w:rsidR="005E3A69" w:rsidRDefault="005E3A69" w:rsidP="005E3A69"/>
    <w:p w:rsidR="005E3A69" w:rsidRDefault="005E3A69" w:rsidP="005E3A69">
      <w:r>
        <w:t xml:space="preserve">   И. Н. Крамской – мастер портретной живописи. Одна из известнейших работ художника – картина «Христос в пустыне». На полотне изображен евангельский эпизод пребывания Христа в пустыне.</w:t>
      </w:r>
    </w:p>
    <w:p w:rsidR="005E3A69" w:rsidRDefault="005E3A69" w:rsidP="005E3A69"/>
    <w:p w:rsidR="005E3A69" w:rsidRDefault="005E3A69" w:rsidP="005E3A69">
      <w:r>
        <w:t xml:space="preserve">   Холодная каменистая местность, в которой нет и не может быть жизни. Горизонт затеплился солнцем, природа готовится встречать восход.</w:t>
      </w:r>
    </w:p>
    <w:p w:rsidR="005E3A69" w:rsidRDefault="005E3A69" w:rsidP="005E3A69"/>
    <w:p w:rsidR="005E3A69" w:rsidRDefault="005E3A69" w:rsidP="005E3A69">
      <w:r>
        <w:t xml:space="preserve">   В центре – Иисус Христос. Усталый, измученный, сидит он один на холодных серых камнях. Создается впечатление, что Иисус в немом молчании брел день и ночь и только под утро опустился на камень, все еще ничего не видя перед собой. Плечи и голова его опущены, руки крепко сжаты, ноги изранены об острые камни, на губах запеклась кровь.</w:t>
      </w:r>
    </w:p>
    <w:p w:rsidR="005E3A69" w:rsidRDefault="005E3A69" w:rsidP="005E3A69"/>
    <w:p w:rsidR="005E3A69" w:rsidRDefault="005E3A69" w:rsidP="005E3A69">
      <w:r>
        <w:t xml:space="preserve">   В лице, взгляде Христа чувствуется отрешенность. Он изображен спиной к розовеющему горизонту: восход солнца не радует его. Следы мучительных и глубоких переживаний видны на его усталом, помрачневшем лице. Кто знает, о чем он думает? Может, в этот момент в душе Иисуса идет мучительная внутренняя борьба выбора в предчувствии трагической судьбы.</w:t>
      </w:r>
    </w:p>
    <w:p w:rsidR="005E3A69" w:rsidRDefault="005E3A69" w:rsidP="005E3A69"/>
    <w:p w:rsidR="00695F06" w:rsidRDefault="005E3A69" w:rsidP="005E3A69">
      <w:r>
        <w:t xml:space="preserve">   Смотришь на картину и видишь не библейского героя, а самого обыкновенного человека, который оказался перед выбором: отказаться от всего личного, служить людям или жить только для себя.</w:t>
      </w:r>
      <w:bookmarkStart w:id="0" w:name="_GoBack"/>
      <w:bookmarkEnd w:id="0"/>
    </w:p>
    <w:sectPr w:rsidR="0069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69"/>
    <w:rsid w:val="005E3A69"/>
    <w:rsid w:val="006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2014-05-18T06:07:00Z</dcterms:created>
  <dcterms:modified xsi:type="dcterms:W3CDTF">2014-05-18T06:07:00Z</dcterms:modified>
</cp:coreProperties>
</file>