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C" w:rsidRPr="00A53435" w:rsidRDefault="00A53435" w:rsidP="00283881">
      <w:pPr>
        <w:rPr>
          <w:sz w:val="32"/>
          <w:szCs w:val="32"/>
        </w:rPr>
      </w:pPr>
      <w:r w:rsidRPr="00A53435">
        <w:rPr>
          <w:sz w:val="32"/>
          <w:szCs w:val="32"/>
        </w:rPr>
        <w:t>У</w:t>
      </w:r>
      <w:r w:rsidR="00C405DF" w:rsidRPr="00A53435">
        <w:rPr>
          <w:sz w:val="32"/>
          <w:szCs w:val="32"/>
        </w:rPr>
        <w:t>рок по теме</w:t>
      </w:r>
      <w:r w:rsidRPr="00A53435">
        <w:rPr>
          <w:sz w:val="32"/>
          <w:szCs w:val="32"/>
        </w:rPr>
        <w:t>:</w:t>
      </w:r>
      <w:r w:rsidR="00C405DF" w:rsidRPr="00A53435">
        <w:rPr>
          <w:sz w:val="32"/>
          <w:szCs w:val="32"/>
        </w:rPr>
        <w:t xml:space="preserve"> «Наследование признаков, сцепленных с полом»</w:t>
      </w:r>
      <w:r>
        <w:rPr>
          <w:sz w:val="32"/>
          <w:szCs w:val="32"/>
        </w:rPr>
        <w:t>.</w:t>
      </w:r>
    </w:p>
    <w:p w:rsidR="007669BE" w:rsidRPr="00A53435" w:rsidRDefault="00A53435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="007669BE" w:rsidRPr="00A534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адачи:</w:t>
      </w:r>
      <w:r w:rsidR="007669BE" w:rsidRPr="00A53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669BE" w:rsidRPr="00B9557C" w:rsidRDefault="00283881" w:rsidP="002838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="007669BE" w:rsidRPr="00B9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669BE"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словесные и наглядные методы</w:t>
      </w:r>
      <w:r w:rsidR="007669BE" w:rsidRPr="00B9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669BE"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хромосомный механизм определения пола организма, сущность наследования признаков, сцепленных с полом, продолжить формировани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умений по решению генетических задач</w:t>
      </w:r>
      <w:r w:rsidR="007669BE"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9BE" w:rsidRPr="00B9557C" w:rsidRDefault="00283881" w:rsidP="002838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="007669BE" w:rsidRPr="00B9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7669BE"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и творческого мышления, познавательного интереса учащихся к изучению проблем генетики, развитие практических умений и 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при решении задач,  умение</w:t>
      </w:r>
      <w:r w:rsidR="0082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группе, </w:t>
      </w:r>
      <w:r w:rsidR="007669BE"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выводы, аргументировать.</w:t>
      </w:r>
    </w:p>
    <w:p w:rsidR="007669BE" w:rsidRPr="00B9557C" w:rsidRDefault="007669BE" w:rsidP="002838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</w:t>
      </w:r>
      <w:r w:rsidR="00283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осознанного отношения к вопросам определения пола, формирование научного мировоззрения.</w:t>
      </w:r>
    </w:p>
    <w:p w:rsidR="007669BE" w:rsidRPr="00B9557C" w:rsidRDefault="007669BE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доступности, системности и последовательности, наглядности.</w:t>
      </w:r>
    </w:p>
    <w:p w:rsidR="00A53435" w:rsidRDefault="007669BE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 (родословная семьи Романовых, тесты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задачи)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мультимедиа проектор, 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 w:rsidR="008257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фильм «Размножение и развитие человека», мультимедийная презентация по теме урока.</w:t>
      </w:r>
    </w:p>
    <w:p w:rsidR="007669BE" w:rsidRPr="00B9557C" w:rsidRDefault="007669BE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</w:p>
    <w:p w:rsidR="007669BE" w:rsidRPr="00B9557C" w:rsidRDefault="007669BE" w:rsidP="00283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словесные; </w:t>
      </w:r>
    </w:p>
    <w:p w:rsidR="007669BE" w:rsidRPr="00B9557C" w:rsidRDefault="007669BE" w:rsidP="00283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наглядные; </w:t>
      </w:r>
    </w:p>
    <w:p w:rsidR="007669BE" w:rsidRPr="00B9557C" w:rsidRDefault="007669BE" w:rsidP="00283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практические.</w:t>
      </w:r>
    </w:p>
    <w:p w:rsidR="007669BE" w:rsidRPr="00B9557C" w:rsidRDefault="007669BE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МПС: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история.</w:t>
      </w:r>
    </w:p>
    <w:p w:rsidR="007669BE" w:rsidRPr="00B9557C" w:rsidRDefault="007669BE" w:rsidP="0028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</w:t>
      </w:r>
      <w:r w:rsidR="00A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r w:rsidRPr="00B95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DF" w:rsidRDefault="00C405DF" w:rsidP="00283881">
      <w:r>
        <w:t>Ход урока:</w:t>
      </w:r>
    </w:p>
    <w:p w:rsidR="00C405DF" w:rsidRDefault="00C405DF" w:rsidP="00283881">
      <w:pPr>
        <w:pStyle w:val="a3"/>
        <w:numPr>
          <w:ilvl w:val="0"/>
          <w:numId w:val="1"/>
        </w:numPr>
      </w:pPr>
      <w:r>
        <w:t>Актуализация знаний, проверка решения задач, владения генетическими терминами.</w:t>
      </w:r>
    </w:p>
    <w:p w:rsidR="00C405DF" w:rsidRDefault="00C405DF" w:rsidP="00283881">
      <w:pPr>
        <w:pStyle w:val="a3"/>
        <w:numPr>
          <w:ilvl w:val="0"/>
          <w:numId w:val="1"/>
        </w:numPr>
      </w:pPr>
      <w:r>
        <w:t>Изучение новой темы.</w:t>
      </w:r>
    </w:p>
    <w:p w:rsidR="00A53435" w:rsidRDefault="00A53435" w:rsidP="00283881">
      <w:pPr>
        <w:pStyle w:val="a3"/>
        <w:numPr>
          <w:ilvl w:val="0"/>
          <w:numId w:val="1"/>
        </w:numPr>
      </w:pPr>
      <w:r>
        <w:t>Работа в группах, проведение мини- исследования.</w:t>
      </w:r>
    </w:p>
    <w:p w:rsidR="00C405DF" w:rsidRDefault="00C405DF" w:rsidP="00283881">
      <w:pPr>
        <w:pStyle w:val="a3"/>
        <w:numPr>
          <w:ilvl w:val="0"/>
          <w:numId w:val="1"/>
        </w:numPr>
      </w:pPr>
      <w:r>
        <w:t>Рефлексия.</w:t>
      </w:r>
    </w:p>
    <w:p w:rsidR="00A53435" w:rsidRDefault="00A53435" w:rsidP="00283881">
      <w:pPr>
        <w:pStyle w:val="a3"/>
      </w:pPr>
    </w:p>
    <w:p w:rsidR="00A53435" w:rsidRDefault="00C405DF" w:rsidP="00283881">
      <w:pPr>
        <w:pStyle w:val="a3"/>
        <w:numPr>
          <w:ilvl w:val="0"/>
          <w:numId w:val="6"/>
        </w:numPr>
      </w:pPr>
      <w:r>
        <w:t xml:space="preserve">Добрый день, уважаемые гости, здравствуйте, ребята. </w:t>
      </w:r>
    </w:p>
    <w:p w:rsidR="00C405DF" w:rsidRDefault="00C405DF" w:rsidP="00283881">
      <w:pPr>
        <w:pStyle w:val="a3"/>
      </w:pPr>
      <w:r>
        <w:t xml:space="preserve">«В одну реку нельзя войти дважды»- гласит народная мудрость. А </w:t>
      </w:r>
      <w:r w:rsidR="00174A95">
        <w:t>значит,</w:t>
      </w:r>
      <w:r>
        <w:t xml:space="preserve"> сегодня мы встретились с вами не такими, как расстались: что-то </w:t>
      </w:r>
      <w:proofErr w:type="spellStart"/>
      <w:r w:rsidR="00174A95">
        <w:t>переосмыслилось</w:t>
      </w:r>
      <w:proofErr w:type="spellEnd"/>
      <w:r>
        <w:t>, какие-то новые мысли пришли в голову, что-то кажется более значимым (или не таким значимым), как на предыдущем уроке.</w:t>
      </w:r>
    </w:p>
    <w:p w:rsidR="00D85C9B" w:rsidRDefault="00174A95" w:rsidP="00283881">
      <w:r>
        <w:t xml:space="preserve">   Сегодня мы продолжаем изучать основы генетики. </w:t>
      </w:r>
      <w:r w:rsidR="00D85C9B">
        <w:t xml:space="preserve">Темой прошлого урока было изучение закономерностей наследования </w:t>
      </w:r>
      <w:r w:rsidR="003468DE" w:rsidRPr="003468DE">
        <w:t xml:space="preserve">различных </w:t>
      </w:r>
      <w:r w:rsidR="00D85C9B">
        <w:t>фенотипических признаков. Для того</w:t>
      </w:r>
      <w:proofErr w:type="gramStart"/>
      <w:r w:rsidR="00D85C9B">
        <w:t>,</w:t>
      </w:r>
      <w:proofErr w:type="gramEnd"/>
      <w:r w:rsidR="00D85C9B">
        <w:t xml:space="preserve"> чтобы вспомнить термины, которые потребуются нам сегодня для работы, предлагаю на местах </w:t>
      </w:r>
      <w:r w:rsidR="003468DE">
        <w:t xml:space="preserve">в парах </w:t>
      </w:r>
      <w:r w:rsidR="00D85C9B">
        <w:t>поработать с тестом.</w:t>
      </w:r>
    </w:p>
    <w:p w:rsidR="00D85C9B" w:rsidRDefault="00D85C9B" w:rsidP="00283881"/>
    <w:p w:rsidR="00D85C9B" w:rsidRPr="00E21929" w:rsidRDefault="00283881" w:rsidP="00D85C9B">
      <w:r>
        <w:lastRenderedPageBreak/>
        <w:t xml:space="preserve">                                       </w:t>
      </w:r>
      <w:r w:rsidR="00D85C9B">
        <w:t xml:space="preserve"> </w:t>
      </w:r>
      <w:r w:rsidR="003468DE">
        <w:t xml:space="preserve">                   </w:t>
      </w:r>
      <w:r w:rsidR="00D85C9B">
        <w:t>Выберите правильный ответ: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969"/>
        <w:gridCol w:w="709"/>
        <w:gridCol w:w="4218"/>
      </w:tblGrid>
      <w:tr w:rsidR="00D85C9B" w:rsidRPr="00A22BB2" w:rsidTr="002D2FE6">
        <w:tc>
          <w:tcPr>
            <w:tcW w:w="675" w:type="dxa"/>
          </w:tcPr>
          <w:p w:rsidR="00D85C9B" w:rsidRDefault="00D85C9B" w:rsidP="002D2FE6">
            <w:r w:rsidRPr="00E21929">
              <w:t>№</w:t>
            </w:r>
          </w:p>
          <w:p w:rsidR="00D85C9B" w:rsidRPr="00A22BB2" w:rsidRDefault="00D85C9B" w:rsidP="002D2FE6">
            <w:r>
              <w:rPr>
                <w:lang w:val="en-US"/>
              </w:rPr>
              <w:t>п./п.</w:t>
            </w:r>
          </w:p>
        </w:tc>
        <w:tc>
          <w:tcPr>
            <w:tcW w:w="3969" w:type="dxa"/>
          </w:tcPr>
          <w:p w:rsidR="00D85C9B" w:rsidRPr="00A22BB2" w:rsidRDefault="00D85C9B" w:rsidP="002D2FE6">
            <w:r>
              <w:t xml:space="preserve">                      1 вариант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№ п./п.</w:t>
            </w:r>
          </w:p>
        </w:tc>
        <w:tc>
          <w:tcPr>
            <w:tcW w:w="4218" w:type="dxa"/>
          </w:tcPr>
          <w:p w:rsidR="00D85C9B" w:rsidRPr="00A22BB2" w:rsidRDefault="00D85C9B" w:rsidP="002D2FE6">
            <w:r>
              <w:t xml:space="preserve">                          2 вариант</w:t>
            </w:r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1.</w:t>
            </w:r>
          </w:p>
        </w:tc>
        <w:tc>
          <w:tcPr>
            <w:tcW w:w="3969" w:type="dxa"/>
          </w:tcPr>
          <w:p w:rsidR="00D85C9B" w:rsidRDefault="00D85C9B" w:rsidP="002D2FE6">
            <w:r>
              <w:t>Основные закономерности наследственности и изменчивости были впервые установлены:</w:t>
            </w:r>
          </w:p>
          <w:p w:rsidR="00D85C9B" w:rsidRDefault="00D85C9B" w:rsidP="002D2FE6">
            <w:r>
              <w:t>А) Морганом</w:t>
            </w:r>
          </w:p>
          <w:p w:rsidR="00D85C9B" w:rsidRDefault="00D85C9B" w:rsidP="002D2FE6">
            <w:r w:rsidRPr="007B55D4">
              <w:t>Б)</w:t>
            </w:r>
            <w:r>
              <w:t xml:space="preserve"> Менделем</w:t>
            </w:r>
          </w:p>
          <w:p w:rsidR="00D85C9B" w:rsidRPr="00A22BB2" w:rsidRDefault="00D85C9B" w:rsidP="002D2FE6">
            <w:r>
              <w:t>В) Мичуриным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1.</w:t>
            </w:r>
          </w:p>
        </w:tc>
        <w:tc>
          <w:tcPr>
            <w:tcW w:w="4218" w:type="dxa"/>
          </w:tcPr>
          <w:p w:rsidR="00D85C9B" w:rsidRDefault="00D85C9B" w:rsidP="002D2FE6">
            <w:r>
              <w:t>Явление сцепленного наследования генов установил</w:t>
            </w:r>
          </w:p>
          <w:p w:rsidR="00D85C9B" w:rsidRDefault="00D85C9B" w:rsidP="002D2FE6">
            <w:r>
              <w:t>А) Морган</w:t>
            </w:r>
          </w:p>
          <w:p w:rsidR="00D85C9B" w:rsidRDefault="00D85C9B" w:rsidP="002D2FE6">
            <w:r>
              <w:t>Б) Мендель</w:t>
            </w:r>
          </w:p>
          <w:p w:rsidR="00D85C9B" w:rsidRPr="00A22BB2" w:rsidRDefault="00D85C9B" w:rsidP="002D2FE6">
            <w:r>
              <w:t>В) Мичурин</w:t>
            </w:r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2.</w:t>
            </w:r>
          </w:p>
        </w:tc>
        <w:tc>
          <w:tcPr>
            <w:tcW w:w="3969" w:type="dxa"/>
          </w:tcPr>
          <w:p w:rsidR="00D85C9B" w:rsidRDefault="00D85C9B" w:rsidP="002D2FE6">
            <w:r>
              <w:t>Ген – это часть молекулы</w:t>
            </w:r>
          </w:p>
          <w:p w:rsidR="00D85C9B" w:rsidRDefault="00D85C9B" w:rsidP="002D2FE6">
            <w:r>
              <w:t>А) белка</w:t>
            </w:r>
          </w:p>
          <w:p w:rsidR="00D85C9B" w:rsidRDefault="00D85C9B" w:rsidP="002D2FE6">
            <w:r w:rsidRPr="007B55D4">
              <w:t>Б</w:t>
            </w:r>
            <w:proofErr w:type="gramStart"/>
            <w:r w:rsidRPr="007B55D4">
              <w:t>)</w:t>
            </w:r>
            <w:r>
              <w:t>Д</w:t>
            </w:r>
            <w:proofErr w:type="gramEnd"/>
            <w:r>
              <w:t>НК</w:t>
            </w:r>
          </w:p>
          <w:p w:rsidR="00D85C9B" w:rsidRPr="00A22BB2" w:rsidRDefault="00D85C9B" w:rsidP="002D2FE6">
            <w:r>
              <w:t>В) АТФ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2.</w:t>
            </w:r>
          </w:p>
        </w:tc>
        <w:tc>
          <w:tcPr>
            <w:tcW w:w="4218" w:type="dxa"/>
          </w:tcPr>
          <w:p w:rsidR="00D85C9B" w:rsidRDefault="00D85C9B" w:rsidP="002D2FE6">
            <w:r>
              <w:t>Совокупность всех наследственных задатков клетки или организма – это</w:t>
            </w:r>
          </w:p>
          <w:p w:rsidR="00D85C9B" w:rsidRDefault="00D85C9B" w:rsidP="002D2FE6">
            <w:r>
              <w:t>А) генотип</w:t>
            </w:r>
          </w:p>
          <w:p w:rsidR="00D85C9B" w:rsidRDefault="00D85C9B" w:rsidP="002D2FE6">
            <w:r>
              <w:t>Б) фенотип</w:t>
            </w:r>
          </w:p>
          <w:p w:rsidR="00D85C9B" w:rsidRPr="00A22BB2" w:rsidRDefault="00D85C9B" w:rsidP="002D2FE6">
            <w:r>
              <w:t>В) генофонд</w:t>
            </w:r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3.</w:t>
            </w:r>
          </w:p>
        </w:tc>
        <w:tc>
          <w:tcPr>
            <w:tcW w:w="3969" w:type="dxa"/>
          </w:tcPr>
          <w:p w:rsidR="00D85C9B" w:rsidRDefault="00D85C9B" w:rsidP="002D2FE6">
            <w:r>
              <w:t>Количество альтернативных признаков при моногибридном скрещивании:</w:t>
            </w:r>
          </w:p>
          <w:p w:rsidR="00D85C9B" w:rsidRDefault="00D85C9B" w:rsidP="002D2FE6">
            <w:r>
              <w:t>А) 1</w:t>
            </w:r>
          </w:p>
          <w:p w:rsidR="00D85C9B" w:rsidRDefault="00D85C9B" w:rsidP="002D2FE6">
            <w:r>
              <w:t>Б) 2</w:t>
            </w:r>
          </w:p>
          <w:p w:rsidR="00D85C9B" w:rsidRPr="00A22BB2" w:rsidRDefault="00D85C9B" w:rsidP="002D2FE6">
            <w:r>
              <w:t>В)3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3.</w:t>
            </w:r>
          </w:p>
        </w:tc>
        <w:tc>
          <w:tcPr>
            <w:tcW w:w="4218" w:type="dxa"/>
          </w:tcPr>
          <w:p w:rsidR="00D85C9B" w:rsidRDefault="00D85C9B" w:rsidP="002D2FE6">
            <w:proofErr w:type="spellStart"/>
            <w:r>
              <w:t>Дигетерозигота</w:t>
            </w:r>
            <w:proofErr w:type="spellEnd"/>
            <w:r>
              <w:t xml:space="preserve"> имеет генотип</w:t>
            </w:r>
          </w:p>
          <w:p w:rsidR="00D85C9B" w:rsidRDefault="00D85C9B" w:rsidP="002D2FE6">
            <w:r>
              <w:t xml:space="preserve">А) </w:t>
            </w:r>
            <w:proofErr w:type="spellStart"/>
            <w:r>
              <w:t>АаВВ</w:t>
            </w:r>
            <w:proofErr w:type="spellEnd"/>
          </w:p>
          <w:p w:rsidR="00D85C9B" w:rsidRDefault="00D85C9B" w:rsidP="002D2FE6">
            <w:r>
              <w:t xml:space="preserve">Б) </w:t>
            </w:r>
            <w:proofErr w:type="spellStart"/>
            <w:r>
              <w:t>ААВв</w:t>
            </w:r>
            <w:proofErr w:type="spellEnd"/>
          </w:p>
          <w:p w:rsidR="00D85C9B" w:rsidRPr="00A22BB2" w:rsidRDefault="00D85C9B" w:rsidP="002D2FE6">
            <w:r>
              <w:t xml:space="preserve">В) </w:t>
            </w:r>
            <w:proofErr w:type="spellStart"/>
            <w:r>
              <w:t>АаВв</w:t>
            </w:r>
            <w:proofErr w:type="spellEnd"/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4.</w:t>
            </w:r>
          </w:p>
        </w:tc>
        <w:tc>
          <w:tcPr>
            <w:tcW w:w="3969" w:type="dxa"/>
          </w:tcPr>
          <w:p w:rsidR="00D85C9B" w:rsidRDefault="00D85C9B" w:rsidP="002D2FE6">
            <w:r>
              <w:t xml:space="preserve">Фенотип – это совокупность </w:t>
            </w:r>
          </w:p>
          <w:p w:rsidR="00D85C9B" w:rsidRDefault="00D85C9B" w:rsidP="002D2FE6">
            <w:r>
              <w:t>А) генов организма</w:t>
            </w:r>
          </w:p>
          <w:p w:rsidR="00D85C9B" w:rsidRDefault="00D85C9B" w:rsidP="002D2FE6">
            <w:r>
              <w:t>Б) генов данного вида</w:t>
            </w:r>
          </w:p>
          <w:p w:rsidR="00D85C9B" w:rsidRPr="00A22BB2" w:rsidRDefault="00D85C9B" w:rsidP="002D2FE6">
            <w:r>
              <w:t>В) внешних и внутренних признаков организма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4.</w:t>
            </w:r>
          </w:p>
        </w:tc>
        <w:tc>
          <w:tcPr>
            <w:tcW w:w="4218" w:type="dxa"/>
          </w:tcPr>
          <w:p w:rsidR="00D85C9B" w:rsidRDefault="00D85C9B" w:rsidP="002D2FE6">
            <w:r>
              <w:t>Гены, определяющие развитие взаимоисключающих признаков называются</w:t>
            </w:r>
          </w:p>
          <w:p w:rsidR="00D85C9B" w:rsidRDefault="00D85C9B" w:rsidP="002D2FE6">
            <w:r>
              <w:t>А) доминантными</w:t>
            </w:r>
          </w:p>
          <w:p w:rsidR="00D85C9B" w:rsidRDefault="00D85C9B" w:rsidP="002D2FE6">
            <w:r>
              <w:t>Б) рецессивными</w:t>
            </w:r>
          </w:p>
          <w:p w:rsidR="00D85C9B" w:rsidRPr="00A22BB2" w:rsidRDefault="00D85C9B" w:rsidP="002D2FE6">
            <w:r>
              <w:t>В) аллельными</w:t>
            </w:r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5.</w:t>
            </w:r>
          </w:p>
        </w:tc>
        <w:tc>
          <w:tcPr>
            <w:tcW w:w="3969" w:type="dxa"/>
          </w:tcPr>
          <w:p w:rsidR="00D85C9B" w:rsidRDefault="00D85C9B" w:rsidP="002D2FE6">
            <w:r>
              <w:t>Особи, в потомстве которых обнаруживается расщепление, имеют генотип</w:t>
            </w:r>
          </w:p>
          <w:p w:rsidR="00D85C9B" w:rsidRDefault="00D85C9B" w:rsidP="002D2FE6">
            <w:r>
              <w:t>А) гомозиготный</w:t>
            </w:r>
          </w:p>
          <w:p w:rsidR="00D85C9B" w:rsidRPr="00A22BB2" w:rsidRDefault="00D85C9B" w:rsidP="002D2FE6">
            <w:r>
              <w:t>Б) гетерозиготный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5.</w:t>
            </w:r>
          </w:p>
        </w:tc>
        <w:tc>
          <w:tcPr>
            <w:tcW w:w="4218" w:type="dxa"/>
          </w:tcPr>
          <w:p w:rsidR="00D85C9B" w:rsidRDefault="00D85C9B" w:rsidP="002D2FE6">
            <w:r>
              <w:t>Скрещивание особи с неизвестным генотипом и особи, имеющей гомозиготный рецессивный генотип, называют</w:t>
            </w:r>
          </w:p>
          <w:p w:rsidR="00D85C9B" w:rsidRDefault="00D85C9B" w:rsidP="002D2FE6">
            <w:r>
              <w:t>А) анализирующим</w:t>
            </w:r>
          </w:p>
          <w:p w:rsidR="00D85C9B" w:rsidRDefault="00D85C9B" w:rsidP="002D2FE6">
            <w:r>
              <w:t>Б) моногибридным</w:t>
            </w:r>
          </w:p>
          <w:p w:rsidR="00D85C9B" w:rsidRPr="00A22BB2" w:rsidRDefault="00D85C9B" w:rsidP="002D2FE6">
            <w:r>
              <w:t xml:space="preserve">В) </w:t>
            </w:r>
            <w:proofErr w:type="spellStart"/>
            <w:r>
              <w:t>дигибридным</w:t>
            </w:r>
            <w:proofErr w:type="spellEnd"/>
          </w:p>
        </w:tc>
      </w:tr>
      <w:tr w:rsidR="00D85C9B" w:rsidRPr="00A22BB2" w:rsidTr="002D2FE6">
        <w:tc>
          <w:tcPr>
            <w:tcW w:w="675" w:type="dxa"/>
          </w:tcPr>
          <w:p w:rsidR="00D85C9B" w:rsidRPr="00A22BB2" w:rsidRDefault="00D85C9B" w:rsidP="002D2FE6">
            <w:r>
              <w:t>6.</w:t>
            </w:r>
          </w:p>
        </w:tc>
        <w:tc>
          <w:tcPr>
            <w:tcW w:w="3969" w:type="dxa"/>
          </w:tcPr>
          <w:p w:rsidR="00D85C9B" w:rsidRDefault="00D85C9B" w:rsidP="002D2FE6">
            <w:r>
              <w:t xml:space="preserve">Признак, который не проявляется в присутствии </w:t>
            </w:r>
            <w:proofErr w:type="gramStart"/>
            <w:r>
              <w:t>альтернативного</w:t>
            </w:r>
            <w:proofErr w:type="gramEnd"/>
            <w:r>
              <w:t>, называют</w:t>
            </w:r>
          </w:p>
          <w:p w:rsidR="00D85C9B" w:rsidRDefault="00D85C9B" w:rsidP="002D2FE6">
            <w:r>
              <w:t>А) доминантным</w:t>
            </w:r>
          </w:p>
          <w:p w:rsidR="00D85C9B" w:rsidRDefault="00D85C9B" w:rsidP="002D2FE6">
            <w:r>
              <w:t>Б) рецессивным</w:t>
            </w:r>
          </w:p>
          <w:p w:rsidR="00D85C9B" w:rsidRPr="00A22BB2" w:rsidRDefault="00D85C9B" w:rsidP="002D2FE6">
            <w:r>
              <w:t>В</w:t>
            </w:r>
            <w:proofErr w:type="gramStart"/>
            <w:r>
              <w:t>)и</w:t>
            </w:r>
            <w:proofErr w:type="gramEnd"/>
            <w:r>
              <w:t>сключающим</w:t>
            </w:r>
          </w:p>
        </w:tc>
        <w:tc>
          <w:tcPr>
            <w:tcW w:w="709" w:type="dxa"/>
          </w:tcPr>
          <w:p w:rsidR="00D85C9B" w:rsidRPr="00A22BB2" w:rsidRDefault="00D85C9B" w:rsidP="002D2FE6">
            <w:r>
              <w:t>6.</w:t>
            </w:r>
          </w:p>
        </w:tc>
        <w:tc>
          <w:tcPr>
            <w:tcW w:w="4218" w:type="dxa"/>
          </w:tcPr>
          <w:p w:rsidR="00D85C9B" w:rsidRDefault="00D85C9B" w:rsidP="002D2FE6">
            <w:r>
              <w:t>Преобладание у гибрида признака одного из родителей Мендель назвал:</w:t>
            </w:r>
          </w:p>
          <w:p w:rsidR="00D85C9B" w:rsidRDefault="00D85C9B" w:rsidP="002D2FE6">
            <w:r>
              <w:t>А) расщеплением</w:t>
            </w:r>
          </w:p>
          <w:p w:rsidR="00D85C9B" w:rsidRDefault="00D85C9B" w:rsidP="002D2FE6">
            <w:r>
              <w:t>Б) доминированием</w:t>
            </w:r>
          </w:p>
          <w:p w:rsidR="00D85C9B" w:rsidRPr="00A22BB2" w:rsidRDefault="00D85C9B" w:rsidP="002D2FE6">
            <w:r>
              <w:t>В) гибридизацией</w:t>
            </w:r>
          </w:p>
        </w:tc>
      </w:tr>
    </w:tbl>
    <w:p w:rsidR="00D85C9B" w:rsidRPr="00A22BB2" w:rsidRDefault="00D85C9B" w:rsidP="00D85C9B"/>
    <w:p w:rsidR="00D85C9B" w:rsidRDefault="00D85C9B" w:rsidP="00D85C9B">
      <w:r>
        <w:t>Поменяйтесь листочками для взаимопроверки. Критерии оценивания</w:t>
      </w:r>
      <w:proofErr w:type="gramStart"/>
      <w:r>
        <w:t xml:space="preserve"> :</w:t>
      </w:r>
      <w:proofErr w:type="gramEnd"/>
      <w:r>
        <w:t xml:space="preserve"> 1, 2 ошибки-4; 3, 4 ошибки-3;  более 4 ошибок - не справился с заданием,  необходима повторная проработка терминов.</w:t>
      </w:r>
    </w:p>
    <w:p w:rsidR="00D85C9B" w:rsidRDefault="00D85C9B" w:rsidP="00D85C9B">
      <w:r>
        <w:t>А практическое владение генетической терминологией  проверим в ходе решения задач.</w:t>
      </w:r>
    </w:p>
    <w:p w:rsidR="0076728C" w:rsidRDefault="00D85C9B" w:rsidP="0076728C">
      <w:r>
        <w:t xml:space="preserve">На дом </w:t>
      </w:r>
      <w:r w:rsidR="00174A95">
        <w:t>вы получили задание</w:t>
      </w:r>
      <w:proofErr w:type="gramStart"/>
      <w:r w:rsidR="00174A95">
        <w:t xml:space="preserve"> :</w:t>
      </w:r>
      <w:proofErr w:type="gramEnd"/>
      <w:r w:rsidR="004A2051">
        <w:t xml:space="preserve"> </w:t>
      </w:r>
      <w:r w:rsidR="00174A95">
        <w:t>решить по вариантам задачи. Я прошу написать решение домашней задачи:</w:t>
      </w:r>
    </w:p>
    <w:p w:rsidR="0076728C" w:rsidRDefault="0076728C" w:rsidP="00C405DF">
      <w:r>
        <w:t>1 вариант:</w:t>
      </w:r>
      <w:r w:rsidR="00174A95">
        <w:t xml:space="preserve"> </w:t>
      </w:r>
      <w:r>
        <w:t>От брака кареглазых родителей родилось четверо детей, трое из которых – кареглазые, а один ребенок голубоглазый. Определите генотипы родителей и детей в этой семье.</w:t>
      </w:r>
    </w:p>
    <w:p w:rsidR="0076728C" w:rsidRDefault="0076728C" w:rsidP="0076728C">
      <w:r>
        <w:lastRenderedPageBreak/>
        <w:t>2 вариант: Женщина с голубыми глазами вышла замуж за кареглазого мужчину, мать которого была голубоглазой. Определите в % вероятность рождения в этой семье ребенка с голубыми глазами.</w:t>
      </w:r>
      <w:r w:rsidR="00D85C9B">
        <w:t xml:space="preserve"> (Оформление задач на доске)</w:t>
      </w:r>
    </w:p>
    <w:p w:rsidR="00D85C9B" w:rsidRDefault="00283881" w:rsidP="00C405DF">
      <w:r>
        <w:t xml:space="preserve">Прошу вас закончить </w:t>
      </w:r>
      <w:r w:rsidR="0018473C">
        <w:t>работу</w:t>
      </w:r>
      <w:r w:rsidR="00D85C9B">
        <w:t xml:space="preserve"> с тестами.</w:t>
      </w:r>
    </w:p>
    <w:p w:rsidR="00174A95" w:rsidRDefault="00174A95" w:rsidP="00C405DF">
      <w:r>
        <w:t>Выйти к доске, отметить правильные ответы:</w:t>
      </w:r>
    </w:p>
    <w:p w:rsidR="00174A95" w:rsidRDefault="00174A95" w:rsidP="00C405DF">
      <w:r>
        <w:t>1 вариант…………………….., 2 вариант………………………</w:t>
      </w:r>
    </w:p>
    <w:p w:rsidR="00BF0AC5" w:rsidRDefault="00C040A7" w:rsidP="00BF0AC5">
      <w:r w:rsidRPr="00BF0AC5">
        <w:rPr>
          <w:b/>
        </w:rPr>
        <w:t xml:space="preserve">2.Изучение новой темы. </w:t>
      </w:r>
      <w:r w:rsidR="00BF0AC5">
        <w:t xml:space="preserve">По ходу </w:t>
      </w:r>
      <w:r w:rsidR="00DB1619">
        <w:t>урока я прошу вас делать записи.</w:t>
      </w:r>
    </w:p>
    <w:p w:rsidR="00BF0AC5" w:rsidRDefault="00BF0AC5" w:rsidP="00BF0AC5">
      <w:r>
        <w:t>Знаю</w:t>
      </w:r>
    </w:p>
    <w:p w:rsidR="00BF0AC5" w:rsidRDefault="00BF0AC5" w:rsidP="00BF0AC5">
      <w:r>
        <w:t>Не знаю, хочу узнать.</w:t>
      </w:r>
    </w:p>
    <w:p w:rsidR="00C040A7" w:rsidRDefault="00C040A7" w:rsidP="00C405DF">
      <w:r>
        <w:t xml:space="preserve">Ребята, посмотрите внимательно на записи домашних задач. </w:t>
      </w:r>
    </w:p>
    <w:p w:rsidR="00C040A7" w:rsidRDefault="00C040A7" w:rsidP="00C405DF">
      <w:r w:rsidRPr="00C040A7">
        <w:rPr>
          <w:b/>
        </w:rPr>
        <w:t>Зависит ли признак цвета глаз от пола?</w:t>
      </w:r>
      <w:r>
        <w:t xml:space="preserve"> (Нет, т.к. ген, отвечающий за цвет глаз</w:t>
      </w:r>
      <w:r w:rsidR="00285432">
        <w:t xml:space="preserve">, </w:t>
      </w:r>
      <w:r>
        <w:t xml:space="preserve">локализован в </w:t>
      </w:r>
      <w:proofErr w:type="spellStart"/>
      <w:r>
        <w:t>аутосомах</w:t>
      </w:r>
      <w:proofErr w:type="spellEnd"/>
      <w:r>
        <w:t>, и с полом не связан). Но существуют такие признаки, которые зависят от пола организма</w:t>
      </w:r>
      <w:proofErr w:type="gramStart"/>
      <w:r>
        <w:t xml:space="preserve"> ,</w:t>
      </w:r>
      <w:proofErr w:type="gramEnd"/>
      <w:r>
        <w:t xml:space="preserve"> и передаются только по мужской или только по женской линии. Их называют «сцепленными» с полом.</w:t>
      </w:r>
      <w:r w:rsidR="0018473C">
        <w:t xml:space="preserve"> Примером такого заболевания является гемофилия (несвертываемость крови). Давайте обратимся к истории наследования гемофилии в российской царской семье Романовых.</w:t>
      </w:r>
    </w:p>
    <w:p w:rsidR="00C040A7" w:rsidRDefault="00C040A7" w:rsidP="00C405DF">
      <w:r>
        <w:t>(Сообщение о гемофилии</w:t>
      </w:r>
      <w:proofErr w:type="gramStart"/>
      <w:r>
        <w:t>)</w:t>
      </w:r>
      <w:r w:rsidR="00E14E20">
        <w:t>(</w:t>
      </w:r>
      <w:proofErr w:type="gramEnd"/>
      <w:r w:rsidR="00E14E20">
        <w:t>слайд 1)</w:t>
      </w:r>
    </w:p>
    <w:p w:rsidR="00C040A7" w:rsidRDefault="00C040A7" w:rsidP="00C405DF">
      <w:r>
        <w:t>Как вы думаете, как звучит тема сегодняшнего урока?</w:t>
      </w:r>
    </w:p>
    <w:p w:rsidR="00C040A7" w:rsidRPr="00660AC9" w:rsidRDefault="00C040A7" w:rsidP="00C405DF">
      <w:pPr>
        <w:rPr>
          <w:b/>
        </w:rPr>
      </w:pPr>
      <w:r w:rsidRPr="00660AC9">
        <w:rPr>
          <w:b/>
        </w:rPr>
        <w:t>«Наследование признаков, сцепленных с полом».</w:t>
      </w:r>
    </w:p>
    <w:p w:rsidR="00C040A7" w:rsidRPr="00660AC9" w:rsidRDefault="00C040A7" w:rsidP="00C405DF">
      <w:pPr>
        <w:rPr>
          <w:b/>
        </w:rPr>
      </w:pPr>
      <w:r>
        <w:t xml:space="preserve">На уроке перед нами стоят следующие </w:t>
      </w:r>
      <w:r w:rsidRPr="00660AC9">
        <w:rPr>
          <w:b/>
        </w:rPr>
        <w:t>задачи:</w:t>
      </w:r>
    </w:p>
    <w:p w:rsidR="00C040A7" w:rsidRPr="00660AC9" w:rsidRDefault="007F2492" w:rsidP="00C405DF">
      <w:pPr>
        <w:rPr>
          <w:i/>
        </w:rPr>
      </w:pPr>
      <w:r w:rsidRPr="00660AC9">
        <w:rPr>
          <w:b/>
          <w:i/>
        </w:rPr>
        <w:t>1</w:t>
      </w:r>
      <w:r w:rsidRPr="00660AC9">
        <w:rPr>
          <w:i/>
        </w:rPr>
        <w:t>.Выяснить механизм хромосомного определения пола.</w:t>
      </w:r>
    </w:p>
    <w:p w:rsidR="007F2492" w:rsidRPr="00660AC9" w:rsidRDefault="007F2492" w:rsidP="00C405DF">
      <w:pPr>
        <w:rPr>
          <w:i/>
        </w:rPr>
      </w:pPr>
      <w:r w:rsidRPr="00660AC9">
        <w:rPr>
          <w:b/>
          <w:i/>
        </w:rPr>
        <w:t>2</w:t>
      </w:r>
      <w:r w:rsidRPr="00660AC9">
        <w:rPr>
          <w:i/>
        </w:rPr>
        <w:t xml:space="preserve">.Раскрыть причины возникновения некоторых генетических аномалий, </w:t>
      </w:r>
      <w:proofErr w:type="spellStart"/>
      <w:r w:rsidRPr="00660AC9">
        <w:rPr>
          <w:i/>
        </w:rPr>
        <w:t>сцеленных</w:t>
      </w:r>
      <w:proofErr w:type="spellEnd"/>
      <w:r w:rsidRPr="00660AC9">
        <w:rPr>
          <w:i/>
        </w:rPr>
        <w:t xml:space="preserve"> с полом.</w:t>
      </w:r>
    </w:p>
    <w:p w:rsidR="007F2492" w:rsidRDefault="007F2492" w:rsidP="00C405DF">
      <w:r>
        <w:t>Как вы думаете, какова цель</w:t>
      </w:r>
      <w:proofErr w:type="gramStart"/>
      <w:r>
        <w:t xml:space="preserve"> ,</w:t>
      </w:r>
      <w:proofErr w:type="gramEnd"/>
      <w:r>
        <w:t xml:space="preserve"> которую мы можем достичь в ходе решения данных задач?</w:t>
      </w:r>
    </w:p>
    <w:p w:rsidR="0018473C" w:rsidRDefault="0018473C" w:rsidP="00C405DF">
      <w:r>
        <w:t>(</w:t>
      </w:r>
      <w:proofErr w:type="spellStart"/>
      <w:r>
        <w:t>ген-ДНК-клетка-цитология</w:t>
      </w:r>
      <w:proofErr w:type="spellEnd"/>
      <w:r>
        <w:t>)</w:t>
      </w:r>
    </w:p>
    <w:p w:rsidR="005E326B" w:rsidRDefault="00BF0AC5" w:rsidP="00C405DF">
      <w:r>
        <w:rPr>
          <w:b/>
        </w:rPr>
        <w:t>Цель: Выяв</w:t>
      </w:r>
      <w:r w:rsidR="007F2492" w:rsidRPr="00660AC9">
        <w:rPr>
          <w:b/>
        </w:rPr>
        <w:t>ить цитологические основы сцепленного с полом наследования</w:t>
      </w:r>
      <w:proofErr w:type="gramStart"/>
      <w:r w:rsidR="007F2492" w:rsidRPr="00660AC9">
        <w:rPr>
          <w:b/>
        </w:rPr>
        <w:t>.</w:t>
      </w:r>
      <w:proofErr w:type="gramEnd"/>
      <w:r w:rsidR="00283881">
        <w:rPr>
          <w:b/>
        </w:rPr>
        <w:t xml:space="preserve"> </w:t>
      </w:r>
      <w:r w:rsidR="007F2492">
        <w:t>(</w:t>
      </w:r>
      <w:proofErr w:type="gramStart"/>
      <w:r w:rsidR="007F2492">
        <w:t>с</w:t>
      </w:r>
      <w:proofErr w:type="gramEnd"/>
      <w:r w:rsidR="007F2492">
        <w:t>лайд</w:t>
      </w:r>
      <w:r w:rsidR="00E14E20">
        <w:t xml:space="preserve"> 2</w:t>
      </w:r>
      <w:r w:rsidR="007F2492">
        <w:t>)</w:t>
      </w:r>
    </w:p>
    <w:p w:rsidR="005E326B" w:rsidRDefault="005E326B" w:rsidP="00C405DF"/>
    <w:p w:rsidR="007F2492" w:rsidRDefault="007F2492" w:rsidP="00C405DF">
      <w:r>
        <w:t xml:space="preserve">На партах у вас лежат таблицы, в которых приводятся статистические данные расщепления признаков у различных организмов. </w:t>
      </w:r>
    </w:p>
    <w:p w:rsidR="009F602B" w:rsidRDefault="009F602B" w:rsidP="00C405DF">
      <w:r>
        <w:t xml:space="preserve">Проанализируйте информацию и сделайте </w:t>
      </w:r>
      <w:proofErr w:type="gramStart"/>
      <w:r>
        <w:t>вывод</w:t>
      </w:r>
      <w:proofErr w:type="gramEnd"/>
      <w:r>
        <w:t>: в каком соотношении идет расщепление признаков?</w:t>
      </w:r>
    </w:p>
    <w:p w:rsidR="009F602B" w:rsidRDefault="009F602B" w:rsidP="00C405DF">
      <w:r>
        <w:t xml:space="preserve">Вывод: 1:1,. Как при анализирующем скрещивании, когда генотипы родителей </w:t>
      </w:r>
      <w:proofErr w:type="spellStart"/>
      <w:r>
        <w:t>Аа</w:t>
      </w:r>
      <w:proofErr w:type="spellEnd"/>
      <w:r>
        <w:t xml:space="preserve"> и </w:t>
      </w:r>
      <w:proofErr w:type="spellStart"/>
      <w:r>
        <w:t>аа</w:t>
      </w:r>
      <w:proofErr w:type="spellEnd"/>
      <w:r>
        <w:t>.</w:t>
      </w:r>
    </w:p>
    <w:p w:rsidR="00BF0AC5" w:rsidRDefault="00E14E20" w:rsidP="00C405DF">
      <w:r>
        <w:t>Значит</w:t>
      </w:r>
      <w:r w:rsidR="00BF0AC5">
        <w:t>:</w:t>
      </w:r>
    </w:p>
    <w:p w:rsidR="009F602B" w:rsidRDefault="00BF0AC5" w:rsidP="00C405DF">
      <w:r>
        <w:t>1)</w:t>
      </w:r>
      <w:r w:rsidR="009F602B">
        <w:t xml:space="preserve"> Пол наследуется, как и всякий другой признак. </w:t>
      </w:r>
    </w:p>
    <w:p w:rsidR="00E14E20" w:rsidRDefault="00BF0AC5" w:rsidP="00C405DF">
      <w:r>
        <w:lastRenderedPageBreak/>
        <w:t>2)</w:t>
      </w:r>
      <w:r w:rsidR="00E14E20">
        <w:t xml:space="preserve"> Один из полов </w:t>
      </w:r>
      <w:r w:rsidR="00283881">
        <w:t>–</w:t>
      </w:r>
      <w:r w:rsidR="00E14E20">
        <w:t xml:space="preserve"> </w:t>
      </w:r>
      <w:proofErr w:type="spellStart"/>
      <w:r w:rsidR="00E14E20">
        <w:t>гомогаметен</w:t>
      </w:r>
      <w:proofErr w:type="spellEnd"/>
      <w:r w:rsidR="00283881">
        <w:t xml:space="preserve"> </w:t>
      </w:r>
      <w:r w:rsidR="00E14E20">
        <w:t xml:space="preserve">(продуцирует 1 тип гамет), а другой </w:t>
      </w:r>
      <w:proofErr w:type="spellStart"/>
      <w:r w:rsidR="00E14E20">
        <w:t>гетерогаметен</w:t>
      </w:r>
      <w:proofErr w:type="spellEnd"/>
      <w:r w:rsidR="00E14E20">
        <w:t xml:space="preserve"> (продуцирует 2 типа гамет).</w:t>
      </w:r>
    </w:p>
    <w:p w:rsidR="00E14E20" w:rsidRDefault="00E14E20" w:rsidP="00C405DF">
      <w:r>
        <w:t>Вспомните, какие гаметы образует мужской и женский пол у человека? Дайте характеристику кариотипу человека</w:t>
      </w:r>
      <w:proofErr w:type="gramStart"/>
      <w:r>
        <w:t>.(</w:t>
      </w:r>
      <w:proofErr w:type="gramEnd"/>
      <w:r>
        <w:t>слайд 3)</w:t>
      </w:r>
    </w:p>
    <w:p w:rsidR="00BF0548" w:rsidRDefault="00BF0548" w:rsidP="00C405DF">
      <w:r>
        <w:t xml:space="preserve">Почему генетики называют пол не мужским и женским, а </w:t>
      </w:r>
      <w:proofErr w:type="spellStart"/>
      <w:r>
        <w:t>гомогаметным</w:t>
      </w:r>
      <w:proofErr w:type="spellEnd"/>
      <w:r>
        <w:t xml:space="preserve"> или </w:t>
      </w:r>
      <w:proofErr w:type="spellStart"/>
      <w:r>
        <w:t>гетерогаметным</w:t>
      </w:r>
      <w:proofErr w:type="spellEnd"/>
      <w:proofErr w:type="gramStart"/>
      <w:r>
        <w:t>?(</w:t>
      </w:r>
      <w:proofErr w:type="spellStart"/>
      <w:proofErr w:type="gramEnd"/>
      <w:r>
        <w:t>стр</w:t>
      </w:r>
      <w:proofErr w:type="spellEnd"/>
      <w:r>
        <w:t xml:space="preserve"> 160-161)</w:t>
      </w:r>
    </w:p>
    <w:p w:rsidR="00E14E20" w:rsidRDefault="00E14E20" w:rsidP="00C405DF">
      <w:r>
        <w:t>В какой момент определяется пол будущего организма? Ответ на этот вопрос я попрошу вас дать после просмотра видеофрагмента.</w:t>
      </w:r>
    </w:p>
    <w:p w:rsidR="00BF0AC5" w:rsidRDefault="00BF0AC5" w:rsidP="00C405DF">
      <w:r>
        <w:t>(Просмотр фрагмента)</w:t>
      </w:r>
    </w:p>
    <w:p w:rsidR="00E14E20" w:rsidRDefault="00E14E20" w:rsidP="00C405DF">
      <w:r>
        <w:t>Ответ:</w:t>
      </w:r>
      <w:r w:rsidRPr="00E14E20">
        <w:t xml:space="preserve"> </w:t>
      </w:r>
      <w:r>
        <w:t>пол будущего организма определяется в момент оплодотворения. Рождение мальчиков или девочек равновероятно.</w:t>
      </w:r>
    </w:p>
    <w:p w:rsidR="00BF0AC5" w:rsidRDefault="00660AC9" w:rsidP="00C405DF">
      <w:r>
        <w:t>Н</w:t>
      </w:r>
      <w:r w:rsidR="00BF0AC5">
        <w:t xml:space="preserve">о </w:t>
      </w:r>
      <w:r w:rsidR="00E14E20">
        <w:t xml:space="preserve">  половые хромосомы состоят из множества генов,</w:t>
      </w:r>
      <w:r w:rsidR="000650F0">
        <w:t xml:space="preserve"> </w:t>
      </w:r>
      <w:r w:rsidR="00E14E20">
        <w:t>отвечающих за развитие различных признаков. Если ген находитс</w:t>
      </w:r>
      <w:r w:rsidR="000650F0">
        <w:t>я в Х- хромосоме, то признак сцеплен с Х</w:t>
      </w:r>
      <w:r w:rsidR="00E14E20">
        <w:t xml:space="preserve">-хромосомой, если в </w:t>
      </w:r>
      <w:proofErr w:type="gramStart"/>
      <w:r w:rsidR="00E14E20">
        <w:t>У-</w:t>
      </w:r>
      <w:proofErr w:type="gramEnd"/>
      <w:r w:rsidR="00E14E20">
        <w:t xml:space="preserve"> хромосоме, то признак сцеплен с </w:t>
      </w:r>
      <w:proofErr w:type="spellStart"/>
      <w:r w:rsidR="000650F0">
        <w:t>У-хромосомой</w:t>
      </w:r>
      <w:proofErr w:type="spellEnd"/>
    </w:p>
    <w:p w:rsidR="00660AC9" w:rsidRDefault="000650F0" w:rsidP="00660AC9">
      <w:r>
        <w:t xml:space="preserve"> Существуют гены, отвечающие за развитие патологий и болезней. Эти патологии и болезни также называют «сцепленными с полом</w:t>
      </w:r>
      <w:r w:rsidRPr="00BF0AC5">
        <w:rPr>
          <w:b/>
        </w:rPr>
        <w:t xml:space="preserve">». </w:t>
      </w:r>
      <w:r w:rsidRPr="00BF0AC5">
        <w:t>Гемофилия</w:t>
      </w:r>
      <w:r w:rsidR="00BF0AC5" w:rsidRPr="00BF0AC5">
        <w:t xml:space="preserve"> </w:t>
      </w:r>
      <w:r w:rsidRPr="00BF0AC5">
        <w:t>- сцепленное с полом заболевание</w:t>
      </w:r>
      <w:r>
        <w:t>.</w:t>
      </w:r>
    </w:p>
    <w:p w:rsidR="0018473C" w:rsidRDefault="00660AC9" w:rsidP="00660AC9">
      <w:r>
        <w:t xml:space="preserve">Ребята, мы уже фактически покорили вершину курса генетики, науки о закономерностях наследственности и изменчивости. На нашей планете существует огромное разнообразие живых организмов, но встречаются существа, удивительно похожие друг на друга целым рядом признаков. Мы привыкли называть их родственниками. </w:t>
      </w:r>
      <w:r w:rsidR="00415173">
        <w:t>Если вы хорошо знает</w:t>
      </w:r>
      <w:r>
        <w:t xml:space="preserve">е свою родословную, то наверняка обнаружите ряд сходных черт </w:t>
      </w:r>
      <w:r w:rsidR="00415173">
        <w:t>между собой и своими предками, даже отдаленными. А в аристократических семействах генеалогии придают особое значение.</w:t>
      </w:r>
    </w:p>
    <w:p w:rsidR="00120BBC" w:rsidRDefault="0018473C" w:rsidP="00660AC9">
      <w:r>
        <w:t>В марте в</w:t>
      </w:r>
      <w:r w:rsidR="003468DE">
        <w:t xml:space="preserve"> нашей</w:t>
      </w:r>
      <w:r>
        <w:t xml:space="preserve"> школе прошла научно- практическая конференции «Шаг в будущее»</w:t>
      </w:r>
      <w:proofErr w:type="gramStart"/>
      <w:r>
        <w:t xml:space="preserve"> .</w:t>
      </w:r>
      <w:proofErr w:type="gramEnd"/>
      <w:r>
        <w:t xml:space="preserve"> Н</w:t>
      </w:r>
      <w:r w:rsidR="003468DE">
        <w:t xml:space="preserve">а ней выступали ребята, с исследовательской работой о </w:t>
      </w:r>
      <w:r>
        <w:t xml:space="preserve">наследования некоторых черт </w:t>
      </w:r>
      <w:r w:rsidR="00120BBC">
        <w:t xml:space="preserve"> А. С. Пушкиным. Тема их исследования созвучна с нашей сегодняшней темой урока. </w:t>
      </w:r>
      <w:r w:rsidR="00415173">
        <w:t xml:space="preserve"> </w:t>
      </w:r>
      <w:r w:rsidR="00120BBC">
        <w:t>Поэтому ребята представят нам фрагменты своей работы.</w:t>
      </w:r>
    </w:p>
    <w:p w:rsidR="00660AC9" w:rsidRPr="009B1B22" w:rsidRDefault="00660AC9" w:rsidP="00660AC9">
      <w:pPr>
        <w:rPr>
          <w:b/>
        </w:rPr>
      </w:pPr>
      <w:r w:rsidRPr="009B1B22">
        <w:rPr>
          <w:b/>
        </w:rPr>
        <w:t>Выступление группы ребят с исследованием.</w:t>
      </w:r>
    </w:p>
    <w:p w:rsidR="00415173" w:rsidRDefault="00415173" w:rsidP="00660AC9">
      <w:r>
        <w:t>Явление наследственности для нас столь обычно, что мы удивляемся ему скорее по привычке. Восклицая при виде новорожденного: «Ах, как он</w:t>
      </w:r>
      <w:r w:rsidR="005E326B">
        <w:t xml:space="preserve"> похож на мать, бабушку и т. д.»</w:t>
      </w:r>
      <w:r>
        <w:t xml:space="preserve">, - мы в действительности больше удивились бы отсутствию этого сходства. Наследственность – одно из самых замечательных свойств жизни. </w:t>
      </w:r>
    </w:p>
    <w:p w:rsidR="00864B39" w:rsidRPr="00864B39" w:rsidRDefault="00864B39" w:rsidP="00864B39">
      <w:pPr>
        <w:rPr>
          <w:b/>
        </w:rPr>
      </w:pPr>
      <w:r w:rsidRPr="00864B39">
        <w:rPr>
          <w:b/>
        </w:rPr>
        <w:t>3.Работа в группах, проведение мини- исследования.</w:t>
      </w:r>
    </w:p>
    <w:p w:rsidR="002A0974" w:rsidRDefault="00415173" w:rsidP="00660AC9">
      <w:r>
        <w:t xml:space="preserve">Открытие закономерностей, цитологических основ наследственности </w:t>
      </w:r>
      <w:r w:rsidR="002A0974">
        <w:t>является едва ли не самым ярким достижением науки 20 века. Но как движется познание? Открыть новое – не значит придумать его. Колумба называют открывателем Америки, но он ее не придумал, а первым из европейцев увидел. Ньютон открыл закон тяготения, но не придумал силу гравитации, а только первым увидел закономерности ее действия.</w:t>
      </w:r>
      <w:r w:rsidR="005E326B">
        <w:t xml:space="preserve"> Ученый задает себе вопросы</w:t>
      </w:r>
      <w:r w:rsidR="005F0129">
        <w:t xml:space="preserve"> «</w:t>
      </w:r>
      <w:r w:rsidR="005E326B">
        <w:t>Что я вижу? Как это понимать? Почему происходит так</w:t>
      </w:r>
      <w:r w:rsidR="005F0129">
        <w:t>,</w:t>
      </w:r>
      <w:r w:rsidR="005E326B">
        <w:t xml:space="preserve"> а не иначе?» и упорно ищет ответы на поставленные вопросы.</w:t>
      </w:r>
    </w:p>
    <w:p w:rsidR="00415173" w:rsidRDefault="002A0974" w:rsidP="00660AC9">
      <w:r>
        <w:lastRenderedPageBreak/>
        <w:t>Итак, в начале научного  познания стоит проблема, вопрос, актуальные для исследователя.</w:t>
      </w:r>
    </w:p>
    <w:p w:rsidR="002A0974" w:rsidRDefault="002A0974" w:rsidP="002A0974">
      <w:r>
        <w:t>Сегодня</w:t>
      </w:r>
      <w:r w:rsidR="004A2051">
        <w:t xml:space="preserve"> и </w:t>
      </w:r>
      <w:r>
        <w:t xml:space="preserve"> мы попробуем дать ответ на такой проблемный вопрос:</w:t>
      </w:r>
    </w:p>
    <w:p w:rsidR="002A0974" w:rsidRDefault="002A0974" w:rsidP="002A0974">
      <w:r w:rsidRPr="00462F94">
        <w:rPr>
          <w:b/>
        </w:rPr>
        <w:t>А могут ли у здоровых родителей родит</w:t>
      </w:r>
      <w:r w:rsidR="00120BBC">
        <w:rPr>
          <w:b/>
        </w:rPr>
        <w:t>ь</w:t>
      </w:r>
      <w:r w:rsidRPr="00462F94">
        <w:rPr>
          <w:b/>
        </w:rPr>
        <w:t>ся больные дети?</w:t>
      </w:r>
      <w:r>
        <w:rPr>
          <w:b/>
        </w:rPr>
        <w:t xml:space="preserve"> </w:t>
      </w:r>
      <w:proofErr w:type="gramStart"/>
      <w:r>
        <w:rPr>
          <w:b/>
        </w:rPr>
        <w:t>Возможно</w:t>
      </w:r>
      <w:proofErr w:type="gramEnd"/>
      <w:r>
        <w:rPr>
          <w:b/>
        </w:rPr>
        <w:t xml:space="preserve"> ли это предсказать?</w:t>
      </w:r>
    </w:p>
    <w:p w:rsidR="000650F0" w:rsidRDefault="000650F0" w:rsidP="00C405DF">
      <w:r>
        <w:t>Ваши предположения (гипотезы)</w:t>
      </w:r>
    </w:p>
    <w:p w:rsidR="000650F0" w:rsidRDefault="000650F0" w:rsidP="000650F0">
      <w:pPr>
        <w:pStyle w:val="a3"/>
        <w:numPr>
          <w:ilvl w:val="0"/>
          <w:numId w:val="3"/>
        </w:numPr>
      </w:pPr>
      <w:r>
        <w:t>Да, могут, 2. Нет, не могут.</w:t>
      </w:r>
      <w:r w:rsidR="00120BBC">
        <w:t xml:space="preserve">3. Это зависит от генотипа родителей (гомо- или </w:t>
      </w:r>
      <w:proofErr w:type="gramStart"/>
      <w:r w:rsidR="00120BBC">
        <w:t>гетерозиготный</w:t>
      </w:r>
      <w:proofErr w:type="gramEnd"/>
      <w:r w:rsidR="00120BBC">
        <w:t>)</w:t>
      </w:r>
    </w:p>
    <w:p w:rsidR="002A0974" w:rsidRDefault="002A0974" w:rsidP="00864B39">
      <w:r>
        <w:t>Гипотезы, предположения высказаны, теперь необходимо искать информацию.</w:t>
      </w:r>
    </w:p>
    <w:p w:rsidR="000650F0" w:rsidRDefault="000650F0" w:rsidP="000650F0">
      <w:r>
        <w:t>Для разрешения данной проблемы я предлагаю провести мини-исследование родословной семьи Романовых</w:t>
      </w:r>
      <w:proofErr w:type="gramStart"/>
      <w:r>
        <w:t>.(</w:t>
      </w:r>
      <w:proofErr w:type="gramEnd"/>
      <w:r>
        <w:t>листы на партах). Проведите анализ родословной и ответьте на следующие вопросы:</w:t>
      </w:r>
    </w:p>
    <w:p w:rsidR="00DB1619" w:rsidRDefault="000650F0" w:rsidP="000650F0">
      <w:r>
        <w:t>1.</w:t>
      </w:r>
      <w:r w:rsidR="00AF451D">
        <w:t xml:space="preserve">Гемофилия (несвертываемость крови) </w:t>
      </w:r>
      <w:r w:rsidR="00285432">
        <w:t xml:space="preserve">– это </w:t>
      </w:r>
      <w:r w:rsidR="00AF451D">
        <w:t>доминантный или рецессивный</w:t>
      </w:r>
      <w:r w:rsidR="009B1B22">
        <w:t xml:space="preserve"> признак</w:t>
      </w:r>
      <w:r w:rsidR="00AF451D">
        <w:t>?</w:t>
      </w:r>
    </w:p>
    <w:p w:rsidR="000650F0" w:rsidRDefault="00462F94" w:rsidP="000650F0">
      <w:r>
        <w:t xml:space="preserve"> С какой из половых хромосом он сцеплен?</w:t>
      </w:r>
    </w:p>
    <w:p w:rsidR="00AF451D" w:rsidRDefault="00462F94" w:rsidP="000650F0">
      <w:r>
        <w:t xml:space="preserve">2.Опредлите </w:t>
      </w:r>
      <w:r w:rsidR="00AF451D">
        <w:t xml:space="preserve"> генотип  Р</w:t>
      </w:r>
      <w:r>
        <w:t xml:space="preserve">оссийской </w:t>
      </w:r>
      <w:r w:rsidR="00D04777">
        <w:t xml:space="preserve"> Императрицы </w:t>
      </w:r>
      <w:r w:rsidR="00AF451D">
        <w:t xml:space="preserve"> Александры Федоровны по данному признаку (гом</w:t>
      </w:r>
      <w:proofErr w:type="gramStart"/>
      <w:r w:rsidR="00AF451D">
        <w:t>о-</w:t>
      </w:r>
      <w:proofErr w:type="gramEnd"/>
      <w:r w:rsidR="00AF451D">
        <w:t xml:space="preserve"> или </w:t>
      </w:r>
      <w:proofErr w:type="spellStart"/>
      <w:r w:rsidR="00AF451D">
        <w:t>гетерозигный</w:t>
      </w:r>
      <w:proofErr w:type="spellEnd"/>
      <w:r w:rsidR="00AF451D">
        <w:t>)?</w:t>
      </w:r>
    </w:p>
    <w:p w:rsidR="004A2051" w:rsidRDefault="004A2051" w:rsidP="000650F0">
      <w:r>
        <w:t>К каким выводам вы пришли в ходе работы?</w:t>
      </w:r>
    </w:p>
    <w:p w:rsidR="00462F94" w:rsidRPr="00864B39" w:rsidRDefault="00462F94" w:rsidP="000650F0">
      <w:pPr>
        <w:rPr>
          <w:i/>
        </w:rPr>
      </w:pPr>
      <w:r w:rsidRPr="00864B39">
        <w:rPr>
          <w:i/>
        </w:rPr>
        <w:t>Вывод:</w:t>
      </w:r>
    </w:p>
    <w:p w:rsidR="00462F94" w:rsidRDefault="00DB1619" w:rsidP="000650F0">
      <w:r>
        <w:t>1.Г</w:t>
      </w:r>
      <w:r w:rsidR="00462F94">
        <w:t>емофилия – рецессивный признак, сцепленный с Х- хромосомой.</w:t>
      </w:r>
    </w:p>
    <w:p w:rsidR="00462F94" w:rsidRDefault="00462F94" w:rsidP="000650F0">
      <w:r>
        <w:t xml:space="preserve">2. Александра Федоровна была </w:t>
      </w:r>
      <w:proofErr w:type="spellStart"/>
      <w:r>
        <w:t>гетерозиготна</w:t>
      </w:r>
      <w:proofErr w:type="spellEnd"/>
      <w:r>
        <w:t xml:space="preserve"> по данному признаку.</w:t>
      </w:r>
    </w:p>
    <w:p w:rsidR="00F81E4B" w:rsidRDefault="00462F94" w:rsidP="00C405DF">
      <w:r>
        <w:t>А теперь ответим на проблемный вопрос:</w:t>
      </w:r>
    </w:p>
    <w:p w:rsidR="00462F94" w:rsidRDefault="00462F94" w:rsidP="00C405DF">
      <w:pPr>
        <w:rPr>
          <w:i/>
        </w:rPr>
      </w:pPr>
      <w:r w:rsidRPr="00864B39">
        <w:rPr>
          <w:i/>
        </w:rPr>
        <w:t xml:space="preserve"> </w:t>
      </w:r>
      <w:r w:rsidR="00B252C3" w:rsidRPr="00864B39">
        <w:rPr>
          <w:i/>
        </w:rPr>
        <w:t xml:space="preserve">Если </w:t>
      </w:r>
      <w:r w:rsidRPr="00864B39">
        <w:rPr>
          <w:i/>
        </w:rPr>
        <w:t xml:space="preserve"> генотип</w:t>
      </w:r>
      <w:r w:rsidR="00B252C3" w:rsidRPr="00864B39">
        <w:rPr>
          <w:i/>
        </w:rPr>
        <w:t xml:space="preserve"> здоровых родителей</w:t>
      </w:r>
      <w:r w:rsidRPr="00864B39">
        <w:rPr>
          <w:i/>
        </w:rPr>
        <w:t xml:space="preserve"> </w:t>
      </w:r>
      <w:proofErr w:type="spellStart"/>
      <w:r w:rsidRPr="00864B39">
        <w:rPr>
          <w:i/>
        </w:rPr>
        <w:t>гетеро</w:t>
      </w:r>
      <w:r w:rsidR="00F81E4B" w:rsidRPr="00864B39">
        <w:rPr>
          <w:i/>
        </w:rPr>
        <w:t>зиготен</w:t>
      </w:r>
      <w:proofErr w:type="spellEnd"/>
      <w:r w:rsidR="00F81E4B" w:rsidRPr="00864B39">
        <w:rPr>
          <w:i/>
        </w:rPr>
        <w:t xml:space="preserve"> по аномальному признаку</w:t>
      </w:r>
      <w:r w:rsidR="00B252C3" w:rsidRPr="00864B39">
        <w:rPr>
          <w:i/>
        </w:rPr>
        <w:t>, то у них могут рождаться</w:t>
      </w:r>
      <w:r w:rsidR="00F81E4B" w:rsidRPr="00864B39">
        <w:rPr>
          <w:i/>
        </w:rPr>
        <w:t xml:space="preserve"> больные дети. Предсказать вероятность этого можно, проведя анализ родословных и используя  другие методы исследования.</w:t>
      </w:r>
    </w:p>
    <w:p w:rsidR="00574329" w:rsidRDefault="00574329" w:rsidP="00574329">
      <w:r>
        <w:t xml:space="preserve">4.Фаза рефлексии. </w:t>
      </w:r>
    </w:p>
    <w:p w:rsidR="00574329" w:rsidRDefault="00574329" w:rsidP="00574329">
      <w:r>
        <w:t xml:space="preserve">А теперь я попрошу вас вернуться к своим записям. </w:t>
      </w:r>
    </w:p>
    <w:p w:rsidR="00574329" w:rsidRDefault="00574329" w:rsidP="00574329">
      <w:r>
        <w:t>- получили ли вы ответы на свои вопросы? Какие?</w:t>
      </w:r>
    </w:p>
    <w:p w:rsidR="00574329" w:rsidRDefault="00574329" w:rsidP="00574329">
      <w:r>
        <w:t xml:space="preserve">- Возникли ли у вас новые вопросы? </w:t>
      </w:r>
    </w:p>
    <w:p w:rsidR="00574329" w:rsidRDefault="00574329" w:rsidP="00574329">
      <w:r>
        <w:t>- Где практически можно применить знания</w:t>
      </w:r>
      <w:proofErr w:type="gramStart"/>
      <w:r>
        <w:t xml:space="preserve"> ,</w:t>
      </w:r>
      <w:proofErr w:type="gramEnd"/>
      <w:r>
        <w:t xml:space="preserve"> полученные сегодня на уроке?</w:t>
      </w:r>
    </w:p>
    <w:p w:rsidR="00574329" w:rsidRDefault="00574329" w:rsidP="00574329">
      <w:r>
        <w:t xml:space="preserve">Фаза « выброски на доску» </w:t>
      </w:r>
    </w:p>
    <w:p w:rsidR="00574329" w:rsidRDefault="00574329" w:rsidP="00574329"/>
    <w:p w:rsidR="00574329" w:rsidRDefault="00574329" w:rsidP="00574329">
      <w:r w:rsidRPr="005479B5">
        <w:rPr>
          <w:noProof/>
          <w:lang w:eastAsia="ru-RU"/>
        </w:rPr>
        <w:lastRenderedPageBreak/>
        <w:drawing>
          <wp:inline distT="0" distB="0" distL="0" distR="0">
            <wp:extent cx="3252084" cy="2918128"/>
            <wp:effectExtent l="0" t="0" r="0" b="0"/>
            <wp:docPr id="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74329" w:rsidRPr="00864B39" w:rsidRDefault="00574329" w:rsidP="00C405DF">
      <w:pPr>
        <w:rPr>
          <w:i/>
        </w:rPr>
      </w:pPr>
    </w:p>
    <w:p w:rsidR="00F81E4B" w:rsidRDefault="00F81E4B" w:rsidP="00C405DF">
      <w:pPr>
        <w:rPr>
          <w:b/>
          <w:i/>
        </w:rPr>
      </w:pPr>
      <w:r w:rsidRPr="00864B39">
        <w:rPr>
          <w:b/>
          <w:i/>
        </w:rPr>
        <w:t>Задание на дом:</w:t>
      </w:r>
    </w:p>
    <w:p w:rsidR="00120BBC" w:rsidRDefault="00120BBC" w:rsidP="00C405DF">
      <w:r>
        <w:rPr>
          <w:b/>
          <w:i/>
        </w:rPr>
        <w:t xml:space="preserve">Для продолжения работы по изучению основ генетики  вам потребуется </w:t>
      </w:r>
      <w:r w:rsidR="00574329">
        <w:rPr>
          <w:b/>
          <w:i/>
        </w:rPr>
        <w:t xml:space="preserve"> дополнительная </w:t>
      </w:r>
      <w:r w:rsidR="00574329">
        <w:t>информация о</w:t>
      </w:r>
      <w:r w:rsidR="00283881">
        <w:t>б аномалиях</w:t>
      </w:r>
      <w:proofErr w:type="gramStart"/>
      <w:r w:rsidR="00283881">
        <w:t xml:space="preserve"> ,</w:t>
      </w:r>
      <w:proofErr w:type="gramEnd"/>
      <w:r w:rsidR="00283881">
        <w:t xml:space="preserve"> признаках , кото</w:t>
      </w:r>
      <w:r w:rsidR="00574329">
        <w:t>рые</w:t>
      </w:r>
      <w:r>
        <w:t xml:space="preserve"> </w:t>
      </w:r>
      <w:r w:rsidR="00283881">
        <w:t xml:space="preserve"> также </w:t>
      </w:r>
      <w:r>
        <w:t>передаются сцеплено с полом.</w:t>
      </w:r>
    </w:p>
    <w:p w:rsidR="00120BBC" w:rsidRPr="00864B39" w:rsidRDefault="00120BBC" w:rsidP="00C405DF">
      <w:pPr>
        <w:rPr>
          <w:i/>
        </w:rPr>
      </w:pPr>
      <w:r>
        <w:t>Эту информацию вы можете получить:</w:t>
      </w:r>
    </w:p>
    <w:p w:rsidR="00574329" w:rsidRDefault="00F81E4B" w:rsidP="00C405DF">
      <w:r>
        <w:t xml:space="preserve">§ </w:t>
      </w:r>
      <w:r w:rsidR="00521859">
        <w:t>3.15</w:t>
      </w:r>
      <w:r w:rsidR="00574329">
        <w:t xml:space="preserve">  </w:t>
      </w:r>
    </w:p>
    <w:p w:rsidR="00F81E4B" w:rsidRPr="00574329" w:rsidRDefault="00574329" w:rsidP="00C405DF">
      <w:r>
        <w:t xml:space="preserve">Дополнительная информация на сайте в сети </w:t>
      </w:r>
      <w:r w:rsidRPr="00574329">
        <w:t>И</w:t>
      </w:r>
      <w:r>
        <w:t>нтернет:http://mglinets.narod.ru/  (Развитие, биология, генетика: словарь).</w:t>
      </w:r>
    </w:p>
    <w:p w:rsidR="004A2051" w:rsidRDefault="00574329" w:rsidP="00C405DF">
      <w:r>
        <w:t xml:space="preserve">Кроме </w:t>
      </w:r>
      <w:r w:rsidR="00230D6B">
        <w:t>того, на</w:t>
      </w:r>
      <w:r w:rsidR="00F81E4B">
        <w:t xml:space="preserve"> партах вам приготовлены задачи разного уровня сложности, вы можете выбрать любое из них.</w:t>
      </w:r>
    </w:p>
    <w:p w:rsidR="00574329" w:rsidRDefault="00574329" w:rsidP="00C405DF"/>
    <w:p w:rsidR="00A1264F" w:rsidRDefault="00A1264F" w:rsidP="00A1264F">
      <w:r>
        <w:t>Задача №1</w:t>
      </w:r>
    </w:p>
    <w:p w:rsidR="00A1264F" w:rsidRPr="00A1264F" w:rsidRDefault="00A1264F" w:rsidP="00A1264F">
      <w:r w:rsidRPr="00A1264F">
        <w:rPr>
          <w:sz w:val="28"/>
          <w:szCs w:val="28"/>
        </w:rPr>
        <w:t xml:space="preserve"> </w:t>
      </w:r>
      <w:r w:rsidRPr="00A1264F">
        <w:t>Дальтонизм – это рецессивный признак, сцепленный с Х- хромосомой.</w:t>
      </w:r>
    </w:p>
    <w:p w:rsidR="00A1264F" w:rsidRPr="00A1264F" w:rsidRDefault="00A1264F" w:rsidP="00A1264F">
      <w:r w:rsidRPr="00A1264F">
        <w:t>У здоровых по цветовому зрению родителей родился сын – дальтоник. Какова вероятность рождения второго сына с такой же аномалией?</w:t>
      </w:r>
    </w:p>
    <w:p w:rsidR="00A1264F" w:rsidRPr="00A1264F" w:rsidRDefault="00A1264F" w:rsidP="00A1264F">
      <w:r w:rsidRPr="00A1264F">
        <w:t>Задача №2</w:t>
      </w:r>
    </w:p>
    <w:p w:rsidR="00A1264F" w:rsidRPr="00A1264F" w:rsidRDefault="00A1264F" w:rsidP="00A1264F">
      <w:r w:rsidRPr="00A1264F">
        <w:t>У человека отсутствие потовых желез зависит от рецессивного, сцепленного с полом гена. В семье отец и сын имели эту аномалию, а мать здорова.</w:t>
      </w:r>
    </w:p>
    <w:p w:rsidR="00A1264F" w:rsidRPr="00A1264F" w:rsidRDefault="00A1264F" w:rsidP="00A1264F">
      <w:r w:rsidRPr="00A1264F">
        <w:t xml:space="preserve"> 1) Какова вероятность </w:t>
      </w:r>
      <w:proofErr w:type="gramStart"/>
      <w:r w:rsidRPr="00A1264F">
        <w:t>в</w:t>
      </w:r>
      <w:proofErr w:type="gramEnd"/>
      <w:r w:rsidRPr="00A1264F">
        <w:t xml:space="preserve"> % что сын унаследует эту аномалию?</w:t>
      </w:r>
    </w:p>
    <w:p w:rsidR="00A1264F" w:rsidRPr="00A1264F" w:rsidRDefault="00A1264F" w:rsidP="00A1264F">
      <w:r w:rsidRPr="00A1264F">
        <w:t xml:space="preserve"> 2) Какова вероятность в % рождения в этой семье дочери с той же аномалией?</w:t>
      </w:r>
    </w:p>
    <w:p w:rsidR="00283881" w:rsidRDefault="00283881" w:rsidP="00A1264F"/>
    <w:p w:rsidR="00A1264F" w:rsidRPr="00A1264F" w:rsidRDefault="00A1264F" w:rsidP="00A1264F">
      <w:r w:rsidRPr="00A1264F">
        <w:lastRenderedPageBreak/>
        <w:t>Задача №3</w:t>
      </w:r>
    </w:p>
    <w:p w:rsidR="00A1264F" w:rsidRPr="00A1264F" w:rsidRDefault="00A1264F" w:rsidP="00A1264F">
      <w:r w:rsidRPr="00A1264F">
        <w:t xml:space="preserve"> Дальтонизм (цветовая слепота) – это рецессивный признак, сцепленный с полом. Он передается через Х – хромосому. Придумайте и решите задачу на наследование данной аномалии у человека.</w:t>
      </w:r>
    </w:p>
    <w:p w:rsidR="00A1264F" w:rsidRPr="00A1264F" w:rsidRDefault="00A1264F" w:rsidP="00A1264F"/>
    <w:p w:rsidR="00864B39" w:rsidRDefault="00FE2CD6" w:rsidP="00C405DF">
      <w:r>
        <w:t>Сегодня на уроке перед нами стояла цель</w:t>
      </w:r>
      <w:proofErr w:type="gramStart"/>
      <w:r>
        <w:t xml:space="preserve"> :</w:t>
      </w:r>
      <w:proofErr w:type="gramEnd"/>
    </w:p>
    <w:p w:rsidR="00864B39" w:rsidRPr="00864B39" w:rsidRDefault="00FE2CD6" w:rsidP="00C405DF">
      <w:r>
        <w:t xml:space="preserve"> </w:t>
      </w:r>
      <w:r w:rsidRPr="00660AC9">
        <w:rPr>
          <w:b/>
        </w:rPr>
        <w:t>Выяснить цитологические основы сцепленного с полом наследования</w:t>
      </w:r>
      <w:r w:rsidRPr="00864B39">
        <w:t>, и вместе мы эту цель достигли.</w:t>
      </w:r>
    </w:p>
    <w:p w:rsidR="004A2051" w:rsidRDefault="00FE2CD6" w:rsidP="00C405DF">
      <w:r>
        <w:t xml:space="preserve"> Вы узнали новые факты, законы.</w:t>
      </w:r>
    </w:p>
    <w:p w:rsidR="00FE2CD6" w:rsidRDefault="00FE2CD6" w:rsidP="00C405DF">
      <w:r>
        <w:t>За каждым фактом, изложенным на страницах учебника, всегда стоит история его открытия и признания, подчас трагическая, иногда забавная, но всегда полная драматизма и страсти, потому что эту историю создают конкретные люди.</w:t>
      </w:r>
    </w:p>
    <w:p w:rsidR="00FE2CD6" w:rsidRDefault="00FE2CD6" w:rsidP="00C405DF">
      <w:r>
        <w:t xml:space="preserve">Где складываются законы, там появляется наука. Опираясь на законы, можно предугадывать будущее – в этом сила науки. Решаемые средством генетики задачи не имеют себе равных. </w:t>
      </w:r>
    </w:p>
    <w:p w:rsidR="005E326B" w:rsidRDefault="005E326B" w:rsidP="00C405DF">
      <w:r>
        <w:t>В области генетики предпринят самый грандиозный  международный научный проект</w:t>
      </w:r>
      <w:r w:rsidR="007669BE">
        <w:t xml:space="preserve"> </w:t>
      </w:r>
      <w:r>
        <w:t>- «Геном человека»</w:t>
      </w:r>
      <w:proofErr w:type="gramStart"/>
      <w:r>
        <w:t xml:space="preserve"> .</w:t>
      </w:r>
      <w:proofErr w:type="gramEnd"/>
      <w:r>
        <w:t xml:space="preserve"> Прочитанный геном открывает фантастические возможности.  Не за горами тот день, когда любой человек, зайдя в генетический центр, сможет  определить свой геном, а значит лучше понять себя, своих родителей, свои задачи на будущее, свой долг в отношении детей. Таковы возможности генетики, о которой мы продолжим говорить на следующем уроке.</w:t>
      </w:r>
    </w:p>
    <w:p w:rsidR="007669BE" w:rsidRPr="00FE2CD6" w:rsidRDefault="005E326B" w:rsidP="00C405DF">
      <w:r>
        <w:t>А сегодняшний урок закончен. Спасибо за работу.</w:t>
      </w:r>
    </w:p>
    <w:p w:rsidR="00E14E20" w:rsidRPr="00F81E4B" w:rsidRDefault="00E14E20" w:rsidP="00C405DF">
      <w:pPr>
        <w:rPr>
          <w:b/>
        </w:rPr>
      </w:pPr>
    </w:p>
    <w:p w:rsidR="00174A95" w:rsidRDefault="00174A95" w:rsidP="00C405DF"/>
    <w:p w:rsidR="00864B39" w:rsidRDefault="00864B39" w:rsidP="00C405DF"/>
    <w:p w:rsidR="00864B39" w:rsidRDefault="00864B39" w:rsidP="00C405DF"/>
    <w:p w:rsidR="00864B39" w:rsidRDefault="00864B39" w:rsidP="00C405DF"/>
    <w:p w:rsidR="00864B39" w:rsidRDefault="00864B39" w:rsidP="00C405DF"/>
    <w:p w:rsidR="00864B39" w:rsidRDefault="00864B39" w:rsidP="00C405DF"/>
    <w:p w:rsidR="0076728C" w:rsidRDefault="0076728C" w:rsidP="00C405DF"/>
    <w:sectPr w:rsidR="0076728C" w:rsidSect="006E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B25"/>
    <w:multiLevelType w:val="multilevel"/>
    <w:tmpl w:val="850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8F2"/>
    <w:multiLevelType w:val="hybridMultilevel"/>
    <w:tmpl w:val="5AE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19DC"/>
    <w:multiLevelType w:val="hybridMultilevel"/>
    <w:tmpl w:val="F87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6E6F"/>
    <w:multiLevelType w:val="multilevel"/>
    <w:tmpl w:val="C4AA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C15DC"/>
    <w:multiLevelType w:val="hybridMultilevel"/>
    <w:tmpl w:val="293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942C1"/>
    <w:multiLevelType w:val="hybridMultilevel"/>
    <w:tmpl w:val="718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7D1C"/>
    <w:multiLevelType w:val="hybridMultilevel"/>
    <w:tmpl w:val="293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5DF"/>
    <w:rsid w:val="0001580E"/>
    <w:rsid w:val="000650F0"/>
    <w:rsid w:val="00120BBC"/>
    <w:rsid w:val="00136912"/>
    <w:rsid w:val="00167383"/>
    <w:rsid w:val="00174A95"/>
    <w:rsid w:val="0018473C"/>
    <w:rsid w:val="00226375"/>
    <w:rsid w:val="00230D6B"/>
    <w:rsid w:val="00240F6B"/>
    <w:rsid w:val="00283881"/>
    <w:rsid w:val="00285432"/>
    <w:rsid w:val="002A0974"/>
    <w:rsid w:val="002F3412"/>
    <w:rsid w:val="003468DE"/>
    <w:rsid w:val="00415173"/>
    <w:rsid w:val="00462F94"/>
    <w:rsid w:val="00466567"/>
    <w:rsid w:val="004A2051"/>
    <w:rsid w:val="00521859"/>
    <w:rsid w:val="005479B5"/>
    <w:rsid w:val="00567968"/>
    <w:rsid w:val="00574329"/>
    <w:rsid w:val="005E1B35"/>
    <w:rsid w:val="005E326B"/>
    <w:rsid w:val="005F0129"/>
    <w:rsid w:val="005F0DE2"/>
    <w:rsid w:val="00601E10"/>
    <w:rsid w:val="00660AC9"/>
    <w:rsid w:val="006E1EEC"/>
    <w:rsid w:val="007669BE"/>
    <w:rsid w:val="0076728C"/>
    <w:rsid w:val="00767E42"/>
    <w:rsid w:val="007B55D4"/>
    <w:rsid w:val="007F2492"/>
    <w:rsid w:val="008044E0"/>
    <w:rsid w:val="0082577F"/>
    <w:rsid w:val="00864B39"/>
    <w:rsid w:val="009B1B22"/>
    <w:rsid w:val="009B6316"/>
    <w:rsid w:val="009F602B"/>
    <w:rsid w:val="00A121C3"/>
    <w:rsid w:val="00A1264F"/>
    <w:rsid w:val="00A22BB2"/>
    <w:rsid w:val="00A53435"/>
    <w:rsid w:val="00AF451D"/>
    <w:rsid w:val="00B252C3"/>
    <w:rsid w:val="00BF0548"/>
    <w:rsid w:val="00BF0AC5"/>
    <w:rsid w:val="00C040A7"/>
    <w:rsid w:val="00C07A82"/>
    <w:rsid w:val="00C405DF"/>
    <w:rsid w:val="00C7564D"/>
    <w:rsid w:val="00D04777"/>
    <w:rsid w:val="00D85C9B"/>
    <w:rsid w:val="00DB1619"/>
    <w:rsid w:val="00E14E20"/>
    <w:rsid w:val="00E21929"/>
    <w:rsid w:val="00E2743D"/>
    <w:rsid w:val="00E72B65"/>
    <w:rsid w:val="00F81E4B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DF"/>
    <w:pPr>
      <w:ind w:left="720"/>
      <w:contextualSpacing/>
    </w:pPr>
  </w:style>
  <w:style w:type="table" w:styleId="a4">
    <w:name w:val="Table Grid"/>
    <w:basedOn w:val="a1"/>
    <w:uiPriority w:val="59"/>
    <w:rsid w:val="00A2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12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665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5F0149-DCE8-4764-8885-FD722A1E1978}" type="doc">
      <dgm:prSet loTypeId="urn:microsoft.com/office/officeart/2005/8/layout/radial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A4EAB40-09C6-44E8-A14A-C88E2CBBF2C8}">
      <dgm:prSet phldrT="[Текст]" custT="1"/>
      <dgm:spPr/>
      <dgm:t>
        <a:bodyPr/>
        <a:lstStyle/>
        <a:p>
          <a:r>
            <a:rPr lang="ru-RU" sz="4400">
              <a:solidFill>
                <a:srgbClr val="0033CC"/>
              </a:solidFill>
            </a:rPr>
            <a:t>пол</a:t>
          </a:r>
        </a:p>
      </dgm:t>
    </dgm:pt>
    <dgm:pt modelId="{8245936B-AF8E-488A-A29B-3D22B08993B9}" type="parTrans" cxnId="{A1D64B44-8107-4A46-B979-E73922C58064}">
      <dgm:prSet/>
      <dgm:spPr/>
      <dgm:t>
        <a:bodyPr/>
        <a:lstStyle/>
        <a:p>
          <a:endParaRPr lang="ru-RU"/>
        </a:p>
      </dgm:t>
    </dgm:pt>
    <dgm:pt modelId="{F888BED0-95A6-4A32-8609-AEF49D77BE6D}" type="sibTrans" cxnId="{A1D64B44-8107-4A46-B979-E73922C58064}">
      <dgm:prSet/>
      <dgm:spPr/>
      <dgm:t>
        <a:bodyPr/>
        <a:lstStyle/>
        <a:p>
          <a:endParaRPr lang="ru-RU"/>
        </a:p>
      </dgm:t>
    </dgm:pt>
    <dgm:pt modelId="{5EA63E73-123E-4903-9225-9BF73E5AFE60}">
      <dgm:prSet phldrT="[Текст]" custT="1"/>
      <dgm:spPr/>
      <dgm:t>
        <a:bodyPr/>
        <a:lstStyle/>
        <a:p>
          <a:r>
            <a:rPr lang="ru-RU" sz="1100">
              <a:solidFill>
                <a:srgbClr val="C00000"/>
              </a:solidFill>
            </a:rPr>
            <a:t>мужской</a:t>
          </a:r>
        </a:p>
      </dgm:t>
    </dgm:pt>
    <dgm:pt modelId="{66E864BF-2344-48C8-8ECC-B042DEBCCAD8}" type="parTrans" cxnId="{ADC1B0AE-A487-4D54-9EDD-A94E4B46C37F}">
      <dgm:prSet/>
      <dgm:spPr/>
      <dgm:t>
        <a:bodyPr/>
        <a:lstStyle/>
        <a:p>
          <a:endParaRPr lang="ru-RU"/>
        </a:p>
      </dgm:t>
    </dgm:pt>
    <dgm:pt modelId="{772FF4C6-0D87-4733-A043-AD2BDA0B06B0}" type="sibTrans" cxnId="{ADC1B0AE-A487-4D54-9EDD-A94E4B46C37F}">
      <dgm:prSet/>
      <dgm:spPr/>
      <dgm:t>
        <a:bodyPr/>
        <a:lstStyle/>
        <a:p>
          <a:endParaRPr lang="ru-RU"/>
        </a:p>
      </dgm:t>
    </dgm:pt>
    <dgm:pt modelId="{63C499BD-C00F-46CA-A8A5-03594023A337}">
      <dgm:prSet phldrT="[Текст]" custT="1"/>
      <dgm:spPr/>
      <dgm:t>
        <a:bodyPr/>
        <a:lstStyle/>
        <a:p>
          <a:r>
            <a:rPr lang="ru-RU" sz="1100">
              <a:solidFill>
                <a:srgbClr val="C00000"/>
              </a:solidFill>
            </a:rPr>
            <a:t>женский</a:t>
          </a:r>
        </a:p>
      </dgm:t>
    </dgm:pt>
    <dgm:pt modelId="{4E4F8B1A-BA44-42BA-BA55-EA885C466227}" type="parTrans" cxnId="{D83A0215-73CB-4A36-A372-47EF38C46D29}">
      <dgm:prSet/>
      <dgm:spPr/>
      <dgm:t>
        <a:bodyPr/>
        <a:lstStyle/>
        <a:p>
          <a:endParaRPr lang="ru-RU"/>
        </a:p>
      </dgm:t>
    </dgm:pt>
    <dgm:pt modelId="{AFD048D1-3AC8-4964-8099-54664793895B}" type="sibTrans" cxnId="{D83A0215-73CB-4A36-A372-47EF38C46D29}">
      <dgm:prSet/>
      <dgm:spPr/>
      <dgm:t>
        <a:bodyPr/>
        <a:lstStyle/>
        <a:p>
          <a:endParaRPr lang="ru-RU"/>
        </a:p>
      </dgm:t>
    </dgm:pt>
    <dgm:pt modelId="{A04034AA-D8DB-4B02-AAB9-695EFF8F8DF8}">
      <dgm:prSet phldrT="[Текст]" custT="1"/>
      <dgm:spPr/>
      <dgm:t>
        <a:bodyPr/>
        <a:lstStyle/>
        <a:p>
          <a:r>
            <a:rPr lang="ru-RU" sz="1000">
              <a:solidFill>
                <a:srgbClr val="C00000"/>
              </a:solidFill>
            </a:rPr>
            <a:t>определяется при оплодотворении</a:t>
          </a:r>
        </a:p>
      </dgm:t>
    </dgm:pt>
    <dgm:pt modelId="{55190000-EBAD-4436-800E-D6D73F4946AA}" type="parTrans" cxnId="{06C9C13D-2D48-42CE-ADFD-327E20F00453}">
      <dgm:prSet/>
      <dgm:spPr/>
      <dgm:t>
        <a:bodyPr/>
        <a:lstStyle/>
        <a:p>
          <a:endParaRPr lang="ru-RU"/>
        </a:p>
      </dgm:t>
    </dgm:pt>
    <dgm:pt modelId="{C9F73C62-EC49-4FC8-BBBE-C4D23F57BA11}" type="sibTrans" cxnId="{06C9C13D-2D48-42CE-ADFD-327E20F00453}">
      <dgm:prSet/>
      <dgm:spPr/>
      <dgm:t>
        <a:bodyPr/>
        <a:lstStyle/>
        <a:p>
          <a:endParaRPr lang="ru-RU"/>
        </a:p>
      </dgm:t>
    </dgm:pt>
    <dgm:pt modelId="{B917E17C-6BCA-400F-9D60-7BC7C5432517}">
      <dgm:prSet custT="1"/>
      <dgm:spPr/>
      <dgm:t>
        <a:bodyPr/>
        <a:lstStyle/>
        <a:p>
          <a:r>
            <a:rPr lang="ru-RU" sz="1100">
              <a:solidFill>
                <a:srgbClr val="C00000"/>
              </a:solidFill>
            </a:rPr>
            <a:t>гомо-гаметный</a:t>
          </a:r>
        </a:p>
      </dgm:t>
    </dgm:pt>
    <dgm:pt modelId="{A808AD59-95DA-4EA9-83AA-E79B81E66BF7}" type="parTrans" cxnId="{31D90E40-566A-400C-A10A-ECEC3C3AF99E}">
      <dgm:prSet/>
      <dgm:spPr/>
      <dgm:t>
        <a:bodyPr/>
        <a:lstStyle/>
        <a:p>
          <a:endParaRPr lang="ru-RU"/>
        </a:p>
      </dgm:t>
    </dgm:pt>
    <dgm:pt modelId="{0DDAB99B-10F6-4B01-8852-A5A729B80BE1}" type="sibTrans" cxnId="{31D90E40-566A-400C-A10A-ECEC3C3AF99E}">
      <dgm:prSet/>
      <dgm:spPr/>
      <dgm:t>
        <a:bodyPr/>
        <a:lstStyle/>
        <a:p>
          <a:endParaRPr lang="ru-RU"/>
        </a:p>
      </dgm:t>
    </dgm:pt>
    <dgm:pt modelId="{2F943DD8-5A5D-4A10-8167-256E8FD15930}">
      <dgm:prSet custT="1"/>
      <dgm:spPr/>
      <dgm:t>
        <a:bodyPr/>
        <a:lstStyle/>
        <a:p>
          <a:r>
            <a:rPr lang="ru-RU" sz="1100">
              <a:solidFill>
                <a:srgbClr val="C00000"/>
              </a:solidFill>
            </a:rPr>
            <a:t>гетеро-гаметный</a:t>
          </a:r>
        </a:p>
      </dgm:t>
    </dgm:pt>
    <dgm:pt modelId="{5EC8AC98-576F-460E-AA0F-7A6A82275E7C}" type="parTrans" cxnId="{FB270D58-07C5-4B6F-994E-621526C90BE7}">
      <dgm:prSet/>
      <dgm:spPr/>
      <dgm:t>
        <a:bodyPr/>
        <a:lstStyle/>
        <a:p>
          <a:endParaRPr lang="ru-RU"/>
        </a:p>
      </dgm:t>
    </dgm:pt>
    <dgm:pt modelId="{EBF38EAE-00B3-4D12-8D30-76031F888B78}" type="sibTrans" cxnId="{FB270D58-07C5-4B6F-994E-621526C90BE7}">
      <dgm:prSet/>
      <dgm:spPr/>
      <dgm:t>
        <a:bodyPr/>
        <a:lstStyle/>
        <a:p>
          <a:endParaRPr lang="ru-RU"/>
        </a:p>
      </dgm:t>
    </dgm:pt>
    <dgm:pt modelId="{25314AD3-CD84-4044-B199-FD4D2D2C1BA2}">
      <dgm:prSet custT="1"/>
      <dgm:spPr/>
      <dgm:t>
        <a:bodyPr/>
        <a:lstStyle/>
        <a:p>
          <a:r>
            <a:rPr lang="ru-RU" sz="1050">
              <a:solidFill>
                <a:srgbClr val="C00000"/>
              </a:solidFill>
            </a:rPr>
            <a:t>сцеплен с другими признаками</a:t>
          </a:r>
        </a:p>
      </dgm:t>
    </dgm:pt>
    <dgm:pt modelId="{864BE79B-F24E-4A2F-8319-B9E1DFAA4FB8}" type="parTrans" cxnId="{0A3CD2B2-A19A-428A-A9C9-E6CAC0F1078F}">
      <dgm:prSet/>
      <dgm:spPr/>
      <dgm:t>
        <a:bodyPr/>
        <a:lstStyle/>
        <a:p>
          <a:endParaRPr lang="ru-RU"/>
        </a:p>
      </dgm:t>
    </dgm:pt>
    <dgm:pt modelId="{1BB7CC20-FD8A-4428-B4DE-D87DB0CDE043}" type="sibTrans" cxnId="{0A3CD2B2-A19A-428A-A9C9-E6CAC0F1078F}">
      <dgm:prSet/>
      <dgm:spPr/>
      <dgm:t>
        <a:bodyPr/>
        <a:lstStyle/>
        <a:p>
          <a:endParaRPr lang="ru-RU"/>
        </a:p>
      </dgm:t>
    </dgm:pt>
    <dgm:pt modelId="{A1971024-B500-4EEA-876A-4508487ED36A}">
      <dgm:prSet/>
      <dgm:spPr/>
      <dgm:t>
        <a:bodyPr/>
        <a:lstStyle/>
        <a:p>
          <a:endParaRPr lang="ru-RU"/>
        </a:p>
      </dgm:t>
    </dgm:pt>
    <dgm:pt modelId="{C136AD3A-A631-40E4-ABF8-452834C9EE15}" type="parTrans" cxnId="{7C6B0C51-CDC6-4BD2-84AC-16579E7C8A88}">
      <dgm:prSet/>
      <dgm:spPr/>
      <dgm:t>
        <a:bodyPr/>
        <a:lstStyle/>
        <a:p>
          <a:endParaRPr lang="ru-RU"/>
        </a:p>
      </dgm:t>
    </dgm:pt>
    <dgm:pt modelId="{4C6FA8F5-D65C-494D-8AFA-02A14D1DA2CB}" type="sibTrans" cxnId="{7C6B0C51-CDC6-4BD2-84AC-16579E7C8A88}">
      <dgm:prSet/>
      <dgm:spPr/>
      <dgm:t>
        <a:bodyPr/>
        <a:lstStyle/>
        <a:p>
          <a:endParaRPr lang="ru-RU"/>
        </a:p>
      </dgm:t>
    </dgm:pt>
    <dgm:pt modelId="{F0229E39-C0E8-43ED-B1C9-500FA63D6745}" type="pres">
      <dgm:prSet presAssocID="{CD5F0149-DCE8-4764-8885-FD722A1E197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C8D9D6-FD7E-4AA6-8A1C-C5622BB0ECFC}" type="pres">
      <dgm:prSet presAssocID="{CD5F0149-DCE8-4764-8885-FD722A1E1978}" presName="radial" presStyleCnt="0">
        <dgm:presLayoutVars>
          <dgm:animLvl val="ctr"/>
        </dgm:presLayoutVars>
      </dgm:prSet>
      <dgm:spPr/>
    </dgm:pt>
    <dgm:pt modelId="{A0729820-AF62-4EA3-9BD7-5509CBF5793D}" type="pres">
      <dgm:prSet presAssocID="{6A4EAB40-09C6-44E8-A14A-C88E2CBBF2C8}" presName="centerShape" presStyleLbl="vennNode1" presStyleIdx="0" presStyleCnt="7" custScaleX="99112" custScaleY="93906" custLinFactNeighborX="-439" custLinFactNeighborY="-439"/>
      <dgm:spPr/>
      <dgm:t>
        <a:bodyPr/>
        <a:lstStyle/>
        <a:p>
          <a:endParaRPr lang="ru-RU"/>
        </a:p>
      </dgm:t>
    </dgm:pt>
    <dgm:pt modelId="{FBC8404C-84EA-4519-A9B6-E2CE43C613E1}" type="pres">
      <dgm:prSet presAssocID="{5EA63E73-123E-4903-9225-9BF73E5AFE60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E6FF74-B36F-4EF7-9209-5582301C9FE2}" type="pres">
      <dgm:prSet presAssocID="{63C499BD-C00F-46CA-A8A5-03594023A337}" presName="node" presStyleLbl="vennNode1" presStyleIdx="2" presStyleCnt="7" custRadScaleRad="103358" custRadScaleInc="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B6D3CA-132E-4940-B987-4397BB9D2A92}" type="pres">
      <dgm:prSet presAssocID="{B917E17C-6BCA-400F-9D60-7BC7C5432517}" presName="node" presStyleLbl="vennNode1" presStyleIdx="3" presStyleCnt="7" custRadScaleRad="99658" custRadScaleInc="-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D13E63-36C5-41C4-A4A7-CABBF7206B6D}" type="pres">
      <dgm:prSet presAssocID="{2F943DD8-5A5D-4A10-8167-256E8FD15930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778268-8D26-4D45-A333-946440E004CC}" type="pres">
      <dgm:prSet presAssocID="{A04034AA-D8DB-4B02-AAB9-695EFF8F8DF8}" presName="node" presStyleLbl="vennNode1" presStyleIdx="5" presStyleCnt="7" custRadScaleRad="101456" custRadScaleInc="1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B6A63-1E18-4278-BD34-D42652E9FD9F}" type="pres">
      <dgm:prSet presAssocID="{25314AD3-CD84-4044-B199-FD4D2D2C1BA2}" presName="node" presStyleLbl="vennNode1" presStyleIdx="6" presStyleCnt="7" custRadScaleRad="100695" custRadScaleInc="1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D90E40-566A-400C-A10A-ECEC3C3AF99E}" srcId="{6A4EAB40-09C6-44E8-A14A-C88E2CBBF2C8}" destId="{B917E17C-6BCA-400F-9D60-7BC7C5432517}" srcOrd="2" destOrd="0" parTransId="{A808AD59-95DA-4EA9-83AA-E79B81E66BF7}" sibTransId="{0DDAB99B-10F6-4B01-8852-A5A729B80BE1}"/>
    <dgm:cxn modelId="{ADC1B0AE-A487-4D54-9EDD-A94E4B46C37F}" srcId="{6A4EAB40-09C6-44E8-A14A-C88E2CBBF2C8}" destId="{5EA63E73-123E-4903-9225-9BF73E5AFE60}" srcOrd="0" destOrd="0" parTransId="{66E864BF-2344-48C8-8ECC-B042DEBCCAD8}" sibTransId="{772FF4C6-0D87-4733-A043-AD2BDA0B06B0}"/>
    <dgm:cxn modelId="{4821DDB8-E31B-4E52-AB3E-129058F4CD74}" type="presOf" srcId="{5EA63E73-123E-4903-9225-9BF73E5AFE60}" destId="{FBC8404C-84EA-4519-A9B6-E2CE43C613E1}" srcOrd="0" destOrd="0" presId="urn:microsoft.com/office/officeart/2005/8/layout/radial3"/>
    <dgm:cxn modelId="{96050832-D6D6-4B98-A1D9-7D4F2D428856}" type="presOf" srcId="{2F943DD8-5A5D-4A10-8167-256E8FD15930}" destId="{73D13E63-36C5-41C4-A4A7-CABBF7206B6D}" srcOrd="0" destOrd="0" presId="urn:microsoft.com/office/officeart/2005/8/layout/radial3"/>
    <dgm:cxn modelId="{929E5196-3A14-4066-A96F-BAED163723A3}" type="presOf" srcId="{B917E17C-6BCA-400F-9D60-7BC7C5432517}" destId="{AEB6D3CA-132E-4940-B987-4397BB9D2A92}" srcOrd="0" destOrd="0" presId="urn:microsoft.com/office/officeart/2005/8/layout/radial3"/>
    <dgm:cxn modelId="{0A3CD2B2-A19A-428A-A9C9-E6CAC0F1078F}" srcId="{6A4EAB40-09C6-44E8-A14A-C88E2CBBF2C8}" destId="{25314AD3-CD84-4044-B199-FD4D2D2C1BA2}" srcOrd="5" destOrd="0" parTransId="{864BE79B-F24E-4A2F-8319-B9E1DFAA4FB8}" sibTransId="{1BB7CC20-FD8A-4428-B4DE-D87DB0CDE043}"/>
    <dgm:cxn modelId="{6A18AE86-2F81-4B5F-8F1D-CF27477914C9}" type="presOf" srcId="{6A4EAB40-09C6-44E8-A14A-C88E2CBBF2C8}" destId="{A0729820-AF62-4EA3-9BD7-5509CBF5793D}" srcOrd="0" destOrd="0" presId="urn:microsoft.com/office/officeart/2005/8/layout/radial3"/>
    <dgm:cxn modelId="{FB270D58-07C5-4B6F-994E-621526C90BE7}" srcId="{6A4EAB40-09C6-44E8-A14A-C88E2CBBF2C8}" destId="{2F943DD8-5A5D-4A10-8167-256E8FD15930}" srcOrd="3" destOrd="0" parTransId="{5EC8AC98-576F-460E-AA0F-7A6A82275E7C}" sibTransId="{EBF38EAE-00B3-4D12-8D30-76031F888B78}"/>
    <dgm:cxn modelId="{D83A0215-73CB-4A36-A372-47EF38C46D29}" srcId="{6A4EAB40-09C6-44E8-A14A-C88E2CBBF2C8}" destId="{63C499BD-C00F-46CA-A8A5-03594023A337}" srcOrd="1" destOrd="0" parTransId="{4E4F8B1A-BA44-42BA-BA55-EA885C466227}" sibTransId="{AFD048D1-3AC8-4964-8099-54664793895B}"/>
    <dgm:cxn modelId="{A1D64B44-8107-4A46-B979-E73922C58064}" srcId="{CD5F0149-DCE8-4764-8885-FD722A1E1978}" destId="{6A4EAB40-09C6-44E8-A14A-C88E2CBBF2C8}" srcOrd="0" destOrd="0" parTransId="{8245936B-AF8E-488A-A29B-3D22B08993B9}" sibTransId="{F888BED0-95A6-4A32-8609-AEF49D77BE6D}"/>
    <dgm:cxn modelId="{A3576BD2-4714-407A-9A5E-BA0055107D46}" type="presOf" srcId="{CD5F0149-DCE8-4764-8885-FD722A1E1978}" destId="{F0229E39-C0E8-43ED-B1C9-500FA63D6745}" srcOrd="0" destOrd="0" presId="urn:microsoft.com/office/officeart/2005/8/layout/radial3"/>
    <dgm:cxn modelId="{06C9C13D-2D48-42CE-ADFD-327E20F00453}" srcId="{6A4EAB40-09C6-44E8-A14A-C88E2CBBF2C8}" destId="{A04034AA-D8DB-4B02-AAB9-695EFF8F8DF8}" srcOrd="4" destOrd="0" parTransId="{55190000-EBAD-4436-800E-D6D73F4946AA}" sibTransId="{C9F73C62-EC49-4FC8-BBBE-C4D23F57BA11}"/>
    <dgm:cxn modelId="{7C6B0C51-CDC6-4BD2-84AC-16579E7C8A88}" srcId="{CD5F0149-DCE8-4764-8885-FD722A1E1978}" destId="{A1971024-B500-4EEA-876A-4508487ED36A}" srcOrd="1" destOrd="0" parTransId="{C136AD3A-A631-40E4-ABF8-452834C9EE15}" sibTransId="{4C6FA8F5-D65C-494D-8AFA-02A14D1DA2CB}"/>
    <dgm:cxn modelId="{C5506197-15DB-403C-9EAA-75477BA0656A}" type="presOf" srcId="{63C499BD-C00F-46CA-A8A5-03594023A337}" destId="{82E6FF74-B36F-4EF7-9209-5582301C9FE2}" srcOrd="0" destOrd="0" presId="urn:microsoft.com/office/officeart/2005/8/layout/radial3"/>
    <dgm:cxn modelId="{A091890A-29A5-40EB-9B37-5F58184BD7C5}" type="presOf" srcId="{25314AD3-CD84-4044-B199-FD4D2D2C1BA2}" destId="{3BAB6A63-1E18-4278-BD34-D42652E9FD9F}" srcOrd="0" destOrd="0" presId="urn:microsoft.com/office/officeart/2005/8/layout/radial3"/>
    <dgm:cxn modelId="{DBF7BEC1-0C6C-494C-A870-64FFB7355637}" type="presOf" srcId="{A04034AA-D8DB-4B02-AAB9-695EFF8F8DF8}" destId="{D4778268-8D26-4D45-A333-946440E004CC}" srcOrd="0" destOrd="0" presId="urn:microsoft.com/office/officeart/2005/8/layout/radial3"/>
    <dgm:cxn modelId="{5F4B7BEF-264E-421B-9849-29BC21B636A2}" type="presParOf" srcId="{F0229E39-C0E8-43ED-B1C9-500FA63D6745}" destId="{33C8D9D6-FD7E-4AA6-8A1C-C5622BB0ECFC}" srcOrd="0" destOrd="0" presId="urn:microsoft.com/office/officeart/2005/8/layout/radial3"/>
    <dgm:cxn modelId="{32BF069F-5329-4393-99C7-1992564A1844}" type="presParOf" srcId="{33C8D9D6-FD7E-4AA6-8A1C-C5622BB0ECFC}" destId="{A0729820-AF62-4EA3-9BD7-5509CBF5793D}" srcOrd="0" destOrd="0" presId="urn:microsoft.com/office/officeart/2005/8/layout/radial3"/>
    <dgm:cxn modelId="{8A817EB6-556B-4DB4-89A4-9C1B18E210E7}" type="presParOf" srcId="{33C8D9D6-FD7E-4AA6-8A1C-C5622BB0ECFC}" destId="{FBC8404C-84EA-4519-A9B6-E2CE43C613E1}" srcOrd="1" destOrd="0" presId="urn:microsoft.com/office/officeart/2005/8/layout/radial3"/>
    <dgm:cxn modelId="{96315DF7-4B6C-4E6B-A7E6-DB4B834B7BE3}" type="presParOf" srcId="{33C8D9D6-FD7E-4AA6-8A1C-C5622BB0ECFC}" destId="{82E6FF74-B36F-4EF7-9209-5582301C9FE2}" srcOrd="2" destOrd="0" presId="urn:microsoft.com/office/officeart/2005/8/layout/radial3"/>
    <dgm:cxn modelId="{FA7C0210-B095-4414-AC10-17FD0E8C26FF}" type="presParOf" srcId="{33C8D9D6-FD7E-4AA6-8A1C-C5622BB0ECFC}" destId="{AEB6D3CA-132E-4940-B987-4397BB9D2A92}" srcOrd="3" destOrd="0" presId="urn:microsoft.com/office/officeart/2005/8/layout/radial3"/>
    <dgm:cxn modelId="{3274FC39-2FCE-499E-A691-B6B48DFBC586}" type="presParOf" srcId="{33C8D9D6-FD7E-4AA6-8A1C-C5622BB0ECFC}" destId="{73D13E63-36C5-41C4-A4A7-CABBF7206B6D}" srcOrd="4" destOrd="0" presId="urn:microsoft.com/office/officeart/2005/8/layout/radial3"/>
    <dgm:cxn modelId="{FEF7C354-5B2E-4D05-9D66-DAB18BF6512F}" type="presParOf" srcId="{33C8D9D6-FD7E-4AA6-8A1C-C5622BB0ECFC}" destId="{D4778268-8D26-4D45-A333-946440E004CC}" srcOrd="5" destOrd="0" presId="urn:microsoft.com/office/officeart/2005/8/layout/radial3"/>
    <dgm:cxn modelId="{D6D4E284-E810-4158-A7A6-72AA5418147C}" type="presParOf" srcId="{33C8D9D6-FD7E-4AA6-8A1C-C5622BB0ECFC}" destId="{3BAB6A63-1E18-4278-BD34-D42652E9FD9F}" srcOrd="6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D0B2-505E-4842-94A7-4A5AA71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13</cp:revision>
  <dcterms:created xsi:type="dcterms:W3CDTF">2010-03-28T16:49:00Z</dcterms:created>
  <dcterms:modified xsi:type="dcterms:W3CDTF">2010-04-02T07:08:00Z</dcterms:modified>
</cp:coreProperties>
</file>