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134" w:type="dxa"/>
        <w:tblLook w:val="04A0"/>
      </w:tblPr>
      <w:tblGrid>
        <w:gridCol w:w="2093"/>
        <w:gridCol w:w="1417"/>
        <w:gridCol w:w="851"/>
        <w:gridCol w:w="3697"/>
        <w:gridCol w:w="1068"/>
        <w:gridCol w:w="3042"/>
        <w:gridCol w:w="2966"/>
      </w:tblGrid>
      <w:tr w:rsidR="00C31BDF" w:rsidTr="00C31BDF">
        <w:tc>
          <w:tcPr>
            <w:tcW w:w="2093" w:type="dxa"/>
            <w:hideMark/>
          </w:tcPr>
          <w:p w:rsidR="00C31BDF" w:rsidRDefault="00C31BD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gridSpan w:val="2"/>
            <w:hideMark/>
          </w:tcPr>
          <w:p w:rsidR="00C31BDF" w:rsidRDefault="00C31BD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3697" w:type="dxa"/>
            <w:hideMark/>
          </w:tcPr>
          <w:p w:rsidR="00C31BDF" w:rsidRDefault="00C31B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  </w:t>
            </w:r>
            <w:r w:rsidR="00B615C8">
              <w:rPr>
                <w:rFonts w:ascii="Times New Roman" w:hAnsi="Times New Roman"/>
                <w:sz w:val="24"/>
                <w:szCs w:val="24"/>
              </w:rPr>
              <w:t>8 «В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76" w:type="dxa"/>
            <w:gridSpan w:val="3"/>
            <w:hideMark/>
          </w:tcPr>
          <w:p w:rsidR="00C31BDF" w:rsidRDefault="00C31BD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Дата: </w:t>
            </w:r>
          </w:p>
        </w:tc>
      </w:tr>
      <w:tr w:rsidR="00C31BDF" w:rsidTr="00C31BDF">
        <w:trPr>
          <w:trHeight w:val="597"/>
        </w:trPr>
        <w:tc>
          <w:tcPr>
            <w:tcW w:w="2093" w:type="dxa"/>
            <w:hideMark/>
          </w:tcPr>
          <w:p w:rsidR="00C31BDF" w:rsidRDefault="00C31B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041" w:type="dxa"/>
            <w:gridSpan w:val="6"/>
            <w:hideMark/>
          </w:tcPr>
          <w:p w:rsidR="00C31BDF" w:rsidRDefault="00232B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Восточно-Европейская равнина.</w:t>
            </w:r>
          </w:p>
        </w:tc>
      </w:tr>
      <w:tr w:rsidR="00C31BDF" w:rsidTr="00C31BDF">
        <w:trPr>
          <w:trHeight w:val="1210"/>
        </w:trPr>
        <w:tc>
          <w:tcPr>
            <w:tcW w:w="2093" w:type="dxa"/>
            <w:hideMark/>
          </w:tcPr>
          <w:p w:rsidR="00C31BDF" w:rsidRDefault="00C31B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3041" w:type="dxa"/>
            <w:gridSpan w:val="6"/>
            <w:hideMark/>
          </w:tcPr>
          <w:p w:rsidR="00C31BDF" w:rsidRDefault="00C31BDF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-научить учащихся давать характеристику крупных ПТК Казахстана;</w:t>
            </w:r>
            <w:r w:rsidR="00B4583C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проверить усвоенные учащимися знания по теме «Крупные физико-географические территории Казахстана»</w:t>
            </w:r>
          </w:p>
          <w:p w:rsidR="00C31BDF" w:rsidRDefault="00C31BDF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-развивать умения учащихся на основе карт устанавливать взаимосвязь между компонентами природы; развивать мышление, речь, воображение, способности к самостоятельному решению задач; </w:t>
            </w:r>
          </w:p>
          <w:p w:rsidR="00C31BDF" w:rsidRDefault="00C31BDF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-воспитывать любовь к Родине; познавательный интерес к предмету;</w:t>
            </w:r>
          </w:p>
        </w:tc>
      </w:tr>
      <w:tr w:rsidR="00C31BDF" w:rsidTr="00C31BDF">
        <w:trPr>
          <w:trHeight w:val="1124"/>
        </w:trPr>
        <w:tc>
          <w:tcPr>
            <w:tcW w:w="2093" w:type="dxa"/>
            <w:hideMark/>
          </w:tcPr>
          <w:p w:rsidR="00C31BDF" w:rsidRDefault="00C31B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  <w:tc>
          <w:tcPr>
            <w:tcW w:w="13041" w:type="dxa"/>
            <w:gridSpan w:val="6"/>
          </w:tcPr>
          <w:p w:rsidR="00C31BDF" w:rsidRDefault="00C31BD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Обучаемый сможет:</w:t>
            </w:r>
          </w:p>
          <w:p w:rsidR="00C31BDF" w:rsidRDefault="00C31BD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читать географические карты</w:t>
            </w:r>
          </w:p>
          <w:p w:rsidR="00C31BDF" w:rsidRDefault="00C31BD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-номенклатуру по данному разделу;</w:t>
            </w:r>
          </w:p>
          <w:p w:rsidR="00C31BDF" w:rsidRDefault="00C31BD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-выявлять взаимосвязь и взаимозависимость компонентов природы;</w:t>
            </w:r>
          </w:p>
          <w:p w:rsidR="00C31BDF" w:rsidRDefault="00C31BD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-анализировать и синтезировать ранее полученные знания и умения;</w:t>
            </w:r>
          </w:p>
          <w:p w:rsidR="00C31BDF" w:rsidRDefault="00C31BD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-показывать на карте крупные ПТК и их части;</w:t>
            </w:r>
          </w:p>
          <w:p w:rsidR="00C31BDF" w:rsidRDefault="00C31BD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-наносить их на контурную карту ПТК и их части; </w:t>
            </w:r>
          </w:p>
          <w:p w:rsidR="00C31BDF" w:rsidRDefault="00C31BD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42FB0" w:rsidTr="00642FB0">
        <w:trPr>
          <w:trHeight w:val="753"/>
        </w:trPr>
        <w:tc>
          <w:tcPr>
            <w:tcW w:w="2093" w:type="dxa"/>
            <w:hideMark/>
          </w:tcPr>
          <w:p w:rsidR="00642FB0" w:rsidRDefault="00642F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13041" w:type="dxa"/>
            <w:gridSpan w:val="6"/>
          </w:tcPr>
          <w:p w:rsidR="00642FB0" w:rsidRDefault="00642FB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для учителей 2 уровня, у</w:t>
            </w:r>
            <w:r w:rsidRPr="00241CDA">
              <w:rPr>
                <w:rFonts w:ascii="Times New Roman" w:hAnsi="Times New Roman"/>
                <w:sz w:val="24"/>
                <w:szCs w:val="24"/>
              </w:rPr>
              <w:t>чебн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ик: Физическая география Казахстана. А.С.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Бейсенова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К. Карпеков</w:t>
            </w:r>
            <w:r w:rsidRPr="00241C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41CDA">
              <w:rPr>
                <w:rFonts w:ascii="Times New Roman" w:hAnsi="Times New Roman"/>
                <w:sz w:val="24"/>
                <w:szCs w:val="24"/>
              </w:rPr>
              <w:t>Атамура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2012. Атлас 8</w:t>
            </w:r>
            <w:r w:rsidRPr="00241CD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, ИКТ.</w:t>
            </w:r>
          </w:p>
        </w:tc>
      </w:tr>
      <w:tr w:rsidR="00642FB0" w:rsidTr="00642FB0">
        <w:trPr>
          <w:trHeight w:val="753"/>
        </w:trPr>
        <w:tc>
          <w:tcPr>
            <w:tcW w:w="2093" w:type="dxa"/>
            <w:hideMark/>
          </w:tcPr>
          <w:p w:rsidR="00642FB0" w:rsidRDefault="00642F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3041" w:type="dxa"/>
            <w:gridSpan w:val="6"/>
          </w:tcPr>
          <w:p w:rsidR="00642FB0" w:rsidRDefault="00642FB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ИКТ, учебник, дополнительный материал, физическая карта Казахстана,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атлас 8 класс</w:t>
            </w:r>
            <w:r w:rsidR="00E832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31BDF" w:rsidTr="00C31BDF">
        <w:tc>
          <w:tcPr>
            <w:tcW w:w="2093" w:type="dxa"/>
          </w:tcPr>
          <w:p w:rsidR="00C31BDF" w:rsidRPr="00C31BDF" w:rsidRDefault="00C31B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1BDF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417" w:type="dxa"/>
          </w:tcPr>
          <w:p w:rsidR="00C31BDF" w:rsidRPr="00C31BDF" w:rsidRDefault="00C31B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C31BDF">
              <w:rPr>
                <w:rFonts w:ascii="Times New Roman" w:hAnsi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5616" w:type="dxa"/>
            <w:gridSpan w:val="3"/>
          </w:tcPr>
          <w:p w:rsidR="00C31BDF" w:rsidRPr="00C31BDF" w:rsidRDefault="00C31B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1BDF">
              <w:rPr>
                <w:rFonts w:ascii="Times New Roman" w:hAnsi="Times New Roman"/>
                <w:b/>
                <w:sz w:val="24"/>
                <w:szCs w:val="24"/>
              </w:rPr>
              <w:t>Методы и приемы обучения</w:t>
            </w:r>
          </w:p>
        </w:tc>
        <w:tc>
          <w:tcPr>
            <w:tcW w:w="3042" w:type="dxa"/>
          </w:tcPr>
          <w:p w:rsidR="00C31BDF" w:rsidRPr="00C31BDF" w:rsidRDefault="00C31B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1BDF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66" w:type="dxa"/>
          </w:tcPr>
          <w:p w:rsidR="00C31BDF" w:rsidRPr="00C31BDF" w:rsidRDefault="00C31B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1BDF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C31BDF" w:rsidTr="00C31BDF">
        <w:tc>
          <w:tcPr>
            <w:tcW w:w="2093" w:type="dxa"/>
          </w:tcPr>
          <w:p w:rsidR="00C31BDF" w:rsidRDefault="00C31BDF">
            <w:r w:rsidRPr="00531EA9">
              <w:rPr>
                <w:rFonts w:ascii="Times New Roman" w:hAnsi="Times New Roman"/>
              </w:rPr>
              <w:t>1</w:t>
            </w:r>
            <w:r>
              <w:t xml:space="preserve">. </w:t>
            </w:r>
            <w:r w:rsidRPr="00C31BDF">
              <w:rPr>
                <w:rFonts w:ascii="Times New Roman" w:hAnsi="Times New Roman"/>
                <w:sz w:val="24"/>
                <w:szCs w:val="24"/>
              </w:rPr>
              <w:t>Орг. момент.</w:t>
            </w:r>
          </w:p>
        </w:tc>
        <w:tc>
          <w:tcPr>
            <w:tcW w:w="1417" w:type="dxa"/>
          </w:tcPr>
          <w:p w:rsidR="00C31BDF" w:rsidRPr="00C31BDF" w:rsidRDefault="00DD75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31BDF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5616" w:type="dxa"/>
            <w:gridSpan w:val="3"/>
          </w:tcPr>
          <w:p w:rsidR="00C31BDF" w:rsidRPr="00C31BDF" w:rsidRDefault="00C31BDF">
            <w:pPr>
              <w:rPr>
                <w:rFonts w:ascii="Times New Roman" w:hAnsi="Times New Roman"/>
                <w:sz w:val="24"/>
                <w:szCs w:val="24"/>
              </w:rPr>
            </w:pPr>
            <w:r w:rsidRPr="00C31BDF">
              <w:rPr>
                <w:rFonts w:ascii="Times New Roman" w:hAnsi="Times New Roman"/>
                <w:sz w:val="24"/>
                <w:szCs w:val="24"/>
              </w:rPr>
              <w:t xml:space="preserve">Диалог  </w:t>
            </w:r>
            <w:r w:rsidR="00642FB0">
              <w:rPr>
                <w:rFonts w:ascii="Times New Roman" w:hAnsi="Times New Roman"/>
                <w:sz w:val="24"/>
                <w:szCs w:val="24"/>
              </w:rPr>
              <w:t>у</w:t>
            </w:r>
            <w:r w:rsidRPr="00C31BDF">
              <w:rPr>
                <w:rFonts w:ascii="Times New Roman" w:hAnsi="Times New Roman"/>
                <w:sz w:val="24"/>
                <w:szCs w:val="24"/>
              </w:rPr>
              <w:t>читель - класс</w:t>
            </w:r>
          </w:p>
        </w:tc>
        <w:tc>
          <w:tcPr>
            <w:tcW w:w="3042" w:type="dxa"/>
          </w:tcPr>
          <w:p w:rsidR="00C31BDF" w:rsidRDefault="00C31BDF">
            <w:pPr>
              <w:rPr>
                <w:rFonts w:ascii="Times New Roman" w:hAnsi="Times New Roman"/>
                <w:sz w:val="24"/>
                <w:szCs w:val="24"/>
              </w:rPr>
            </w:pPr>
            <w:r w:rsidRPr="00C31BDF">
              <w:rPr>
                <w:rFonts w:ascii="Times New Roman" w:hAnsi="Times New Roman"/>
                <w:sz w:val="24"/>
                <w:szCs w:val="24"/>
              </w:rPr>
              <w:t>Настраивание учащихся на работу, создание благоприятных условий для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1BDF" w:rsidRPr="00C31BDF" w:rsidRDefault="00C31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раздает карточки, чтобы сформировать группу.</w:t>
            </w:r>
          </w:p>
        </w:tc>
        <w:tc>
          <w:tcPr>
            <w:tcW w:w="2966" w:type="dxa"/>
          </w:tcPr>
          <w:p w:rsidR="00C31BDF" w:rsidRPr="00C31BDF" w:rsidRDefault="00C31BDF">
            <w:pPr>
              <w:rPr>
                <w:rFonts w:ascii="Times New Roman" w:hAnsi="Times New Roman"/>
                <w:sz w:val="24"/>
                <w:szCs w:val="24"/>
              </w:rPr>
            </w:pPr>
            <w:r w:rsidRPr="00C31BDF">
              <w:rPr>
                <w:rFonts w:ascii="Times New Roman" w:hAnsi="Times New Roman"/>
                <w:sz w:val="24"/>
                <w:szCs w:val="24"/>
              </w:rPr>
              <w:t>Настраиваются на работу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1BDF" w:rsidTr="00C31BDF">
        <w:tc>
          <w:tcPr>
            <w:tcW w:w="2093" w:type="dxa"/>
          </w:tcPr>
          <w:p w:rsidR="00C31BDF" w:rsidRDefault="0028432F">
            <w:r w:rsidRPr="00531EA9">
              <w:rPr>
                <w:rFonts w:ascii="Times New Roman" w:hAnsi="Times New Roman"/>
              </w:rPr>
              <w:t>2.</w:t>
            </w:r>
            <w:r w:rsidRPr="0028432F">
              <w:rPr>
                <w:rFonts w:ascii="Times New Roman" w:hAnsi="Times New Roman"/>
                <w:sz w:val="24"/>
                <w:szCs w:val="24"/>
              </w:rPr>
              <w:t>Актуализация знаний по теме</w:t>
            </w:r>
          </w:p>
        </w:tc>
        <w:tc>
          <w:tcPr>
            <w:tcW w:w="1417" w:type="dxa"/>
          </w:tcPr>
          <w:p w:rsidR="00C31BDF" w:rsidRPr="0028432F" w:rsidRDefault="0028432F">
            <w:pPr>
              <w:rPr>
                <w:rFonts w:ascii="Times New Roman" w:hAnsi="Times New Roman"/>
                <w:sz w:val="24"/>
                <w:szCs w:val="24"/>
              </w:rPr>
            </w:pPr>
            <w:r w:rsidRPr="0028432F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5616" w:type="dxa"/>
            <w:gridSpan w:val="3"/>
          </w:tcPr>
          <w:p w:rsidR="00C31BDF" w:rsidRDefault="0062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4583C">
              <w:rPr>
                <w:rFonts w:ascii="Times New Roman" w:hAnsi="Times New Roman"/>
                <w:sz w:val="24"/>
                <w:szCs w:val="24"/>
              </w:rPr>
              <w:t>Работа по карте</w:t>
            </w:r>
          </w:p>
          <w:p w:rsidR="00627223" w:rsidRPr="0028432F" w:rsidRDefault="0062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2.Фронтальный опрос</w:t>
            </w:r>
          </w:p>
        </w:tc>
        <w:tc>
          <w:tcPr>
            <w:tcW w:w="3042" w:type="dxa"/>
          </w:tcPr>
          <w:p w:rsidR="00C31BDF" w:rsidRPr="00B4583C" w:rsidRDefault="00B4583C">
            <w:pPr>
              <w:rPr>
                <w:rFonts w:ascii="Times New Roman" w:hAnsi="Times New Roman"/>
                <w:sz w:val="24"/>
                <w:szCs w:val="24"/>
              </w:rPr>
            </w:pPr>
            <w:r w:rsidRPr="00B4583C">
              <w:rPr>
                <w:rFonts w:ascii="Times New Roman" w:hAnsi="Times New Roman"/>
                <w:sz w:val="24"/>
                <w:szCs w:val="24"/>
              </w:rPr>
              <w:t>Задает вопросы</w:t>
            </w:r>
          </w:p>
        </w:tc>
        <w:tc>
          <w:tcPr>
            <w:tcW w:w="2966" w:type="dxa"/>
          </w:tcPr>
          <w:p w:rsidR="00C31BDF" w:rsidRDefault="0028432F">
            <w:pPr>
              <w:rPr>
                <w:rFonts w:ascii="Times New Roman" w:hAnsi="Times New Roman"/>
                <w:sz w:val="24"/>
                <w:szCs w:val="24"/>
              </w:rPr>
            </w:pPr>
            <w:r w:rsidRPr="0028432F">
              <w:rPr>
                <w:rFonts w:ascii="Times New Roman" w:hAnsi="Times New Roman"/>
                <w:sz w:val="24"/>
                <w:szCs w:val="24"/>
              </w:rPr>
              <w:t>Выполняют работу</w:t>
            </w:r>
          </w:p>
          <w:p w:rsidR="00627223" w:rsidRPr="0028432F" w:rsidRDefault="0062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</w:tc>
      </w:tr>
      <w:tr w:rsidR="00C31BDF" w:rsidTr="00C31BDF">
        <w:tc>
          <w:tcPr>
            <w:tcW w:w="2093" w:type="dxa"/>
          </w:tcPr>
          <w:p w:rsidR="00C31BDF" w:rsidRPr="0028432F" w:rsidRDefault="0028432F">
            <w:pPr>
              <w:rPr>
                <w:rFonts w:ascii="Times New Roman" w:hAnsi="Times New Roman"/>
                <w:sz w:val="24"/>
                <w:szCs w:val="24"/>
              </w:rPr>
            </w:pPr>
            <w:r w:rsidRPr="0028432F">
              <w:rPr>
                <w:rFonts w:ascii="Times New Roman" w:hAnsi="Times New Roman"/>
                <w:sz w:val="24"/>
                <w:szCs w:val="24"/>
              </w:rPr>
              <w:t>3.Изучение нового материала</w:t>
            </w:r>
          </w:p>
        </w:tc>
        <w:tc>
          <w:tcPr>
            <w:tcW w:w="1417" w:type="dxa"/>
          </w:tcPr>
          <w:p w:rsidR="00C31BDF" w:rsidRPr="0028432F" w:rsidRDefault="00DD75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8432F" w:rsidRPr="0028432F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5616" w:type="dxa"/>
            <w:gridSpan w:val="3"/>
          </w:tcPr>
          <w:p w:rsidR="00B4583C" w:rsidRDefault="00E27BD5" w:rsidP="00B458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В-Е равнина</w:t>
            </w:r>
          </w:p>
          <w:p w:rsidR="00E27BD5" w:rsidRPr="00B4583C" w:rsidRDefault="00E27BD5" w:rsidP="00B458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номенклатуру В-Е равнин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A129B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A129B3">
              <w:rPr>
                <w:rFonts w:ascii="Times New Roman" w:hAnsi="Times New Roman"/>
                <w:sz w:val="24"/>
                <w:szCs w:val="24"/>
              </w:rPr>
              <w:t xml:space="preserve">Восточно-Европейская </w:t>
            </w:r>
            <w:proofErr w:type="spellStart"/>
            <w:r w:rsidR="00A129B3">
              <w:rPr>
                <w:rFonts w:ascii="Times New Roman" w:hAnsi="Times New Roman"/>
                <w:sz w:val="24"/>
                <w:szCs w:val="24"/>
              </w:rPr>
              <w:t>рав</w:t>
            </w:r>
            <w:proofErr w:type="spellEnd"/>
            <w:r w:rsidR="00A129B3">
              <w:rPr>
                <w:rFonts w:ascii="Times New Roman" w:hAnsi="Times New Roman"/>
                <w:sz w:val="24"/>
                <w:szCs w:val="24"/>
              </w:rPr>
              <w:t xml:space="preserve">., Общий Сырт, </w:t>
            </w:r>
            <w:proofErr w:type="spellStart"/>
            <w:r w:rsidR="00A129B3">
              <w:rPr>
                <w:rFonts w:ascii="Times New Roman" w:hAnsi="Times New Roman"/>
                <w:sz w:val="24"/>
                <w:szCs w:val="24"/>
              </w:rPr>
              <w:t>Предуральское</w:t>
            </w:r>
            <w:proofErr w:type="spellEnd"/>
            <w:r w:rsidR="00A129B3">
              <w:rPr>
                <w:rFonts w:ascii="Times New Roman" w:hAnsi="Times New Roman"/>
                <w:sz w:val="24"/>
                <w:szCs w:val="24"/>
              </w:rPr>
              <w:t xml:space="preserve"> плато, Прикаспийская низменность, Волга, Урал, Эмба, Каспийское море, </w:t>
            </w:r>
            <w:proofErr w:type="spellStart"/>
            <w:r w:rsidR="00A129B3">
              <w:rPr>
                <w:rFonts w:ascii="Times New Roman" w:hAnsi="Times New Roman"/>
                <w:sz w:val="24"/>
                <w:szCs w:val="24"/>
              </w:rPr>
              <w:t>Батпайсагыр</w:t>
            </w:r>
            <w:proofErr w:type="spellEnd"/>
            <w:r w:rsidR="00A129B3">
              <w:rPr>
                <w:rFonts w:ascii="Times New Roman" w:hAnsi="Times New Roman"/>
                <w:sz w:val="24"/>
                <w:szCs w:val="24"/>
              </w:rPr>
              <w:t>, Нарын )</w:t>
            </w:r>
          </w:p>
          <w:p w:rsidR="00C31BDF" w:rsidRPr="00B4583C" w:rsidRDefault="0028432F" w:rsidP="00B458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4583C">
              <w:rPr>
                <w:rFonts w:ascii="Times New Roman" w:hAnsi="Times New Roman"/>
                <w:sz w:val="24"/>
                <w:szCs w:val="24"/>
              </w:rPr>
              <w:t xml:space="preserve">Групповая работа с картами атласа, </w:t>
            </w:r>
            <w:r w:rsidRPr="00B458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настенной </w:t>
            </w:r>
            <w:r w:rsidR="00A6436A" w:rsidRPr="00B4583C">
              <w:rPr>
                <w:rFonts w:ascii="Times New Roman" w:hAnsi="Times New Roman"/>
                <w:sz w:val="24"/>
                <w:szCs w:val="24"/>
              </w:rPr>
              <w:t xml:space="preserve">физической </w:t>
            </w:r>
            <w:r w:rsidRPr="00B4583C">
              <w:rPr>
                <w:rFonts w:ascii="Times New Roman" w:hAnsi="Times New Roman"/>
                <w:sz w:val="24"/>
                <w:szCs w:val="24"/>
              </w:rPr>
              <w:t>картой</w:t>
            </w:r>
            <w:r w:rsidR="00A6436A" w:rsidRPr="00B4583C">
              <w:rPr>
                <w:rFonts w:ascii="Times New Roman" w:hAnsi="Times New Roman"/>
                <w:sz w:val="24"/>
                <w:szCs w:val="24"/>
              </w:rPr>
              <w:t xml:space="preserve"> Казахстана и интерактивными источниками. На  столах у учащихся есть ватманы, фломастеры, магниты, клей, презентация.</w:t>
            </w:r>
            <w:r w:rsidRPr="00B45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42" w:type="dxa"/>
          </w:tcPr>
          <w:p w:rsidR="00C31BDF" w:rsidRPr="00A6436A" w:rsidRDefault="00A6436A">
            <w:pPr>
              <w:rPr>
                <w:rFonts w:ascii="Times New Roman" w:hAnsi="Times New Roman"/>
                <w:sz w:val="24"/>
                <w:szCs w:val="24"/>
              </w:rPr>
            </w:pPr>
            <w:r w:rsidRPr="00A6436A">
              <w:rPr>
                <w:rFonts w:ascii="Times New Roman" w:hAnsi="Times New Roman"/>
                <w:sz w:val="24"/>
                <w:szCs w:val="24"/>
              </w:rPr>
              <w:lastRenderedPageBreak/>
              <w:t>Предлагает группам ознакомиться с картами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A6436A">
              <w:rPr>
                <w:rFonts w:ascii="Times New Roman" w:hAnsi="Times New Roman"/>
                <w:sz w:val="24"/>
                <w:szCs w:val="24"/>
              </w:rPr>
              <w:t xml:space="preserve"> заданиями</w:t>
            </w:r>
            <w:r>
              <w:rPr>
                <w:rFonts w:ascii="Times New Roman" w:hAnsi="Times New Roman"/>
                <w:sz w:val="24"/>
                <w:szCs w:val="24"/>
              </w:rPr>
              <w:t>, лежащими на столе, используя атлас, учебник, дополнительную литературу и интерактивные источники.</w:t>
            </w:r>
          </w:p>
        </w:tc>
        <w:tc>
          <w:tcPr>
            <w:tcW w:w="2966" w:type="dxa"/>
          </w:tcPr>
          <w:p w:rsidR="00C31BDF" w:rsidRPr="00531EA9" w:rsidRDefault="00A6436A">
            <w:pPr>
              <w:rPr>
                <w:rFonts w:ascii="Times New Roman" w:hAnsi="Times New Roman"/>
                <w:sz w:val="24"/>
                <w:szCs w:val="24"/>
              </w:rPr>
            </w:pPr>
            <w:r w:rsidRPr="00531EA9">
              <w:rPr>
                <w:rFonts w:ascii="Times New Roman" w:hAnsi="Times New Roman"/>
                <w:sz w:val="24"/>
                <w:szCs w:val="24"/>
              </w:rPr>
              <w:t>Работают с картами атласа, настенной картой «Физическая карта Казахстана»</w:t>
            </w:r>
            <w:r w:rsidR="00531EA9">
              <w:rPr>
                <w:rFonts w:ascii="Times New Roman" w:hAnsi="Times New Roman"/>
                <w:sz w:val="24"/>
                <w:szCs w:val="24"/>
              </w:rPr>
              <w:t xml:space="preserve"> дополнительными источниками.</w:t>
            </w:r>
          </w:p>
        </w:tc>
      </w:tr>
      <w:tr w:rsidR="00C31BDF" w:rsidTr="00C31BDF">
        <w:tc>
          <w:tcPr>
            <w:tcW w:w="2093" w:type="dxa"/>
          </w:tcPr>
          <w:p w:rsidR="00C31BDF" w:rsidRPr="00531EA9" w:rsidRDefault="00531EA9">
            <w:pPr>
              <w:rPr>
                <w:rFonts w:ascii="Times New Roman" w:hAnsi="Times New Roman"/>
                <w:sz w:val="24"/>
                <w:szCs w:val="24"/>
              </w:rPr>
            </w:pPr>
            <w:r w:rsidRPr="00531EA9">
              <w:rPr>
                <w:rFonts w:ascii="Times New Roman" w:hAnsi="Times New Roman"/>
                <w:sz w:val="24"/>
                <w:szCs w:val="24"/>
              </w:rPr>
              <w:lastRenderedPageBreak/>
              <w:t>4.Закрепление нового материала</w:t>
            </w:r>
          </w:p>
        </w:tc>
        <w:tc>
          <w:tcPr>
            <w:tcW w:w="1417" w:type="dxa"/>
          </w:tcPr>
          <w:p w:rsidR="00C31BDF" w:rsidRPr="00531EA9" w:rsidRDefault="00DD75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31EA9" w:rsidRPr="00531EA9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5616" w:type="dxa"/>
            <w:gridSpan w:val="3"/>
          </w:tcPr>
          <w:p w:rsidR="00C31BDF" w:rsidRPr="00531EA9" w:rsidRDefault="00531EA9">
            <w:pPr>
              <w:rPr>
                <w:rFonts w:ascii="Times New Roman" w:hAnsi="Times New Roman"/>
                <w:sz w:val="24"/>
                <w:szCs w:val="24"/>
              </w:rPr>
            </w:pPr>
            <w:r w:rsidRPr="00531EA9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proofErr w:type="gramStart"/>
            <w:r w:rsidRPr="00531EA9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531EA9">
              <w:rPr>
                <w:rFonts w:ascii="Times New Roman" w:hAnsi="Times New Roman"/>
                <w:sz w:val="24"/>
                <w:szCs w:val="24"/>
              </w:rPr>
              <w:t xml:space="preserve"> своих исследований</w:t>
            </w:r>
          </w:p>
        </w:tc>
        <w:tc>
          <w:tcPr>
            <w:tcW w:w="3042" w:type="dxa"/>
          </w:tcPr>
          <w:p w:rsidR="00C31BDF" w:rsidRPr="00531EA9" w:rsidRDefault="00531EA9">
            <w:pPr>
              <w:rPr>
                <w:rFonts w:ascii="Times New Roman" w:hAnsi="Times New Roman"/>
                <w:sz w:val="24"/>
                <w:szCs w:val="24"/>
              </w:rPr>
            </w:pPr>
            <w:r w:rsidRPr="00531EA9">
              <w:rPr>
                <w:rFonts w:ascii="Times New Roman" w:hAnsi="Times New Roman"/>
                <w:sz w:val="24"/>
                <w:szCs w:val="24"/>
              </w:rPr>
              <w:t>Регламентирует  выступления, обращает внимание на главные выводы</w:t>
            </w:r>
          </w:p>
        </w:tc>
        <w:tc>
          <w:tcPr>
            <w:tcW w:w="2966" w:type="dxa"/>
          </w:tcPr>
          <w:p w:rsidR="00C31BDF" w:rsidRPr="00531EA9" w:rsidRDefault="00531EA9">
            <w:pPr>
              <w:rPr>
                <w:rFonts w:ascii="Times New Roman" w:hAnsi="Times New Roman"/>
                <w:sz w:val="24"/>
                <w:szCs w:val="24"/>
              </w:rPr>
            </w:pPr>
            <w:r w:rsidRPr="00531EA9">
              <w:rPr>
                <w:rFonts w:ascii="Times New Roman" w:hAnsi="Times New Roman"/>
                <w:sz w:val="24"/>
                <w:szCs w:val="24"/>
              </w:rPr>
              <w:t>Выступают с презентациями выполненной работы в группе.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31BDF" w:rsidTr="00C31BDF">
        <w:tc>
          <w:tcPr>
            <w:tcW w:w="2093" w:type="dxa"/>
          </w:tcPr>
          <w:p w:rsidR="00C31BDF" w:rsidRPr="00531EA9" w:rsidRDefault="00531EA9">
            <w:pPr>
              <w:rPr>
                <w:rFonts w:ascii="Times New Roman" w:hAnsi="Times New Roman"/>
                <w:sz w:val="24"/>
                <w:szCs w:val="24"/>
              </w:rPr>
            </w:pPr>
            <w:r w:rsidRPr="00531EA9">
              <w:rPr>
                <w:rFonts w:ascii="Times New Roman" w:hAnsi="Times New Roman"/>
                <w:sz w:val="24"/>
                <w:szCs w:val="24"/>
              </w:rPr>
              <w:t>5.Домашнее задание</w:t>
            </w:r>
          </w:p>
        </w:tc>
        <w:tc>
          <w:tcPr>
            <w:tcW w:w="1417" w:type="dxa"/>
          </w:tcPr>
          <w:p w:rsidR="00C31BDF" w:rsidRPr="00531EA9" w:rsidRDefault="00DD75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31EA9" w:rsidRPr="00531EA9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5616" w:type="dxa"/>
            <w:gridSpan w:val="3"/>
          </w:tcPr>
          <w:p w:rsidR="00C31BDF" w:rsidRPr="00531EA9" w:rsidRDefault="00531EA9">
            <w:pPr>
              <w:rPr>
                <w:rFonts w:ascii="Times New Roman" w:hAnsi="Times New Roman"/>
                <w:sz w:val="24"/>
                <w:szCs w:val="24"/>
              </w:rPr>
            </w:pPr>
            <w:r w:rsidRPr="00531EA9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  <w:tc>
          <w:tcPr>
            <w:tcW w:w="3042" w:type="dxa"/>
          </w:tcPr>
          <w:p w:rsidR="00C31BDF" w:rsidRPr="00531EA9" w:rsidRDefault="00714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§40 ответить на вопросы в конце темы на стр. 173</w:t>
            </w:r>
          </w:p>
        </w:tc>
        <w:tc>
          <w:tcPr>
            <w:tcW w:w="2966" w:type="dxa"/>
          </w:tcPr>
          <w:p w:rsidR="00C31BDF" w:rsidRPr="00531EA9" w:rsidRDefault="00531EA9">
            <w:pPr>
              <w:rPr>
                <w:rFonts w:ascii="Times New Roman" w:hAnsi="Times New Roman"/>
                <w:sz w:val="24"/>
                <w:szCs w:val="24"/>
              </w:rPr>
            </w:pPr>
            <w:r w:rsidRPr="00531EA9">
              <w:rPr>
                <w:rFonts w:ascii="Times New Roman" w:hAnsi="Times New Roman"/>
                <w:sz w:val="24"/>
                <w:szCs w:val="24"/>
              </w:rPr>
              <w:t>Записывают дом</w:t>
            </w:r>
            <w:proofErr w:type="gramStart"/>
            <w:r w:rsidRPr="00531EA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31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31EA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531EA9">
              <w:rPr>
                <w:rFonts w:ascii="Times New Roman" w:hAnsi="Times New Roman"/>
                <w:sz w:val="24"/>
                <w:szCs w:val="24"/>
              </w:rPr>
              <w:t>ад.</w:t>
            </w:r>
            <w:r w:rsidR="0087159A">
              <w:rPr>
                <w:rFonts w:ascii="Times New Roman" w:hAnsi="Times New Roman"/>
                <w:sz w:val="24"/>
                <w:szCs w:val="24"/>
              </w:rPr>
              <w:t xml:space="preserve"> в дневник</w:t>
            </w:r>
          </w:p>
        </w:tc>
      </w:tr>
      <w:tr w:rsidR="00642FB0" w:rsidTr="00C31BDF">
        <w:tc>
          <w:tcPr>
            <w:tcW w:w="2093" w:type="dxa"/>
          </w:tcPr>
          <w:p w:rsidR="00642FB0" w:rsidRPr="00531EA9" w:rsidRDefault="00642F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6.Итог урока. Рефлексия</w:t>
            </w:r>
          </w:p>
        </w:tc>
        <w:tc>
          <w:tcPr>
            <w:tcW w:w="1417" w:type="dxa"/>
          </w:tcPr>
          <w:p w:rsidR="00642FB0" w:rsidRPr="00531EA9" w:rsidRDefault="00DD75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42FB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5616" w:type="dxa"/>
            <w:gridSpan w:val="3"/>
          </w:tcPr>
          <w:p w:rsidR="00642FB0" w:rsidRPr="00531EA9" w:rsidRDefault="00642FB0">
            <w:pPr>
              <w:rPr>
                <w:rFonts w:ascii="Times New Roman" w:hAnsi="Times New Roman"/>
                <w:sz w:val="24"/>
                <w:szCs w:val="24"/>
              </w:rPr>
            </w:pPr>
            <w:r w:rsidRPr="00C31BDF">
              <w:rPr>
                <w:rFonts w:ascii="Times New Roman" w:hAnsi="Times New Roman"/>
                <w:sz w:val="24"/>
                <w:szCs w:val="24"/>
              </w:rPr>
              <w:t xml:space="preserve">Диалог 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31BDF">
              <w:rPr>
                <w:rFonts w:ascii="Times New Roman" w:hAnsi="Times New Roman"/>
                <w:sz w:val="24"/>
                <w:szCs w:val="24"/>
              </w:rPr>
              <w:t>читель - класс</w:t>
            </w:r>
          </w:p>
        </w:tc>
        <w:tc>
          <w:tcPr>
            <w:tcW w:w="3042" w:type="dxa"/>
          </w:tcPr>
          <w:p w:rsidR="00642FB0" w:rsidRDefault="00642F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учащимся оценить личное участие в работе группы.</w:t>
            </w:r>
          </w:p>
        </w:tc>
        <w:tc>
          <w:tcPr>
            <w:tcW w:w="2966" w:type="dxa"/>
          </w:tcPr>
          <w:p w:rsidR="00642FB0" w:rsidRPr="00531EA9" w:rsidRDefault="00642F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Дают самооценку своей работе, обмениваются мнениями.</w:t>
            </w:r>
          </w:p>
        </w:tc>
      </w:tr>
    </w:tbl>
    <w:p w:rsidR="00357EFF" w:rsidRDefault="00357EFF"/>
    <w:sectPr w:rsidR="00357EFF" w:rsidSect="00C31BDF">
      <w:pgSz w:w="16838" w:h="11906" w:orient="landscape"/>
      <w:pgMar w:top="567" w:right="709" w:bottom="56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956FB"/>
    <w:multiLevelType w:val="hybridMultilevel"/>
    <w:tmpl w:val="87F2C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1BDF"/>
    <w:rsid w:val="000406FD"/>
    <w:rsid w:val="00063B89"/>
    <w:rsid w:val="001D7BA2"/>
    <w:rsid w:val="00232B01"/>
    <w:rsid w:val="0028432F"/>
    <w:rsid w:val="002C26DF"/>
    <w:rsid w:val="00357EFF"/>
    <w:rsid w:val="003C443B"/>
    <w:rsid w:val="003E0BD4"/>
    <w:rsid w:val="00417B5E"/>
    <w:rsid w:val="004603BB"/>
    <w:rsid w:val="00531EA9"/>
    <w:rsid w:val="005C0C16"/>
    <w:rsid w:val="00613801"/>
    <w:rsid w:val="00627223"/>
    <w:rsid w:val="00642FB0"/>
    <w:rsid w:val="006A3236"/>
    <w:rsid w:val="006F487D"/>
    <w:rsid w:val="00714E65"/>
    <w:rsid w:val="00720751"/>
    <w:rsid w:val="007D075F"/>
    <w:rsid w:val="0087159A"/>
    <w:rsid w:val="00872A6A"/>
    <w:rsid w:val="009035BF"/>
    <w:rsid w:val="009320D5"/>
    <w:rsid w:val="009C776B"/>
    <w:rsid w:val="00A129B3"/>
    <w:rsid w:val="00A6436A"/>
    <w:rsid w:val="00B4583C"/>
    <w:rsid w:val="00B615C8"/>
    <w:rsid w:val="00B61D67"/>
    <w:rsid w:val="00C31BDF"/>
    <w:rsid w:val="00D25D25"/>
    <w:rsid w:val="00DD57E7"/>
    <w:rsid w:val="00DD75FF"/>
    <w:rsid w:val="00E27BD5"/>
    <w:rsid w:val="00E559DA"/>
    <w:rsid w:val="00E83295"/>
    <w:rsid w:val="00F761DD"/>
    <w:rsid w:val="00FC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1BDF"/>
    <w:pPr>
      <w:ind w:left="720"/>
      <w:contextualSpacing/>
    </w:pPr>
  </w:style>
  <w:style w:type="table" w:styleId="a4">
    <w:name w:val="Table Grid"/>
    <w:basedOn w:val="a1"/>
    <w:uiPriority w:val="59"/>
    <w:rsid w:val="00C31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</dc:creator>
  <cp:keywords/>
  <dc:description/>
  <cp:lastModifiedBy>ZHAS</cp:lastModifiedBy>
  <cp:revision>12</cp:revision>
  <dcterms:created xsi:type="dcterms:W3CDTF">2015-02-23T07:36:00Z</dcterms:created>
  <dcterms:modified xsi:type="dcterms:W3CDTF">2015-03-10T06:18:00Z</dcterms:modified>
</cp:coreProperties>
</file>