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EF" w:rsidRPr="00C919EF" w:rsidRDefault="00C919EF" w:rsidP="00C919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919EF">
        <w:rPr>
          <w:rFonts w:ascii="Times New Roman" w:eastAsia="Times New Roman" w:hAnsi="Times New Roman" w:cs="Times New Roman"/>
          <w:b/>
          <w:sz w:val="32"/>
          <w:szCs w:val="32"/>
        </w:rPr>
        <w:t>Контрольная работа по теме: Строение атома.</w:t>
      </w:r>
    </w:p>
    <w:p w:rsidR="00C919EF" w:rsidRDefault="00C919EF" w:rsidP="00C919EF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:rsidR="00C919EF" w:rsidRDefault="00C919EF" w:rsidP="00C919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>Даны:  а) знаки химических элементов; б)  электронные формулы; в)  ряды чисел, характеризующие заполнение электронных слоев в атомах химических элементов:</w:t>
      </w:r>
    </w:p>
    <w:p w:rsidR="00F30696" w:rsidRPr="00F30696" w:rsidRDefault="00F30696" w:rsidP="00C919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1s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2s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2p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3s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3p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>2,8,18,5;</w:t>
      </w: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1s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2s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2p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3s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3p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Br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е;</w:t>
      </w: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>2,8,18,3;</w:t>
      </w: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1s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2s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2p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3s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3p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3d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4s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4p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4d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5s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>2,6;</w:t>
      </w:r>
    </w:p>
    <w:p w:rsidR="00C919EF" w:rsidRPr="00F30696" w:rsidRDefault="00C919EF" w:rsidP="00C919E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696" w:rsidRDefault="00F30696" w:rsidP="00C919E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9EF" w:rsidRPr="00F30696" w:rsidRDefault="00C919EF" w:rsidP="00C919E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 xml:space="preserve">Ответьте на предложенные ниже вопросы. Букву (буквы), соответствующие правильному ответу, запишите в формулу ответа. Пример формулы ответа: 1-а, 2- </w:t>
      </w:r>
      <w:proofErr w:type="spellStart"/>
      <w:r w:rsidRPr="00F3069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F30696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F3069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C919EF" w:rsidRPr="00F30696" w:rsidRDefault="00C919EF" w:rsidP="00C919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 xml:space="preserve">Укажите химический элемент, расположенный в 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 xml:space="preserve"> периоде, главной подгруппе 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 xml:space="preserve"> группы;</w:t>
      </w:r>
    </w:p>
    <w:p w:rsidR="00C919EF" w:rsidRPr="00F30696" w:rsidRDefault="00C919EF" w:rsidP="00C919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>Найдите химические элементы, у которых внешний электронный слой атомов образован шестью электронами;</w:t>
      </w:r>
    </w:p>
    <w:p w:rsidR="00C919EF" w:rsidRPr="00F30696" w:rsidRDefault="00C919EF" w:rsidP="00C919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 xml:space="preserve">Найдите химический элемент побочной подгруппы 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 xml:space="preserve"> группы;</w:t>
      </w:r>
    </w:p>
    <w:p w:rsidR="00C919EF" w:rsidRPr="00F30696" w:rsidRDefault="00C919EF" w:rsidP="00C919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 xml:space="preserve">Выберите 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-элементы;</w:t>
      </w:r>
    </w:p>
    <w:p w:rsidR="00C919EF" w:rsidRPr="00F30696" w:rsidRDefault="00C919EF" w:rsidP="00C919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>Выберите химический элемент, формула внешнего электронного слоя которого 4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069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F306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F30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19EF" w:rsidRPr="00F30696" w:rsidRDefault="00C919EF" w:rsidP="00C919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96">
        <w:rPr>
          <w:rFonts w:ascii="Times New Roman" w:eastAsia="Times New Roman" w:hAnsi="Times New Roman" w:cs="Times New Roman"/>
          <w:sz w:val="24"/>
          <w:szCs w:val="24"/>
        </w:rPr>
        <w:t>Укажите схему заполнения электронами электронных слоев атома химического элемента с зарядом ядра  +33.</w:t>
      </w:r>
    </w:p>
    <w:p w:rsidR="0060013C" w:rsidRPr="00F30696" w:rsidRDefault="0060013C">
      <w:pPr>
        <w:rPr>
          <w:rFonts w:ascii="Times New Roman" w:hAnsi="Times New Roman" w:cs="Times New Roman"/>
          <w:sz w:val="24"/>
          <w:szCs w:val="24"/>
        </w:rPr>
      </w:pPr>
    </w:p>
    <w:sectPr w:rsidR="0060013C" w:rsidRPr="00F30696" w:rsidSect="00B7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616D"/>
    <w:multiLevelType w:val="hybridMultilevel"/>
    <w:tmpl w:val="D49624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FA42B16"/>
    <w:multiLevelType w:val="hybridMultilevel"/>
    <w:tmpl w:val="C1E06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221D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19EF"/>
    <w:rsid w:val="0060013C"/>
    <w:rsid w:val="00B7001F"/>
    <w:rsid w:val="00C919EF"/>
    <w:rsid w:val="00F3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2014-10-20T12:32:00Z</dcterms:created>
  <dcterms:modified xsi:type="dcterms:W3CDTF">2015-01-05T15:47:00Z</dcterms:modified>
</cp:coreProperties>
</file>