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42" w:rsidRPr="00A35142" w:rsidRDefault="00A35142" w:rsidP="00A35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142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A35142" w:rsidRPr="00A35142" w:rsidRDefault="00A35142" w:rsidP="00A35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1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5142">
        <w:rPr>
          <w:rFonts w:ascii="Times New Roman" w:hAnsi="Times New Roman" w:cs="Times New Roman"/>
          <w:sz w:val="28"/>
          <w:szCs w:val="28"/>
        </w:rPr>
        <w:t>Нижнемамонская</w:t>
      </w:r>
      <w:proofErr w:type="spellEnd"/>
      <w:r w:rsidRPr="00A3514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A35142" w:rsidRPr="00A35142" w:rsidRDefault="00A35142" w:rsidP="00A351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5142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Pr="00A3514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</w:p>
    <w:p w:rsidR="00A35142" w:rsidRPr="00A35142" w:rsidRDefault="00A35142" w:rsidP="00A35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42" w:rsidRPr="00A35142" w:rsidRDefault="00A35142" w:rsidP="00A35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424" w:rsidRDefault="00284424" w:rsidP="00284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424" w:rsidRDefault="00284424" w:rsidP="002844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84424" w:rsidRDefault="00284424" w:rsidP="002844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84424" w:rsidRPr="00284424" w:rsidRDefault="00284424" w:rsidP="00284424">
      <w:pPr>
        <w:jc w:val="center"/>
        <w:rPr>
          <w:rFonts w:ascii="Times New Roman" w:hAnsi="Times New Roman" w:cs="Times New Roman"/>
          <w:sz w:val="52"/>
          <w:szCs w:val="52"/>
        </w:rPr>
      </w:pPr>
      <w:r w:rsidRPr="00284424">
        <w:rPr>
          <w:rFonts w:ascii="Times New Roman" w:hAnsi="Times New Roman" w:cs="Times New Roman"/>
          <w:sz w:val="52"/>
          <w:szCs w:val="52"/>
        </w:rPr>
        <w:t xml:space="preserve">Открытый урок по литературе </w:t>
      </w:r>
    </w:p>
    <w:p w:rsidR="00284424" w:rsidRPr="00A35142" w:rsidRDefault="00284424" w:rsidP="00284424">
      <w:pPr>
        <w:jc w:val="center"/>
        <w:rPr>
          <w:rFonts w:ascii="Times New Roman" w:hAnsi="Times New Roman" w:cs="Times New Roman"/>
          <w:sz w:val="52"/>
          <w:szCs w:val="52"/>
        </w:rPr>
      </w:pPr>
      <w:r w:rsidRPr="00A35142">
        <w:rPr>
          <w:rFonts w:ascii="Times New Roman" w:hAnsi="Times New Roman" w:cs="Times New Roman"/>
          <w:sz w:val="52"/>
          <w:szCs w:val="52"/>
        </w:rPr>
        <w:t>в 10 классе</w:t>
      </w:r>
    </w:p>
    <w:p w:rsidR="00284424" w:rsidRPr="00A35142" w:rsidRDefault="00284424" w:rsidP="00284424">
      <w:pPr>
        <w:jc w:val="center"/>
        <w:rPr>
          <w:rFonts w:ascii="Times New Roman" w:hAnsi="Times New Roman" w:cs="Times New Roman"/>
          <w:sz w:val="52"/>
          <w:szCs w:val="52"/>
        </w:rPr>
      </w:pPr>
      <w:r w:rsidRPr="00A35142">
        <w:rPr>
          <w:rFonts w:ascii="Times New Roman" w:hAnsi="Times New Roman" w:cs="Times New Roman"/>
          <w:sz w:val="52"/>
          <w:szCs w:val="52"/>
        </w:rPr>
        <w:t xml:space="preserve">по </w:t>
      </w:r>
      <w:r w:rsidR="00A35142">
        <w:rPr>
          <w:rFonts w:ascii="Times New Roman" w:hAnsi="Times New Roman" w:cs="Times New Roman"/>
          <w:sz w:val="52"/>
          <w:szCs w:val="52"/>
        </w:rPr>
        <w:t xml:space="preserve">роману </w:t>
      </w:r>
      <w:bookmarkStart w:id="0" w:name="_GoBack"/>
      <w:bookmarkEnd w:id="0"/>
      <w:proofErr w:type="spellStart"/>
      <w:r w:rsidRPr="00A35142">
        <w:rPr>
          <w:rFonts w:ascii="Times New Roman" w:hAnsi="Times New Roman" w:cs="Times New Roman"/>
          <w:sz w:val="52"/>
          <w:szCs w:val="52"/>
        </w:rPr>
        <w:t>И.С.Тургенева</w:t>
      </w:r>
      <w:proofErr w:type="spellEnd"/>
    </w:p>
    <w:p w:rsidR="00284424" w:rsidRPr="00A35142" w:rsidRDefault="00284424" w:rsidP="0028442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35142">
        <w:rPr>
          <w:rFonts w:ascii="Times New Roman" w:hAnsi="Times New Roman" w:cs="Times New Roman"/>
          <w:b/>
          <w:i/>
          <w:sz w:val="72"/>
          <w:szCs w:val="72"/>
        </w:rPr>
        <w:t>«Отцы и дети»</w:t>
      </w:r>
    </w:p>
    <w:p w:rsidR="00284424" w:rsidRDefault="00284424" w:rsidP="00284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424" w:rsidRDefault="00284424" w:rsidP="002844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424" w:rsidRDefault="00284424" w:rsidP="002844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424" w:rsidRDefault="00284424" w:rsidP="002844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284424" w:rsidRDefault="00284424" w:rsidP="002844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284424" w:rsidRDefault="00284424" w:rsidP="002844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:rsidR="00284424" w:rsidRDefault="00284424" w:rsidP="002844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Лукьянчикова М.В.</w:t>
      </w:r>
    </w:p>
    <w:p w:rsidR="00284424" w:rsidRDefault="00284424" w:rsidP="002844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424" w:rsidRDefault="00284424" w:rsidP="002844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424" w:rsidRDefault="00284424" w:rsidP="00284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284424" w:rsidRDefault="00284424" w:rsidP="002844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442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424">
        <w:rPr>
          <w:rFonts w:ascii="Times New Roman" w:hAnsi="Times New Roman" w:cs="Times New Roman"/>
          <w:b/>
          <w:i/>
          <w:sz w:val="28"/>
          <w:szCs w:val="28"/>
        </w:rPr>
        <w:t>И.С.Тургенев</w:t>
      </w:r>
      <w:proofErr w:type="spellEnd"/>
      <w:r w:rsidRPr="00284424">
        <w:rPr>
          <w:rFonts w:ascii="Times New Roman" w:hAnsi="Times New Roman" w:cs="Times New Roman"/>
          <w:b/>
          <w:i/>
          <w:sz w:val="28"/>
          <w:szCs w:val="28"/>
        </w:rPr>
        <w:t xml:space="preserve"> «Отцы и дети». Сила и слабость Базарова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4424" w:rsidRDefault="00284424" w:rsidP="00284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84424" w:rsidRDefault="00284424" w:rsidP="00284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анализ романа, </w:t>
      </w:r>
      <w:r w:rsidR="007C2E06">
        <w:rPr>
          <w:rFonts w:ascii="Times New Roman" w:hAnsi="Times New Roman" w:cs="Times New Roman"/>
          <w:sz w:val="28"/>
          <w:szCs w:val="28"/>
        </w:rPr>
        <w:t>наблюдение за раскрытием характера главного героя во взаимоотношениях с другими персонажами;</w:t>
      </w:r>
    </w:p>
    <w:p w:rsidR="007C2E06" w:rsidRDefault="007C2E06" w:rsidP="00284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навыки работы с текстом произведения, их устную монологическую речь;</w:t>
      </w:r>
    </w:p>
    <w:p w:rsidR="007C2E06" w:rsidRDefault="007C2E06" w:rsidP="00284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нравственные качества детей, уважение и сопереживание к другим;</w:t>
      </w:r>
    </w:p>
    <w:p w:rsidR="007C2E06" w:rsidRDefault="007C2E06" w:rsidP="00284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C2E06">
        <w:rPr>
          <w:rFonts w:ascii="Times New Roman" w:hAnsi="Times New Roman" w:cs="Times New Roman"/>
          <w:sz w:val="28"/>
          <w:szCs w:val="28"/>
        </w:rPr>
        <w:t>портрет писателя, текст романа,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запись с произведениями </w:t>
      </w:r>
      <w:r w:rsidRPr="007C2E06">
        <w:rPr>
          <w:rFonts w:ascii="Times New Roman" w:hAnsi="Times New Roman" w:cs="Times New Roman"/>
          <w:sz w:val="28"/>
          <w:szCs w:val="28"/>
        </w:rPr>
        <w:t>Моцарта.</w:t>
      </w:r>
    </w:p>
    <w:p w:rsidR="007C2E06" w:rsidRDefault="007C2E06" w:rsidP="007C2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C2E06" w:rsidRDefault="007C2E06" w:rsidP="007C2E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Слово учителя:</w:t>
      </w:r>
    </w:p>
    <w:p w:rsidR="007C2E06" w:rsidRDefault="007C2E06" w:rsidP="007C2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девятнадцатый, и двадцать первый век – </w:t>
      </w:r>
    </w:p>
    <w:p w:rsidR="007C2E06" w:rsidRDefault="007C2E06" w:rsidP="007C2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жизни </w:t>
      </w:r>
      <w:r w:rsidR="00873F5C">
        <w:rPr>
          <w:rFonts w:ascii="Times New Roman" w:hAnsi="Times New Roman" w:cs="Times New Roman"/>
          <w:sz w:val="28"/>
          <w:szCs w:val="28"/>
        </w:rPr>
        <w:t>же одни и те же.</w:t>
      </w:r>
    </w:p>
    <w:p w:rsidR="00873F5C" w:rsidRDefault="00873F5C" w:rsidP="007C2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«Отцы и дети, - любой вам скажет человек,-</w:t>
      </w:r>
    </w:p>
    <w:p w:rsidR="00873F5C" w:rsidRDefault="00873F5C" w:rsidP="007C2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все спорят – и тогда, и ныне».</w:t>
      </w:r>
    </w:p>
    <w:p w:rsidR="00873F5C" w:rsidRDefault="00873F5C" w:rsidP="007C2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F5C" w:rsidRDefault="00873F5C" w:rsidP="007C2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попробуем взглянуть</w:t>
      </w:r>
    </w:p>
    <w:p w:rsidR="00873F5C" w:rsidRDefault="00873F5C" w:rsidP="007C2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мир, загадок  полный и вопросов.</w:t>
      </w:r>
    </w:p>
    <w:p w:rsidR="00873F5C" w:rsidRDefault="00873F5C" w:rsidP="007C2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время вспять нам все же не вернуть, </w:t>
      </w:r>
    </w:p>
    <w:p w:rsidR="00873F5C" w:rsidRDefault="00873F5C" w:rsidP="007C2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чтения часы полезны очень.</w:t>
      </w:r>
    </w:p>
    <w:p w:rsidR="00873F5C" w:rsidRDefault="00873F5C" w:rsidP="007C2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F5C" w:rsidRDefault="00873F5C" w:rsidP="00873F5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62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Ребята! Пригласим наших гостей на один час в мир художественной литературы для вопросов и ответов по роману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«Отцы и дети».</w:t>
      </w:r>
    </w:p>
    <w:p w:rsidR="00873F5C" w:rsidRDefault="00873F5C" w:rsidP="00873F5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62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Мы учимся внимательно читать произведение и пытаться находить то, что сокрыто почти в каждом из слов. </w:t>
      </w:r>
    </w:p>
    <w:p w:rsidR="00873F5C" w:rsidRDefault="00B97E82" w:rsidP="00D462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Итак, позвольте предоставить вам обозначить тему нашего урока, которая будет отражать черты характера, поведения нашего главного героя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 предлагают версии</w:t>
      </w:r>
      <w:r w:rsidR="00D462CD">
        <w:rPr>
          <w:rFonts w:ascii="Times New Roman" w:hAnsi="Times New Roman" w:cs="Times New Roman"/>
          <w:sz w:val="28"/>
          <w:szCs w:val="28"/>
        </w:rPr>
        <w:t>, учитель их принимает). Но какая версия будет ближе, мы решим вместе к концу урока.</w:t>
      </w:r>
    </w:p>
    <w:p w:rsidR="00D462CD" w:rsidRDefault="00D462CD" w:rsidP="00D462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продолжаем анализировать роман, раскрывать своеобразие характера главного героя, развиваем навыки работы с текстом.</w:t>
      </w:r>
    </w:p>
    <w:p w:rsidR="00D462CD" w:rsidRPr="00D462CD" w:rsidRDefault="00D462CD" w:rsidP="00D462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Беседа по главам романа. </w:t>
      </w:r>
      <w:r>
        <w:rPr>
          <w:rFonts w:ascii="Times New Roman" w:hAnsi="Times New Roman" w:cs="Times New Roman"/>
          <w:b/>
          <w:i/>
          <w:sz w:val="28"/>
          <w:szCs w:val="28"/>
        </w:rPr>
        <w:t>Взаимоотношения Базарова с другими героями романа.</w:t>
      </w:r>
      <w:r>
        <w:rPr>
          <w:rFonts w:ascii="Times New Roman" w:hAnsi="Times New Roman" w:cs="Times New Roman"/>
          <w:sz w:val="28"/>
          <w:szCs w:val="28"/>
        </w:rPr>
        <w:t xml:space="preserve"> ( Открываем карточки на доске, где записаны имена героев, место их жительства).</w:t>
      </w:r>
    </w:p>
    <w:p w:rsidR="00D462CD" w:rsidRPr="007532F3" w:rsidRDefault="00D462CD" w:rsidP="00D462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532F3">
        <w:rPr>
          <w:rFonts w:ascii="Times New Roman" w:hAnsi="Times New Roman" w:cs="Times New Roman"/>
          <w:sz w:val="28"/>
          <w:szCs w:val="28"/>
          <w:u w:val="single"/>
        </w:rPr>
        <w:t>Слово учителя:</w:t>
      </w:r>
    </w:p>
    <w:p w:rsidR="007532F3" w:rsidRDefault="007532F3" w:rsidP="007532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532F3" w:rsidRDefault="007532F3" w:rsidP="007532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Давайте попробуем установить последовательность пребывания главного героя в местах, где он знакомится с другими персонажами. Что вы можете сказать о том, что выбираем сначала? ( Марьино,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нем).</w:t>
      </w:r>
    </w:p>
    <w:p w:rsidR="007532F3" w:rsidRDefault="007532F3" w:rsidP="007532F3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2) </w:t>
      </w:r>
      <w:r>
        <w:rPr>
          <w:rFonts w:ascii="Times New Roman" w:hAnsi="Times New Roman" w:cs="Times New Roman"/>
          <w:sz w:val="28"/>
          <w:szCs w:val="28"/>
          <w:u w:val="single"/>
        </w:rPr>
        <w:t>Беседа + работа с текстом:</w:t>
      </w:r>
    </w:p>
    <w:p w:rsidR="007532F3" w:rsidRDefault="007532F3" w:rsidP="007532F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Марьино</w:t>
      </w:r>
    </w:p>
    <w:p w:rsidR="007532F3" w:rsidRDefault="007532F3" w:rsidP="007532F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Что особенно выделил автор в портрете Базарова? Что дает портрет для понимания характера этого человека?</w:t>
      </w:r>
    </w:p>
    <w:p w:rsidR="007532F3" w:rsidRDefault="007532F3" w:rsidP="007532F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Иронию и спокойствие выдает улыбка Базарова, самоуверенность и ум видны в его лице.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Одежда говорит о простоте привычек, обнаженные красные руки – о трудной судьбе.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не дворянин, человек другого круга в отличие от Кирсановых.)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7532F3" w:rsidRDefault="007532F3" w:rsidP="007532F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Знал ли что-нибудь о Кирсановых Базаров?</w:t>
      </w:r>
    </w:p>
    <w:p w:rsidR="007532F3" w:rsidRDefault="007532F3" w:rsidP="007532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(Нет, только что «добрые люди»).</w:t>
      </w:r>
    </w:p>
    <w:p w:rsidR="005F4CFA" w:rsidRDefault="005F4CFA" w:rsidP="007532F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Что мы можем сказать о Николае Петровиче?</w:t>
      </w:r>
    </w:p>
    <w:p w:rsidR="005F4CFA" w:rsidRDefault="005F4CFA" w:rsidP="007532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Выглядит более демократично, его не смущает Базаров, добрый, робкий, стремится не отстать от века).</w:t>
      </w:r>
    </w:p>
    <w:p w:rsidR="005F4CFA" w:rsidRDefault="005F4CFA" w:rsidP="007532F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Каким мы видим Павла Петровича Кирсанова?</w:t>
      </w:r>
    </w:p>
    <w:p w:rsidR="005F4CFA" w:rsidRDefault="005F4CFA" w:rsidP="007532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(Аристократ, изысканность вкусов, стремление к франтовству и желчность характера.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порок красивая внешность, если за ней глубокий  ум.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Слишком преувеличенное внимание к своей одежде у П.П. Кирсанова).</w:t>
      </w:r>
      <w:proofErr w:type="gramEnd"/>
    </w:p>
    <w:p w:rsidR="005F4CFA" w:rsidRDefault="005F4CFA" w:rsidP="007532F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 каким героем в доме Кирсановых мы знакомимся как бы невзначай?</w:t>
      </w:r>
    </w:p>
    <w:p w:rsidR="005F4CFA" w:rsidRDefault="005F4CFA" w:rsidP="007532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Фенечкой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которой даже походка вразвалку очень шла, она – мама малыша Мити, сына Н.П. Кирсанова).</w:t>
      </w:r>
    </w:p>
    <w:p w:rsidR="005F4CFA" w:rsidRDefault="005F4CFA" w:rsidP="007532F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Как вы думаете, почему Аркадий сошелся с Базаровым?</w:t>
      </w:r>
    </w:p>
    <w:p w:rsidR="005F4CFA" w:rsidRDefault="005F4CFA" w:rsidP="007532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Аркадий называет Базарова приятелем, пытается проповедовать то, что и он, но спорит с ним, не следует за ним слепо, уважает его, восхищается им).</w:t>
      </w:r>
    </w:p>
    <w:p w:rsidR="005F4CFA" w:rsidRDefault="005F4CFA" w:rsidP="007532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А при чем тут дворовые мальчишки?</w:t>
      </w:r>
      <w:r>
        <w:rPr>
          <w:rFonts w:ascii="Times New Roman" w:hAnsi="Times New Roman" w:cs="Times New Roman"/>
          <w:sz w:val="28"/>
          <w:szCs w:val="28"/>
        </w:rPr>
        <w:t xml:space="preserve"> (На доске видим)</w:t>
      </w:r>
    </w:p>
    <w:p w:rsidR="005F4CFA" w:rsidRDefault="005F4CFA" w:rsidP="007532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Базаров легко сходится с народом, в отличие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П.П.Кирсанова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778C">
        <w:rPr>
          <w:rFonts w:ascii="Times New Roman" w:hAnsi="Times New Roman" w:cs="Times New Roman"/>
          <w:sz w:val="28"/>
          <w:szCs w:val="28"/>
        </w:rPr>
        <w:t>хотя и подтрунивает над мужиками).</w:t>
      </w:r>
    </w:p>
    <w:p w:rsidR="0003778C" w:rsidRPr="0003778C" w:rsidRDefault="0003778C" w:rsidP="0003778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8C">
        <w:rPr>
          <w:rFonts w:ascii="Times New Roman" w:hAnsi="Times New Roman" w:cs="Times New Roman"/>
          <w:b/>
          <w:sz w:val="28"/>
          <w:szCs w:val="28"/>
        </w:rPr>
        <w:t>Город</w:t>
      </w:r>
    </w:p>
    <w:p w:rsidR="007532F3" w:rsidRDefault="005F4CFA" w:rsidP="007532F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778C">
        <w:rPr>
          <w:rFonts w:ascii="Times New Roman" w:hAnsi="Times New Roman" w:cs="Times New Roman"/>
          <w:b/>
          <w:i/>
          <w:sz w:val="28"/>
          <w:szCs w:val="28"/>
        </w:rPr>
        <w:t xml:space="preserve">-Для чего, как вы думаете, даны образы </w:t>
      </w:r>
      <w:proofErr w:type="spellStart"/>
      <w:r w:rsidR="0003778C">
        <w:rPr>
          <w:rFonts w:ascii="Times New Roman" w:hAnsi="Times New Roman" w:cs="Times New Roman"/>
          <w:b/>
          <w:i/>
          <w:sz w:val="28"/>
          <w:szCs w:val="28"/>
        </w:rPr>
        <w:t>Кукшиной</w:t>
      </w:r>
      <w:proofErr w:type="spellEnd"/>
      <w:r w:rsidR="0003778C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03778C">
        <w:rPr>
          <w:rFonts w:ascii="Times New Roman" w:hAnsi="Times New Roman" w:cs="Times New Roman"/>
          <w:b/>
          <w:i/>
          <w:sz w:val="28"/>
          <w:szCs w:val="28"/>
        </w:rPr>
        <w:t>Ситникова</w:t>
      </w:r>
      <w:proofErr w:type="spellEnd"/>
      <w:r w:rsidR="0003778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03778C" w:rsidRDefault="0003778C" w:rsidP="007532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(Оба героя восприняли лишь внешнюю сторону нигилизма.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Автор относится с уважением к Базарову и пренебрежительно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они фальшивы, даже вульгарны.)</w:t>
      </w:r>
      <w:proofErr w:type="gramEnd"/>
    </w:p>
    <w:p w:rsidR="0003778C" w:rsidRDefault="0003778C" w:rsidP="0003778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Никольское</w:t>
      </w:r>
    </w:p>
    <w:p w:rsidR="0003778C" w:rsidRDefault="0003778C" w:rsidP="0003778C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Для чего Анна Сергеевна пригласила двух студентов к себе в имение?</w:t>
      </w:r>
    </w:p>
    <w:p w:rsidR="0003778C" w:rsidRDefault="0003778C" w:rsidP="000377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(Базаров – новый для нее человек, непосредственный, не зависящий ни от какого мнения, Аркадий – интересный молодой человек.).</w:t>
      </w:r>
    </w:p>
    <w:p w:rsidR="0003778C" w:rsidRDefault="0003778C" w:rsidP="0003778C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Какие наши впечатления об Анне Одинцовой?</w:t>
      </w:r>
    </w:p>
    <w:p w:rsidR="0003778C" w:rsidRDefault="0003778C" w:rsidP="000377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 Одинцова появляется  впервые на  балу у губернатора.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спокойна, снисходительна, холодна, строга, царственно прекрасна, в ней есть типичная русская величавость).</w:t>
      </w:r>
      <w:proofErr w:type="gramEnd"/>
    </w:p>
    <w:p w:rsidR="0003778C" w:rsidRPr="0003778C" w:rsidRDefault="0003778C" w:rsidP="0003778C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Какие чувства испытывают Базаров и Аркадий, находясь рядом с Одинцовой?</w:t>
      </w:r>
    </w:p>
    <w:p w:rsidR="007532F3" w:rsidRDefault="0003778C" w:rsidP="007532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Аркадий проникнут откровенным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находиться в ее близости», что касается Базарова</w:t>
      </w:r>
      <w:r w:rsidR="00FF2609">
        <w:rPr>
          <w:rFonts w:ascii="Times New Roman" w:hAnsi="Times New Roman" w:cs="Times New Roman"/>
          <w:sz w:val="28"/>
          <w:szCs w:val="28"/>
        </w:rPr>
        <w:t>, то его цинизм естествоиспытателя не выглядит ничем неожиданным; «Это что за фигура?</w:t>
      </w:r>
      <w:proofErr w:type="gramEnd"/>
      <w:r w:rsidR="00FF2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609">
        <w:rPr>
          <w:rFonts w:ascii="Times New Roman" w:hAnsi="Times New Roman" w:cs="Times New Roman"/>
          <w:sz w:val="28"/>
          <w:szCs w:val="28"/>
        </w:rPr>
        <w:t>На остальных баб не похожа».)</w:t>
      </w:r>
      <w:proofErr w:type="gramEnd"/>
    </w:p>
    <w:p w:rsidR="00FF2609" w:rsidRDefault="00FF2609" w:rsidP="007532F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Как понимают любовь Базаров и Одинцова?</w:t>
      </w:r>
    </w:p>
    <w:p w:rsidR="00FF2609" w:rsidRDefault="00FF2609" w:rsidP="007532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По-разному.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Одинцова считает, что нужно знать себе цену, а Базаров – надо уметь отдаться чувству и, конечно, другому человеку).</w:t>
      </w:r>
      <w:proofErr w:type="gramEnd"/>
    </w:p>
    <w:p w:rsidR="00FF2609" w:rsidRDefault="00FF2609" w:rsidP="007532F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Могла ли Одинцова пойти за Базарова?</w:t>
      </w:r>
    </w:p>
    <w:p w:rsidR="00FF2609" w:rsidRDefault="00FF2609" w:rsidP="007532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(Нет, он нарушил бы ее спокойствие, их разделяют и материальные, и политические, и социальные отношения).</w:t>
      </w:r>
    </w:p>
    <w:p w:rsidR="00FF2609" w:rsidRDefault="00FF2609" w:rsidP="00FF260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 родителей</w:t>
      </w:r>
    </w:p>
    <w:p w:rsidR="00FF2609" w:rsidRDefault="00FF2609" w:rsidP="00FF2609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Как относятся к Евгению его отец и мать?</w:t>
      </w:r>
    </w:p>
    <w:p w:rsidR="00FF2609" w:rsidRDefault="00FF2609" w:rsidP="00FF26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(Тургенев показывает, с какой любовью родители Базарова относятся к сыну.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Мать ласково называет его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Енюшкой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При встрече старик глубоко дышал и щурился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пуще прежнего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мать чуть не упала от волнения.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Детали играют большую роль, показывая душевное состояние родителей.)</w:t>
      </w:r>
      <w:proofErr w:type="gramEnd"/>
    </w:p>
    <w:p w:rsidR="00FF2609" w:rsidRDefault="00FF2609" w:rsidP="00FF2609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-Как же Евгений относится к родителям?</w:t>
      </w:r>
    </w:p>
    <w:p w:rsidR="00AD71FF" w:rsidRDefault="00FF2609" w:rsidP="00FF26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Базаров любит своих родителей, прямо говорит Аркадию: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«Люблю, Аркадий!» - а это немало значит в его устах. О бесчувственности Базарова нельзя говорить, особенно при расставании с родителями.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не хочет их огорчать, поэтому об отъезде не сразу сказал – это тоже далось ему не просто.).</w:t>
      </w:r>
      <w:proofErr w:type="gramEnd"/>
    </w:p>
    <w:p w:rsidR="00AD71FF" w:rsidRPr="00AD71FF" w:rsidRDefault="00AD71FF" w:rsidP="00AD71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беседы.</w:t>
      </w:r>
    </w:p>
    <w:p w:rsidR="00FF2609" w:rsidRDefault="00AD71FF" w:rsidP="00AD71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F26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71FF">
        <w:rPr>
          <w:rFonts w:ascii="Times New Roman" w:hAnsi="Times New Roman" w:cs="Times New Roman"/>
          <w:sz w:val="28"/>
          <w:szCs w:val="28"/>
        </w:rPr>
        <w:t>Мы убедились, что характер главного героя своеобразный, поэтому должны выбрать правильную версию темы нашего урока, которая бы это раскрывала.</w:t>
      </w:r>
      <w:r>
        <w:rPr>
          <w:rFonts w:ascii="Times New Roman" w:hAnsi="Times New Roman" w:cs="Times New Roman"/>
          <w:sz w:val="28"/>
          <w:szCs w:val="28"/>
        </w:rPr>
        <w:t xml:space="preserve"> (После небольших прений подходим к выводу).</w:t>
      </w:r>
    </w:p>
    <w:p w:rsidR="00AD71FF" w:rsidRDefault="00AD71FF" w:rsidP="00AD71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Молодцы!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решили, что обсудили сегодня слабые и сильные стороны Базарова.</w:t>
      </w:r>
    </w:p>
    <w:p w:rsidR="00AD71FF" w:rsidRDefault="00AD71FF" w:rsidP="00AD71FF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где же мы видим силу и слабость Евгения Базарова?</w:t>
      </w:r>
    </w:p>
    <w:p w:rsidR="00AD71FF" w:rsidRDefault="00AD71FF" w:rsidP="00AD71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 спорах с Павлом Петровичем он одерживал победы, спокойно относился к проявлению «романтизма» У Николая Петровича.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 делал замечания о вульгарном поведении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71FF" w:rsidRDefault="00AD71FF" w:rsidP="00AD71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Испытание любовью становится для героя рубежным. Только любовь  обнаруживает в нем значительного, необыкновенного, мощного в эмоциональном переживании</w:t>
      </w:r>
      <w:r w:rsidR="00A37FB7">
        <w:rPr>
          <w:rFonts w:ascii="Times New Roman" w:hAnsi="Times New Roman" w:cs="Times New Roman"/>
          <w:sz w:val="28"/>
          <w:szCs w:val="28"/>
        </w:rPr>
        <w:t xml:space="preserve"> человека, </w:t>
      </w:r>
      <w:proofErr w:type="spellStart"/>
      <w:r w:rsidR="00A37FB7">
        <w:rPr>
          <w:rFonts w:ascii="Times New Roman" w:hAnsi="Times New Roman" w:cs="Times New Roman"/>
          <w:sz w:val="28"/>
          <w:szCs w:val="28"/>
        </w:rPr>
        <w:t>самосгорающего</w:t>
      </w:r>
      <w:proofErr w:type="spellEnd"/>
      <w:r w:rsidR="00A37FB7">
        <w:rPr>
          <w:rFonts w:ascii="Times New Roman" w:hAnsi="Times New Roman" w:cs="Times New Roman"/>
          <w:sz w:val="28"/>
          <w:szCs w:val="28"/>
        </w:rPr>
        <w:t xml:space="preserve"> в своем чувстве и при этом становящегося еще более сильным. Как трудно будет даваться ему чувство к </w:t>
      </w:r>
      <w:r w:rsidR="00A37FB7">
        <w:rPr>
          <w:rFonts w:ascii="Times New Roman" w:hAnsi="Times New Roman" w:cs="Times New Roman"/>
          <w:sz w:val="28"/>
          <w:szCs w:val="28"/>
        </w:rPr>
        <w:lastRenderedPageBreak/>
        <w:t xml:space="preserve">Одинцовой! В нем начинает происходить что-то не </w:t>
      </w:r>
      <w:proofErr w:type="spellStart"/>
      <w:r w:rsidR="00A37FB7">
        <w:rPr>
          <w:rFonts w:ascii="Times New Roman" w:hAnsi="Times New Roman" w:cs="Times New Roman"/>
          <w:sz w:val="28"/>
          <w:szCs w:val="28"/>
        </w:rPr>
        <w:t>базаровское</w:t>
      </w:r>
      <w:proofErr w:type="spellEnd"/>
      <w:r w:rsidR="00A37FB7">
        <w:rPr>
          <w:rFonts w:ascii="Times New Roman" w:hAnsi="Times New Roman" w:cs="Times New Roman"/>
          <w:sz w:val="28"/>
          <w:szCs w:val="28"/>
        </w:rPr>
        <w:t xml:space="preserve">: «что-то другое в него </w:t>
      </w:r>
      <w:proofErr w:type="gramStart"/>
      <w:r w:rsidR="00A37FB7">
        <w:rPr>
          <w:rFonts w:ascii="Times New Roman" w:hAnsi="Times New Roman" w:cs="Times New Roman"/>
          <w:sz w:val="28"/>
          <w:szCs w:val="28"/>
        </w:rPr>
        <w:t>вселилось… чего он никак не допускал</w:t>
      </w:r>
      <w:proofErr w:type="gramEnd"/>
      <w:r w:rsidR="00A37FB7">
        <w:rPr>
          <w:rFonts w:ascii="Times New Roman" w:hAnsi="Times New Roman" w:cs="Times New Roman"/>
          <w:sz w:val="28"/>
          <w:szCs w:val="28"/>
        </w:rPr>
        <w:t>». Он любил ее, и таил свою любовь, и мечтал… о нежности!</w:t>
      </w:r>
    </w:p>
    <w:p w:rsidR="00A37FB7" w:rsidRDefault="00A37FB7" w:rsidP="00AD71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И у родителей он не допускает того, что может себе позволить с Павлом Петровичем – споры и нравоучения, иначе он бы их огорчил).</w:t>
      </w:r>
      <w:proofErr w:type="gramEnd"/>
    </w:p>
    <w:p w:rsidR="00A37FB7" w:rsidRDefault="00A37FB7" w:rsidP="00A37F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определение на знание текста.</w:t>
      </w:r>
    </w:p>
    <w:p w:rsidR="00A37FB7" w:rsidRPr="00A37FB7" w:rsidRDefault="00A37FB7" w:rsidP="00A37FB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 ком идет речь?</w:t>
      </w:r>
    </w:p>
    <w:p w:rsidR="00A37FB7" w:rsidRPr="00A37FB7" w:rsidRDefault="00A37FB7" w:rsidP="00A37FB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«Должен был, подобно брату, поступить на военную службу, но переломил себе ногу в самый тот день, когда прибыло известие об его определении, и, пролежав два месяца в постели, на всю жизнь остался «хроменьким»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Н.П.Кирсанов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37FB7" w:rsidRPr="00340443" w:rsidRDefault="00C20588" w:rsidP="00A37FB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«Молодая женщина…, вся беленькая и </w:t>
      </w:r>
      <w:r w:rsidR="00340443">
        <w:rPr>
          <w:rFonts w:ascii="Times New Roman" w:hAnsi="Times New Roman" w:cs="Times New Roman"/>
          <w:i/>
          <w:sz w:val="28"/>
          <w:szCs w:val="28"/>
        </w:rPr>
        <w:t xml:space="preserve">мягкая, с </w:t>
      </w:r>
      <w:proofErr w:type="spellStart"/>
      <w:r w:rsidR="00340443">
        <w:rPr>
          <w:rFonts w:ascii="Times New Roman" w:hAnsi="Times New Roman" w:cs="Times New Roman"/>
          <w:i/>
          <w:sz w:val="28"/>
          <w:szCs w:val="28"/>
        </w:rPr>
        <w:t>темнными</w:t>
      </w:r>
      <w:proofErr w:type="spellEnd"/>
      <w:r w:rsidR="00340443">
        <w:rPr>
          <w:rFonts w:ascii="Times New Roman" w:hAnsi="Times New Roman" w:cs="Times New Roman"/>
          <w:i/>
          <w:sz w:val="28"/>
          <w:szCs w:val="28"/>
        </w:rPr>
        <w:t xml:space="preserve"> волосами и глазами, с красными, детски пухлявыми губками и нежными ручками». (</w:t>
      </w:r>
      <w:proofErr w:type="spellStart"/>
      <w:r w:rsidR="00340443">
        <w:rPr>
          <w:rFonts w:ascii="Times New Roman" w:hAnsi="Times New Roman" w:cs="Times New Roman"/>
          <w:i/>
          <w:sz w:val="28"/>
          <w:szCs w:val="28"/>
        </w:rPr>
        <w:t>Фенечка</w:t>
      </w:r>
      <w:proofErr w:type="spellEnd"/>
      <w:r w:rsidR="00340443">
        <w:rPr>
          <w:rFonts w:ascii="Times New Roman" w:hAnsi="Times New Roman" w:cs="Times New Roman"/>
          <w:i/>
          <w:sz w:val="28"/>
          <w:szCs w:val="28"/>
        </w:rPr>
        <w:t>)</w:t>
      </w:r>
    </w:p>
    <w:p w:rsidR="00340443" w:rsidRPr="00340443" w:rsidRDefault="00340443" w:rsidP="00A37FB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«Она была очень набожна и чувствительна, верила во всевозможные приметы, гаданья, заговоры, сны;…любила покушать – и  строго постилась; спала до десяти часов в сутки – и не ложилась вовсе, если…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у Василия Ивановича заболевала голова)» (Арина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Власьевна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340443" w:rsidRPr="00340443" w:rsidRDefault="00340443" w:rsidP="0034044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40443">
        <w:rPr>
          <w:rFonts w:ascii="Times New Roman" w:hAnsi="Times New Roman" w:cs="Times New Roman"/>
          <w:b/>
          <w:i/>
          <w:sz w:val="28"/>
          <w:szCs w:val="28"/>
          <w:u w:val="single"/>
        </w:rPr>
        <w:t>Кто говорит?</w:t>
      </w:r>
    </w:p>
    <w:p w:rsidR="00340443" w:rsidRPr="00340443" w:rsidRDefault="00340443" w:rsidP="0034044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 </w:t>
      </w:r>
      <w:r>
        <w:rPr>
          <w:rFonts w:ascii="Times New Roman" w:hAnsi="Times New Roman" w:cs="Times New Roman"/>
          <w:i/>
          <w:sz w:val="28"/>
          <w:szCs w:val="28"/>
        </w:rPr>
        <w:t>Нет, бог знает, куда бы это повело, этим нельзя шутить, спокойствие все-таки лучше всего на свете». (Одинцова)</w:t>
      </w:r>
    </w:p>
    <w:p w:rsidR="00340443" w:rsidRDefault="00340443" w:rsidP="00340443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340443">
        <w:rPr>
          <w:rFonts w:ascii="Times New Roman" w:hAnsi="Times New Roman" w:cs="Times New Roman"/>
          <w:i/>
          <w:sz w:val="28"/>
          <w:szCs w:val="28"/>
        </w:rPr>
        <w:t>«Нравится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тебе женщина – старайся добиться толку; а нельзя – ну,</w:t>
      </w:r>
      <w:r w:rsidR="0067497F">
        <w:rPr>
          <w:rFonts w:ascii="Times New Roman" w:hAnsi="Times New Roman" w:cs="Times New Roman"/>
          <w:i/>
          <w:sz w:val="28"/>
          <w:szCs w:val="28"/>
        </w:rPr>
        <w:t xml:space="preserve"> не надо, отвернись – земля  не клином сошлась». (Базаров) </w:t>
      </w:r>
    </w:p>
    <w:p w:rsidR="0067497F" w:rsidRDefault="0067497F" w:rsidP="00340443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«Посмотрим, к какому разряду млекопитающих принадлежит сия особа…» (Базаров)</w:t>
      </w:r>
    </w:p>
    <w:p w:rsidR="0067497F" w:rsidRDefault="0067497F" w:rsidP="00340443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«Вот и господин нигилист к нам жалует».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П.П.Кирсанов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7497F" w:rsidRDefault="0067497F" w:rsidP="006749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Прослушивание музыки Моцарта.</w:t>
      </w:r>
    </w:p>
    <w:p w:rsidR="0067497F" w:rsidRDefault="0067497F" w:rsidP="0067497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Как вы думаете, ребята, к какому эпизоду могли бы соответствовать эти произведения Моцарта?</w:t>
      </w:r>
    </w:p>
    <w:p w:rsidR="0067497F" w:rsidRDefault="0067497F" w:rsidP="00674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(Симфония №40 – более радостные события, Реквием – нарастание трагизма).</w:t>
      </w:r>
    </w:p>
    <w:p w:rsidR="006B0A2E" w:rsidRPr="006B0A2E" w:rsidRDefault="006B0A2E" w:rsidP="006B0A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урока.</w:t>
      </w:r>
    </w:p>
    <w:p w:rsidR="006B0A2E" w:rsidRDefault="006B0A2E" w:rsidP="006B0A2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 «Благодарю вас за урок, но вы знаете, что события в романе еще не закончены. Впереди героя ждет второй круг испытаний. Желаю успехов в чтении произведения».</w:t>
      </w:r>
    </w:p>
    <w:p w:rsidR="006B0A2E" w:rsidRPr="006B0A2E" w:rsidRDefault="006B0A2E" w:rsidP="006B0A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Чтение 22-24 глав романа.</w:t>
      </w:r>
    </w:p>
    <w:p w:rsidR="007532F3" w:rsidRPr="00AD71FF" w:rsidRDefault="007532F3" w:rsidP="007532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462CD" w:rsidRPr="001C2EC1" w:rsidRDefault="001C2EC1" w:rsidP="001C2EC1">
      <w:pPr>
        <w:pStyle w:val="a3"/>
        <w:ind w:left="705"/>
        <w:jc w:val="center"/>
        <w:rPr>
          <w:rFonts w:ascii="Times New Roman" w:hAnsi="Times New Roman" w:cs="Times New Roman"/>
          <w:sz w:val="144"/>
          <w:szCs w:val="28"/>
        </w:rPr>
      </w:pPr>
      <w:r w:rsidRPr="001C2EC1">
        <w:rPr>
          <w:rFonts w:ascii="Times New Roman" w:hAnsi="Times New Roman" w:cs="Times New Roman"/>
          <w:sz w:val="144"/>
          <w:szCs w:val="28"/>
        </w:rPr>
        <w:lastRenderedPageBreak/>
        <w:t>ДОМ</w:t>
      </w:r>
    </w:p>
    <w:p w:rsidR="001C2EC1" w:rsidRPr="001C2EC1" w:rsidRDefault="001C2EC1" w:rsidP="001C2EC1">
      <w:pPr>
        <w:pStyle w:val="a3"/>
        <w:ind w:left="705"/>
        <w:jc w:val="center"/>
        <w:rPr>
          <w:rFonts w:ascii="Times New Roman" w:hAnsi="Times New Roman" w:cs="Times New Roman"/>
          <w:sz w:val="144"/>
          <w:szCs w:val="28"/>
        </w:rPr>
      </w:pPr>
      <w:r w:rsidRPr="001C2EC1">
        <w:rPr>
          <w:rFonts w:ascii="Times New Roman" w:hAnsi="Times New Roman" w:cs="Times New Roman"/>
          <w:sz w:val="144"/>
          <w:szCs w:val="28"/>
        </w:rPr>
        <w:t>РОДИТЕЛЕЙ</w:t>
      </w:r>
    </w:p>
    <w:p w:rsidR="00873F5C" w:rsidRPr="001C2EC1" w:rsidRDefault="00873F5C" w:rsidP="001C2EC1">
      <w:pPr>
        <w:pStyle w:val="a3"/>
        <w:jc w:val="center"/>
        <w:rPr>
          <w:rFonts w:ascii="Times New Roman" w:hAnsi="Times New Roman" w:cs="Times New Roman"/>
          <w:sz w:val="144"/>
          <w:szCs w:val="28"/>
        </w:rPr>
      </w:pPr>
    </w:p>
    <w:p w:rsidR="00873F5C" w:rsidRDefault="00873F5C" w:rsidP="007C2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F5C" w:rsidRDefault="00873F5C" w:rsidP="007C2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F5C" w:rsidRDefault="00873F5C" w:rsidP="007C2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F5C" w:rsidRPr="007C2E06" w:rsidRDefault="001C2EC1" w:rsidP="001C2EC1">
      <w:r w:rsidRPr="001C2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6AD3C" wp14:editId="13C091B2">
                <wp:simplePos x="0" y="0"/>
                <wp:positionH relativeFrom="column">
                  <wp:posOffset>785495</wp:posOffset>
                </wp:positionH>
                <wp:positionV relativeFrom="paragraph">
                  <wp:posOffset>224155</wp:posOffset>
                </wp:positionV>
                <wp:extent cx="4200525" cy="1762125"/>
                <wp:effectExtent l="38100" t="38100" r="8572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17621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1.85pt;margin-top:17.65pt;width:330.7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" strokecolor="black [3040]">
                <v:stroke startarrow="open" endarrow="open"/>
              </v:shape>
            </w:pict>
          </mc:Fallback>
        </mc:AlternateContent>
      </w:r>
    </w:p>
    <w:p w:rsidR="007C2E06" w:rsidRPr="007C2E06" w:rsidRDefault="007C2E06" w:rsidP="007C2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EC1" w:rsidRDefault="001C2EC1">
      <w:pPr>
        <w:rPr>
          <w:rFonts w:ascii="Times New Roman" w:hAnsi="Times New Roman" w:cs="Times New Roman"/>
          <w:sz w:val="28"/>
          <w:szCs w:val="28"/>
        </w:rPr>
      </w:pPr>
    </w:p>
    <w:p w:rsidR="001C2EC1" w:rsidRDefault="001C2EC1">
      <w:pPr>
        <w:rPr>
          <w:rFonts w:ascii="Times New Roman" w:hAnsi="Times New Roman" w:cs="Times New Roman"/>
          <w:sz w:val="28"/>
          <w:szCs w:val="28"/>
        </w:rPr>
      </w:pPr>
    </w:p>
    <w:p w:rsidR="001C2EC1" w:rsidRDefault="001C2EC1">
      <w:pPr>
        <w:rPr>
          <w:rFonts w:ascii="Times New Roman" w:hAnsi="Times New Roman" w:cs="Times New Roman"/>
          <w:sz w:val="28"/>
          <w:szCs w:val="28"/>
        </w:rPr>
      </w:pPr>
    </w:p>
    <w:p w:rsidR="001C2EC1" w:rsidRDefault="001C2EC1">
      <w:pPr>
        <w:rPr>
          <w:rFonts w:ascii="Times New Roman" w:hAnsi="Times New Roman" w:cs="Times New Roman"/>
          <w:sz w:val="28"/>
          <w:szCs w:val="28"/>
        </w:rPr>
      </w:pPr>
    </w:p>
    <w:p w:rsidR="001C2EC1" w:rsidRDefault="001C2EC1">
      <w:pPr>
        <w:rPr>
          <w:rFonts w:ascii="Times New Roman" w:hAnsi="Times New Roman" w:cs="Times New Roman"/>
          <w:sz w:val="28"/>
          <w:szCs w:val="28"/>
        </w:rPr>
      </w:pPr>
    </w:p>
    <w:p w:rsidR="001C2EC1" w:rsidRDefault="001C2EC1">
      <w:pPr>
        <w:rPr>
          <w:rFonts w:ascii="Times New Roman" w:hAnsi="Times New Roman" w:cs="Times New Roman"/>
          <w:sz w:val="28"/>
          <w:szCs w:val="28"/>
        </w:rPr>
      </w:pPr>
    </w:p>
    <w:p w:rsidR="001C2EC1" w:rsidRDefault="001C2EC1">
      <w:pPr>
        <w:rPr>
          <w:rFonts w:ascii="Times New Roman" w:hAnsi="Times New Roman" w:cs="Times New Roman"/>
          <w:sz w:val="28"/>
          <w:szCs w:val="28"/>
        </w:rPr>
      </w:pPr>
    </w:p>
    <w:p w:rsidR="001C2EC1" w:rsidRDefault="001C2EC1">
      <w:pPr>
        <w:rPr>
          <w:rFonts w:ascii="Times New Roman" w:hAnsi="Times New Roman" w:cs="Times New Roman"/>
          <w:sz w:val="28"/>
          <w:szCs w:val="28"/>
        </w:rPr>
      </w:pPr>
    </w:p>
    <w:p w:rsidR="001C2EC1" w:rsidRDefault="001C2EC1">
      <w:pPr>
        <w:rPr>
          <w:rFonts w:ascii="Times New Roman" w:hAnsi="Times New Roman" w:cs="Times New Roman"/>
          <w:sz w:val="28"/>
          <w:szCs w:val="28"/>
        </w:rPr>
      </w:pPr>
    </w:p>
    <w:p w:rsidR="001C2EC1" w:rsidRDefault="001C2EC1">
      <w:pPr>
        <w:rPr>
          <w:rFonts w:ascii="Times New Roman" w:hAnsi="Times New Roman" w:cs="Times New Roman"/>
          <w:sz w:val="28"/>
          <w:szCs w:val="28"/>
        </w:rPr>
      </w:pPr>
    </w:p>
    <w:p w:rsidR="001C2EC1" w:rsidRDefault="001C2EC1">
      <w:pPr>
        <w:rPr>
          <w:rFonts w:ascii="Times New Roman" w:hAnsi="Times New Roman" w:cs="Times New Roman"/>
          <w:sz w:val="28"/>
          <w:szCs w:val="28"/>
        </w:rPr>
      </w:pPr>
    </w:p>
    <w:p w:rsidR="001C2EC1" w:rsidRDefault="001C2EC1">
      <w:pPr>
        <w:rPr>
          <w:rFonts w:ascii="Times New Roman" w:hAnsi="Times New Roman" w:cs="Times New Roman"/>
          <w:sz w:val="28"/>
          <w:szCs w:val="28"/>
        </w:rPr>
      </w:pPr>
    </w:p>
    <w:p w:rsidR="001C2EC1" w:rsidRDefault="001C2EC1">
      <w:pPr>
        <w:rPr>
          <w:rFonts w:ascii="Times New Roman" w:hAnsi="Times New Roman" w:cs="Times New Roman"/>
          <w:sz w:val="28"/>
          <w:szCs w:val="28"/>
        </w:rPr>
      </w:pPr>
    </w:p>
    <w:p w:rsidR="001C2EC1" w:rsidRPr="001C2EC1" w:rsidRDefault="001C2EC1" w:rsidP="001C2EC1">
      <w:pPr>
        <w:jc w:val="center"/>
        <w:rPr>
          <w:rFonts w:ascii="Times New Roman" w:hAnsi="Times New Roman" w:cs="Times New Roman"/>
          <w:sz w:val="144"/>
          <w:szCs w:val="28"/>
        </w:rPr>
      </w:pPr>
      <w:r w:rsidRPr="001C2EC1">
        <w:rPr>
          <w:rFonts w:ascii="Times New Roman" w:hAnsi="Times New Roman" w:cs="Times New Roman"/>
          <w:sz w:val="144"/>
          <w:szCs w:val="28"/>
        </w:rPr>
        <w:t>ДВОРОВЫЕ</w:t>
      </w: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28"/>
        </w:rPr>
      </w:pPr>
      <w:r w:rsidRPr="001C2EC1">
        <w:rPr>
          <w:rFonts w:ascii="Times New Roman" w:hAnsi="Times New Roman" w:cs="Times New Roman"/>
          <w:sz w:val="144"/>
          <w:szCs w:val="28"/>
        </w:rPr>
        <w:t>МАЛЬЧИШКИ</w:t>
      </w:r>
    </w:p>
    <w:p w:rsidR="001C2EC1" w:rsidRDefault="001C2EC1" w:rsidP="001C2EC1">
      <w:pPr>
        <w:jc w:val="center"/>
        <w:rPr>
          <w:rFonts w:ascii="Times New Roman" w:hAnsi="Times New Roman" w:cs="Times New Roman"/>
          <w:sz w:val="220"/>
          <w:szCs w:val="28"/>
        </w:rPr>
      </w:pPr>
      <w:r w:rsidRPr="001C2EC1">
        <w:rPr>
          <w:rFonts w:ascii="Times New Roman" w:hAnsi="Times New Roman" w:cs="Times New Roman"/>
          <w:sz w:val="144"/>
          <w:szCs w:val="28"/>
        </w:rPr>
        <w:br/>
      </w:r>
      <w:r>
        <w:rPr>
          <w:rFonts w:ascii="Times New Roman" w:hAnsi="Times New Roman" w:cs="Times New Roman"/>
          <w:sz w:val="220"/>
          <w:szCs w:val="28"/>
        </w:rPr>
        <w:t>М</w:t>
      </w:r>
      <w:r w:rsidRPr="001C2EC1">
        <w:rPr>
          <w:rFonts w:ascii="Times New Roman" w:hAnsi="Times New Roman" w:cs="Times New Roman"/>
          <w:sz w:val="220"/>
          <w:szCs w:val="28"/>
        </w:rPr>
        <w:t>арьино</w:t>
      </w:r>
    </w:p>
    <w:p w:rsidR="001C2EC1" w:rsidRDefault="001C2EC1" w:rsidP="001C2EC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C2EC1" w:rsidRDefault="001C2EC1" w:rsidP="001C2EC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  <w:r w:rsidRPr="001C2EC1">
        <w:rPr>
          <w:rFonts w:ascii="Times New Roman" w:hAnsi="Times New Roman" w:cs="Times New Roman"/>
          <w:sz w:val="160"/>
          <w:szCs w:val="144"/>
        </w:rPr>
        <w:t>Н</w:t>
      </w:r>
      <w:r w:rsidRPr="001C2EC1">
        <w:rPr>
          <w:rFonts w:ascii="Times New Roman" w:hAnsi="Times New Roman" w:cs="Times New Roman"/>
          <w:sz w:val="144"/>
          <w:szCs w:val="144"/>
        </w:rPr>
        <w:t>ИКОЛЬСКОЕ</w:t>
      </w: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РОДИТЕЛИ</w:t>
      </w: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СИТНИКОВ</w:t>
      </w: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КУКШИНА</w:t>
      </w: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НИКОЛАЙ</w:t>
      </w: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ПЕТРОВИЧ</w:t>
      </w: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ПАВЕЛ</w:t>
      </w: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ПЕТРОВИЧ</w:t>
      </w: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ФЕНЕЧКА</w:t>
      </w: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БАЗАРОВ</w:t>
      </w: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ОДИНЦОВА</w:t>
      </w: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АРКАДИЙ</w:t>
      </w:r>
    </w:p>
    <w:p w:rsid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C2EC1" w:rsidRPr="001C2EC1" w:rsidRDefault="001C2EC1" w:rsidP="001C2EC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КАТЯ</w:t>
      </w:r>
    </w:p>
    <w:p w:rsidR="006F7E74" w:rsidRDefault="006F7E74">
      <w:pPr>
        <w:rPr>
          <w:rFonts w:ascii="Times New Roman" w:hAnsi="Times New Roman" w:cs="Times New Roman"/>
          <w:sz w:val="28"/>
          <w:szCs w:val="28"/>
        </w:rPr>
      </w:pPr>
    </w:p>
    <w:p w:rsidR="006F7E74" w:rsidRPr="006F7E74" w:rsidRDefault="006F7E74" w:rsidP="006F7E74">
      <w:pPr>
        <w:jc w:val="center"/>
        <w:rPr>
          <w:rFonts w:ascii="Times New Roman" w:hAnsi="Times New Roman" w:cs="Times New Roman"/>
          <w:sz w:val="160"/>
          <w:szCs w:val="28"/>
        </w:rPr>
      </w:pPr>
      <w:r w:rsidRPr="006F7E74">
        <w:rPr>
          <w:rFonts w:ascii="Times New Roman" w:hAnsi="Times New Roman" w:cs="Times New Roman"/>
          <w:sz w:val="160"/>
          <w:szCs w:val="28"/>
        </w:rPr>
        <w:t>ДОМ</w:t>
      </w:r>
    </w:p>
    <w:p w:rsidR="006F7E74" w:rsidRPr="006F7E74" w:rsidRDefault="006F7E74" w:rsidP="006F7E74">
      <w:pPr>
        <w:jc w:val="center"/>
        <w:rPr>
          <w:rFonts w:ascii="Times New Roman" w:hAnsi="Times New Roman" w:cs="Times New Roman"/>
          <w:sz w:val="160"/>
          <w:szCs w:val="28"/>
        </w:rPr>
      </w:pPr>
      <w:r w:rsidRPr="006F7E74">
        <w:rPr>
          <w:rFonts w:ascii="Times New Roman" w:hAnsi="Times New Roman" w:cs="Times New Roman"/>
          <w:sz w:val="160"/>
          <w:szCs w:val="28"/>
        </w:rPr>
        <w:t>РОДИТЕЛЕЙ</w:t>
      </w:r>
    </w:p>
    <w:p w:rsidR="006F7E74" w:rsidRPr="006F7E74" w:rsidRDefault="006F7E74" w:rsidP="006F7E74">
      <w:pPr>
        <w:jc w:val="center"/>
        <w:rPr>
          <w:rFonts w:ascii="Times New Roman" w:hAnsi="Times New Roman" w:cs="Times New Roman"/>
          <w:sz w:val="160"/>
          <w:szCs w:val="28"/>
        </w:rPr>
      </w:pPr>
      <w:r>
        <w:rPr>
          <w:rFonts w:ascii="Times New Roman" w:hAnsi="Times New Roman" w:cs="Times New Roman"/>
          <w:noProof/>
          <w:sz w:val="16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1162050</wp:posOffset>
                </wp:positionV>
                <wp:extent cx="5962650" cy="484632"/>
                <wp:effectExtent l="0" t="0" r="19050" b="10795"/>
                <wp:wrapNone/>
                <wp:docPr id="5" name="Двойная стрелка влево/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8463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5" o:spid="_x0000_s1026" type="#_x0000_t69" style="position:absolute;margin-left:-4.95pt;margin-top:91.5pt;width:469.5pt;height:3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" adj="878" fillcolor="black [3200]" strokecolor="black [1600]" strokeweight="2pt"/>
            </w:pict>
          </mc:Fallback>
        </mc:AlternateContent>
      </w:r>
    </w:p>
    <w:p w:rsidR="006F7E74" w:rsidRDefault="006F7E74">
      <w:pPr>
        <w:rPr>
          <w:rFonts w:ascii="Times New Roman" w:hAnsi="Times New Roman" w:cs="Times New Roman"/>
          <w:sz w:val="28"/>
          <w:szCs w:val="28"/>
        </w:rPr>
      </w:pPr>
    </w:p>
    <w:p w:rsidR="006F7E74" w:rsidRDefault="006F7E74">
      <w:pPr>
        <w:rPr>
          <w:rFonts w:ascii="Times New Roman" w:hAnsi="Times New Roman" w:cs="Times New Roman"/>
          <w:sz w:val="28"/>
          <w:szCs w:val="28"/>
        </w:rPr>
      </w:pPr>
    </w:p>
    <w:p w:rsidR="006F7E74" w:rsidRDefault="006F7E74">
      <w:pPr>
        <w:rPr>
          <w:rFonts w:ascii="Times New Roman" w:hAnsi="Times New Roman" w:cs="Times New Roman"/>
          <w:sz w:val="28"/>
          <w:szCs w:val="28"/>
        </w:rPr>
      </w:pPr>
    </w:p>
    <w:p w:rsidR="006F7E74" w:rsidRDefault="006F7E74">
      <w:pPr>
        <w:rPr>
          <w:rFonts w:ascii="Times New Roman" w:hAnsi="Times New Roman" w:cs="Times New Roman"/>
          <w:sz w:val="28"/>
          <w:szCs w:val="28"/>
        </w:rPr>
      </w:pPr>
    </w:p>
    <w:p w:rsidR="006F7E74" w:rsidRDefault="006F7E74">
      <w:pPr>
        <w:rPr>
          <w:rFonts w:ascii="Times New Roman" w:hAnsi="Times New Roman" w:cs="Times New Roman"/>
          <w:sz w:val="28"/>
          <w:szCs w:val="28"/>
        </w:rPr>
      </w:pPr>
    </w:p>
    <w:p w:rsidR="006F7E74" w:rsidRDefault="006F7E74">
      <w:pPr>
        <w:rPr>
          <w:rFonts w:ascii="Times New Roman" w:hAnsi="Times New Roman" w:cs="Times New Roman"/>
          <w:sz w:val="28"/>
          <w:szCs w:val="28"/>
        </w:rPr>
      </w:pPr>
    </w:p>
    <w:p w:rsidR="006F7E74" w:rsidRDefault="006F7E74">
      <w:pPr>
        <w:rPr>
          <w:rFonts w:ascii="Times New Roman" w:hAnsi="Times New Roman" w:cs="Times New Roman"/>
          <w:sz w:val="28"/>
          <w:szCs w:val="28"/>
        </w:rPr>
      </w:pPr>
    </w:p>
    <w:p w:rsidR="006F7E74" w:rsidRDefault="006F7E74">
      <w:pPr>
        <w:rPr>
          <w:rFonts w:ascii="Times New Roman" w:hAnsi="Times New Roman" w:cs="Times New Roman"/>
          <w:sz w:val="28"/>
          <w:szCs w:val="28"/>
        </w:rPr>
      </w:pPr>
    </w:p>
    <w:p w:rsidR="006F7E74" w:rsidRDefault="006F7E74">
      <w:pPr>
        <w:rPr>
          <w:rFonts w:ascii="Times New Roman" w:hAnsi="Times New Roman" w:cs="Times New Roman"/>
          <w:sz w:val="28"/>
          <w:szCs w:val="28"/>
        </w:rPr>
      </w:pPr>
    </w:p>
    <w:p w:rsidR="006F7E74" w:rsidRDefault="006F7E74">
      <w:pPr>
        <w:rPr>
          <w:rFonts w:ascii="Times New Roman" w:hAnsi="Times New Roman" w:cs="Times New Roman"/>
          <w:sz w:val="28"/>
          <w:szCs w:val="28"/>
        </w:rPr>
      </w:pPr>
    </w:p>
    <w:p w:rsidR="006F7E74" w:rsidRDefault="006F7E74">
      <w:pPr>
        <w:rPr>
          <w:rFonts w:ascii="Times New Roman" w:hAnsi="Times New Roman" w:cs="Times New Roman"/>
          <w:sz w:val="28"/>
          <w:szCs w:val="28"/>
        </w:rPr>
      </w:pPr>
    </w:p>
    <w:p w:rsidR="006F7E74" w:rsidRDefault="006F7E74">
      <w:pPr>
        <w:rPr>
          <w:rFonts w:ascii="Times New Roman" w:hAnsi="Times New Roman" w:cs="Times New Roman"/>
          <w:sz w:val="28"/>
          <w:szCs w:val="28"/>
        </w:rPr>
      </w:pPr>
    </w:p>
    <w:p w:rsidR="006F7E74" w:rsidRDefault="006F7E74">
      <w:pPr>
        <w:rPr>
          <w:rFonts w:ascii="Times New Roman" w:hAnsi="Times New Roman" w:cs="Times New Roman"/>
          <w:sz w:val="28"/>
          <w:szCs w:val="28"/>
        </w:rPr>
      </w:pPr>
    </w:p>
    <w:p w:rsidR="006F7E74" w:rsidRDefault="006F7E74">
      <w:pPr>
        <w:rPr>
          <w:rFonts w:ascii="Times New Roman" w:hAnsi="Times New Roman" w:cs="Times New Roman"/>
          <w:sz w:val="28"/>
          <w:szCs w:val="28"/>
        </w:rPr>
      </w:pPr>
    </w:p>
    <w:p w:rsidR="007C2E06" w:rsidRPr="007C2E06" w:rsidRDefault="00E21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6236970</wp:posOffset>
                </wp:positionV>
                <wp:extent cx="6457950" cy="484632"/>
                <wp:effectExtent l="0" t="0" r="19050" b="10795"/>
                <wp:wrapNone/>
                <wp:docPr id="4" name="Двойная стрелка влево/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8463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стрелка влево/вправо 4" o:spid="_x0000_s1026" type="#_x0000_t69" style="position:absolute;margin-left:-13.95pt;margin-top:491.1pt;width:508.5pt;height:3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" adj="810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1474470</wp:posOffset>
                </wp:positionV>
                <wp:extent cx="3876675" cy="484632"/>
                <wp:effectExtent l="0" t="0" r="28575" b="10795"/>
                <wp:wrapNone/>
                <wp:docPr id="3" name="Двойная стрелка влево/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48463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стрелка влево/вправо 3" o:spid="_x0000_s1026" type="#_x0000_t69" style="position:absolute;margin-left:218.55pt;margin-top:116.1pt;width:305.25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" adj="1350" fillcolor="black [3200]" strokecolor="black [1600]" strokeweight="2pt"/>
            </w:pict>
          </mc:Fallback>
        </mc:AlternateContent>
      </w:r>
      <w:r w:rsidR="001C2E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506730</wp:posOffset>
                </wp:positionV>
                <wp:extent cx="484632" cy="3810000"/>
                <wp:effectExtent l="19050" t="19050" r="29845" b="38100"/>
                <wp:wrapNone/>
                <wp:docPr id="2" name="Двойная стрелка вверх/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8100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2" o:spid="_x0000_s1026" type="#_x0000_t70" style="position:absolute;margin-left:159.35pt;margin-top:39.9pt;width:38.15pt;height:30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" adj=",1374" fillcolor="black [3200]" strokecolor="black [1600]" strokeweight="2pt"/>
            </w:pict>
          </mc:Fallback>
        </mc:AlternateContent>
      </w:r>
    </w:p>
    <w:sectPr w:rsidR="007C2E06" w:rsidRPr="007C2E06" w:rsidSect="001C2EC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AAB"/>
    <w:multiLevelType w:val="hybridMultilevel"/>
    <w:tmpl w:val="3640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198F"/>
    <w:multiLevelType w:val="hybridMultilevel"/>
    <w:tmpl w:val="8E085B1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D6849A6"/>
    <w:multiLevelType w:val="hybridMultilevel"/>
    <w:tmpl w:val="EA7E8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4620D"/>
    <w:multiLevelType w:val="hybridMultilevel"/>
    <w:tmpl w:val="AFCA6322"/>
    <w:lvl w:ilvl="0" w:tplc="BC0485F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2213E1C"/>
    <w:multiLevelType w:val="hybridMultilevel"/>
    <w:tmpl w:val="EC2A9666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74483E4B"/>
    <w:multiLevelType w:val="hybridMultilevel"/>
    <w:tmpl w:val="26AC138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782F719D"/>
    <w:multiLevelType w:val="hybridMultilevel"/>
    <w:tmpl w:val="D70E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C2"/>
    <w:rsid w:val="0003778C"/>
    <w:rsid w:val="001C2EC1"/>
    <w:rsid w:val="00202F5E"/>
    <w:rsid w:val="00284424"/>
    <w:rsid w:val="00340443"/>
    <w:rsid w:val="00421D12"/>
    <w:rsid w:val="005F4CFA"/>
    <w:rsid w:val="0067497F"/>
    <w:rsid w:val="006B0A2E"/>
    <w:rsid w:val="006F7E74"/>
    <w:rsid w:val="007532F3"/>
    <w:rsid w:val="007C2E06"/>
    <w:rsid w:val="00873F5C"/>
    <w:rsid w:val="00A35142"/>
    <w:rsid w:val="00A37FB7"/>
    <w:rsid w:val="00AC22C2"/>
    <w:rsid w:val="00AD71FF"/>
    <w:rsid w:val="00B97E82"/>
    <w:rsid w:val="00C20588"/>
    <w:rsid w:val="00D462CD"/>
    <w:rsid w:val="00E2167E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5EB5-D90B-41B4-8621-9B133927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2015-01-19T17:45:00Z</cp:lastPrinted>
  <dcterms:created xsi:type="dcterms:W3CDTF">2015-01-16T16:11:00Z</dcterms:created>
  <dcterms:modified xsi:type="dcterms:W3CDTF">2015-01-19T17:52:00Z</dcterms:modified>
</cp:coreProperties>
</file>