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31" w:rsidRDefault="00604031" w:rsidP="0060403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БЕЛОНОГОВА ГАЛИНА МИХАЙЛОВНА,</w:t>
      </w:r>
    </w:p>
    <w:p w:rsidR="00604031" w:rsidRDefault="00604031" w:rsidP="0060403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учитель высшей категории ГБОУ СОШ №627 </w:t>
      </w:r>
      <w:proofErr w:type="spellStart"/>
      <w:r>
        <w:rPr>
          <w:rFonts w:ascii="Times New Roman" w:hAnsi="Times New Roman" w:cs="Times New Roman"/>
          <w:b/>
          <w:i/>
        </w:rPr>
        <w:t>г</w:t>
      </w:r>
      <w:proofErr w:type="gramStart"/>
      <w:r>
        <w:rPr>
          <w:rFonts w:ascii="Times New Roman" w:hAnsi="Times New Roman" w:cs="Times New Roman"/>
          <w:b/>
          <w:i/>
        </w:rPr>
        <w:t>.М</w:t>
      </w:r>
      <w:proofErr w:type="gramEnd"/>
      <w:r>
        <w:rPr>
          <w:rFonts w:ascii="Times New Roman" w:hAnsi="Times New Roman" w:cs="Times New Roman"/>
          <w:b/>
          <w:i/>
        </w:rPr>
        <w:t>осквы</w:t>
      </w:r>
      <w:proofErr w:type="spellEnd"/>
    </w:p>
    <w:p w:rsidR="00604031" w:rsidRDefault="00604031" w:rsidP="00017E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ЛИТЕРАТУРА, 6 КЛАСС, 2 урока</w:t>
      </w:r>
    </w:p>
    <w:p w:rsidR="00604031" w:rsidRDefault="00604031" w:rsidP="00017E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«ГЛАВНОЕ – СЕЯТЬ ДУШИ В ЛЮДЯХ…» (по рассказу </w:t>
      </w:r>
      <w:proofErr w:type="spellStart"/>
      <w:r>
        <w:rPr>
          <w:rFonts w:ascii="Times New Roman" w:hAnsi="Times New Roman" w:cs="Times New Roman"/>
          <w:b/>
          <w:i/>
        </w:rPr>
        <w:t>А.П.Платонова</w:t>
      </w:r>
      <w:proofErr w:type="spellEnd"/>
      <w:r>
        <w:rPr>
          <w:rFonts w:ascii="Times New Roman" w:hAnsi="Times New Roman" w:cs="Times New Roman"/>
          <w:b/>
          <w:i/>
        </w:rPr>
        <w:t xml:space="preserve"> «В прекрасном и яростном мире»). </w:t>
      </w:r>
    </w:p>
    <w:p w:rsidR="00604031" w:rsidRDefault="00604031" w:rsidP="00017E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урок. Знакомство с писателем. Изображение исторической эпохи в рассказе. Образная система рассказа.</w:t>
      </w:r>
    </w:p>
    <w:p w:rsidR="00604031" w:rsidRDefault="00604031" w:rsidP="00017E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 урок. Проблема человеческого достоинства и самореализации в рассказе. Нравственный смысл рассказа. Авторская позиция.</w:t>
      </w:r>
    </w:p>
    <w:p w:rsidR="00604031" w:rsidRDefault="00604031" w:rsidP="00017E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Краткий план 2 урока.</w:t>
      </w:r>
    </w:p>
    <w:p w:rsidR="00604031" w:rsidRDefault="00604031" w:rsidP="00017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машиниста Мальцева. Несчастный случай и «прозрение».</w:t>
      </w:r>
    </w:p>
    <w:p w:rsidR="00604031" w:rsidRDefault="00604031" w:rsidP="00017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и машина. Закрытый внутренний мир героя.</w:t>
      </w:r>
    </w:p>
    <w:p w:rsidR="00604031" w:rsidRDefault="00604031" w:rsidP="00017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Высокие моральные качества рассказчика. Человек и человек.</w:t>
      </w:r>
    </w:p>
    <w:p w:rsidR="00604031" w:rsidRDefault="00017E7A" w:rsidP="00017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Авторская позиция в рассказе.</w:t>
      </w:r>
    </w:p>
    <w:p w:rsidR="00604031" w:rsidRDefault="00604031" w:rsidP="00017E7A">
      <w:pPr>
        <w:pStyle w:val="a3"/>
        <w:jc w:val="both"/>
        <w:rPr>
          <w:rFonts w:ascii="Times New Roman" w:hAnsi="Times New Roman" w:cs="Times New Roman"/>
        </w:rPr>
      </w:pPr>
    </w:p>
    <w:p w:rsidR="00017E7A" w:rsidRDefault="00017E7A" w:rsidP="00017E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Аннотация. </w:t>
      </w:r>
      <w:r>
        <w:rPr>
          <w:rFonts w:ascii="Times New Roman" w:hAnsi="Times New Roman" w:cs="Times New Roman"/>
        </w:rPr>
        <w:t>На уроке будет продолжена работа над рассказом Андрея Платонова «В прекрасном и яростном мире». Нам предстоит разобраться в отношении платоновских героев к миру, природе, другому человеку</w:t>
      </w:r>
      <w:r w:rsidR="007E32DA">
        <w:rPr>
          <w:rFonts w:ascii="Times New Roman" w:hAnsi="Times New Roman" w:cs="Times New Roman"/>
        </w:rPr>
        <w:t>, увидеть, как решает автор проблему человеческого достоинства, самореализации личности и осознать ценность идеи этого произведения.</w:t>
      </w:r>
    </w:p>
    <w:p w:rsidR="007E32DA" w:rsidRDefault="007E32DA" w:rsidP="00017E7A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7E32DA" w:rsidTr="007E32DA">
        <w:tc>
          <w:tcPr>
            <w:tcW w:w="959" w:type="dxa"/>
          </w:tcPr>
          <w:p w:rsidR="007E32DA" w:rsidRP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5" w:type="dxa"/>
          </w:tcPr>
          <w:p w:rsidR="007E32DA" w:rsidRP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</w:t>
            </w:r>
          </w:p>
        </w:tc>
        <w:tc>
          <w:tcPr>
            <w:tcW w:w="2517" w:type="dxa"/>
          </w:tcPr>
          <w:p w:rsidR="007E32DA" w:rsidRP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кадре</w:t>
            </w:r>
          </w:p>
        </w:tc>
      </w:tr>
      <w:tr w:rsidR="007E32DA" w:rsidTr="007E32DA">
        <w:tc>
          <w:tcPr>
            <w:tcW w:w="959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7E32DA" w:rsidRDefault="007E32D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-Здравствуйте! Сегодня  мы продолжим работу над рассказом Андрея Платонова «В прекрасном и яростном мире». На прошлом уроке мы познакомились с главными героями этого произведения – машинистом Мальцевым и рассказчиком, молодым помощником механика Костей. Мы узнали, что Мальцев – настоящий мастер своего дела</w:t>
            </w:r>
            <w:r w:rsidR="005A1C88">
              <w:rPr>
                <w:rFonts w:ascii="Times New Roman" w:hAnsi="Times New Roman" w:cs="Times New Roman"/>
              </w:rPr>
              <w:t xml:space="preserve">. Он много и трудно работает, лучше всех водит паровоз, относится к своему труду добросовестно и с большим уважением, но в то же время некоторые его качества заставляют читателя задуматься. </w:t>
            </w:r>
          </w:p>
          <w:p w:rsidR="005C5368" w:rsidRDefault="005C5368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5368" w:rsidRDefault="005C5368" w:rsidP="0095249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(или чтение фрагмента учителем</w:t>
            </w:r>
            <w:r w:rsidR="000E6EC0">
              <w:rPr>
                <w:rFonts w:ascii="Times New Roman" w:hAnsi="Times New Roman" w:cs="Times New Roman"/>
              </w:rPr>
              <w:t>:</w:t>
            </w:r>
            <w:proofErr w:type="gramEnd"/>
            <w:r w:rsidR="00952495">
              <w:rPr>
                <w:rFonts w:ascii="Times New Roman" w:hAnsi="Times New Roman" w:cs="Times New Roman"/>
              </w:rPr>
              <w:t xml:space="preserve"> «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поездкой я, как обычно, проверил все узлы машины, испытал все ее обслуживающие и вспомогательные механизмы и успокоился, считая машину готовой к поездке. Александр Васильевич видел мою работу, он следил за ней, но после меня собственными руками снова проверил состояние машины, точно он не доверял мне</w:t>
            </w:r>
            <w:proofErr w:type="gram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gramEnd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я только что осмотрел и смазал какую-либо рабочую трущуюся часть, то Мальцев вслед за мной снова ее осматривал и смазывал, точно не считая мою работу действительной.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Я, Александр Васильевич, этот крейцкопф</w:t>
            </w:r>
            <w:r w:rsidR="00952495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проверил, - сказал я ему однажды, когда он стал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проверять эту деталь после меня.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сам хочу, - улыбнувшись, ответил Мальцев, и в улыбке его была грусть, поразившая меня.</w:t>
            </w:r>
            <w:r w:rsidR="009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517" w:type="dxa"/>
          </w:tcPr>
          <w:p w:rsidR="007E32DA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7E32DA">
              <w:rPr>
                <w:rFonts w:ascii="Times New Roman" w:hAnsi="Times New Roman" w:cs="Times New Roman"/>
              </w:rPr>
              <w:t>читель</w:t>
            </w: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021F" w:rsidRDefault="00023AA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hyperlink r:id="rId9" w:anchor="search?where=all&amp;text=%D0%9C%D0%B8%D1%85%D0%B0%D0%B8%D0%BB%20%D0%93%D0%BB%D1%83%D0%B7%D1%81%D0%BA%D0%B8%D0%B9%20%D1%87%D0%B8%D1%82%D0%B0%D0%B5%D1%82%20%D1%80%D0%B0%D1%81%D1%81%D0%BA%D0%B0%D0%B7%20%D0%92%20%D0%BF%D1%80%D0%B5%D0%BA%D1%80%D0%B0%D1%81%D0%BD%D" w:history="1">
              <w:proofErr w:type="spellStart"/>
              <w:r w:rsidR="00D1021F">
                <w:rPr>
                  <w:rStyle w:val="a5"/>
                </w:rPr>
                <w:t>Мих</w:t>
              </w:r>
              <w:proofErr w:type="gramStart"/>
              <w:r w:rsidR="00D1021F">
                <w:rPr>
                  <w:rStyle w:val="a5"/>
                </w:rPr>
                <w:t>.Г</w:t>
              </w:r>
              <w:proofErr w:type="gramEnd"/>
              <w:r w:rsidR="00D1021F">
                <w:rPr>
                  <w:rStyle w:val="a5"/>
                </w:rPr>
                <w:t>ЛУЗСКИЙ</w:t>
              </w:r>
              <w:proofErr w:type="spellEnd"/>
              <w:r w:rsidR="00D1021F">
                <w:rPr>
                  <w:rStyle w:val="a5"/>
                </w:rPr>
                <w:t xml:space="preserve"> читает В прекрасном и яростном мире 1987 — </w:t>
              </w:r>
              <w:proofErr w:type="spellStart"/>
              <w:r w:rsidR="00D1021F">
                <w:rPr>
                  <w:rStyle w:val="a5"/>
                </w:rPr>
                <w:t>Яндекс.Видео</w:t>
              </w:r>
              <w:proofErr w:type="spellEnd"/>
            </w:hyperlink>
            <w:r w:rsidR="00D1021F">
              <w:t xml:space="preserve"> (2.00-2.45)</w:t>
            </w:r>
          </w:p>
          <w:p w:rsidR="00D1021F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2DA" w:rsidTr="007E32DA">
        <w:tc>
          <w:tcPr>
            <w:tcW w:w="959" w:type="dxa"/>
          </w:tcPr>
          <w:p w:rsidR="007E32DA" w:rsidRDefault="00D1021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095" w:type="dxa"/>
          </w:tcPr>
          <w:p w:rsidR="007E32DA" w:rsidRDefault="00D1021F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«Чувствовал своё превосходство», «не верил, что кто другой может научиться тайне его таланта», «тайне видеть одновременно и попутного воробья, и сигнал вперед, ощущая в тот же момент путь, вес состава и усилие машины»… Как мы видим, Мальцев чувству</w:t>
            </w:r>
            <w:r w:rsidR="00B854C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 машину всем телом, ощущает её дыхание. Но только ли машину?</w:t>
            </w:r>
          </w:p>
          <w:p w:rsidR="00892725" w:rsidRDefault="00892725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2725" w:rsidRDefault="00892725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(или чтение текста учителем: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«Даже воробей, сметённый с балластного откоса </w:t>
            </w:r>
            <w:r w:rsidR="00A97D88">
              <w:rPr>
                <w:rStyle w:val="a8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ветром вонзающейся в пространство машины, даже этот воробей привлекал взор Мальцева, и он поворачивал на мгновение голову вслед за воробьём: что с ним станется после нас, куда он полетел?»</w:t>
            </w:r>
          </w:p>
        </w:tc>
        <w:tc>
          <w:tcPr>
            <w:tcW w:w="2517" w:type="dxa"/>
          </w:tcPr>
          <w:p w:rsidR="007E32DA" w:rsidRDefault="00023AAF" w:rsidP="007E32DA">
            <w:pPr>
              <w:pStyle w:val="a3"/>
              <w:ind w:left="0"/>
              <w:jc w:val="center"/>
            </w:pPr>
            <w:hyperlink r:id="rId10" w:anchor="search?where=all&amp;text=%D0%9C%D0%B8%D1%85%D0%B0%D0%B8%D0%BB%20%D0%93%D0%BB%D1%83%D0%B7%D1%81%D0%BA%D0%B8%D0%B9%20%D1%87%D0%B8%D1%82%D0%B0%D0%B5%D1%82%20%D1%80%D0%B0%D1%81%D1%81%D0%BA%D0%B0%D0%B7%20%D0%92%20%D0%BF%D1%80%D0%B5%D0%BA%D1%80%D0%B0%D1%81%D0%BD%D" w:history="1">
              <w:proofErr w:type="spellStart"/>
              <w:r w:rsidR="00D1021F">
                <w:rPr>
                  <w:rStyle w:val="a5"/>
                </w:rPr>
                <w:t>Мих</w:t>
              </w:r>
              <w:proofErr w:type="gramStart"/>
              <w:r w:rsidR="00D1021F">
                <w:rPr>
                  <w:rStyle w:val="a5"/>
                </w:rPr>
                <w:t>.Г</w:t>
              </w:r>
              <w:proofErr w:type="gramEnd"/>
              <w:r w:rsidR="00D1021F">
                <w:rPr>
                  <w:rStyle w:val="a5"/>
                </w:rPr>
                <w:t>ЛУЗСКИЙ</w:t>
              </w:r>
              <w:proofErr w:type="spellEnd"/>
              <w:r w:rsidR="00D1021F">
                <w:rPr>
                  <w:rStyle w:val="a5"/>
                </w:rPr>
                <w:t xml:space="preserve"> читает В прекрасном и яростном мире 1987 — </w:t>
              </w:r>
              <w:proofErr w:type="spellStart"/>
              <w:r w:rsidR="00D1021F">
                <w:rPr>
                  <w:rStyle w:val="a5"/>
                </w:rPr>
                <w:t>Яндекс.Видео</w:t>
              </w:r>
              <w:proofErr w:type="spellEnd"/>
            </w:hyperlink>
            <w:r w:rsidR="00892725">
              <w:t xml:space="preserve"> (3.16-3.45)</w:t>
            </w:r>
          </w:p>
          <w:p w:rsidR="00892725" w:rsidRDefault="00892725" w:rsidP="007E32DA">
            <w:pPr>
              <w:pStyle w:val="a3"/>
              <w:ind w:left="0"/>
              <w:jc w:val="center"/>
            </w:pPr>
          </w:p>
          <w:p w:rsidR="00892725" w:rsidRDefault="00892725" w:rsidP="007E32DA">
            <w:pPr>
              <w:pStyle w:val="a3"/>
              <w:ind w:left="0"/>
              <w:jc w:val="center"/>
            </w:pPr>
          </w:p>
          <w:p w:rsidR="00892725" w:rsidRDefault="00892725" w:rsidP="007E32DA">
            <w:pPr>
              <w:pStyle w:val="a3"/>
              <w:ind w:left="0"/>
              <w:jc w:val="center"/>
            </w:pPr>
          </w:p>
          <w:p w:rsidR="00892725" w:rsidRDefault="00892725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 xml:space="preserve">Коллаж из картинок, изображающих природу или их последовательная демонстрация </w:t>
            </w:r>
          </w:p>
        </w:tc>
      </w:tr>
      <w:tr w:rsidR="007E32DA" w:rsidTr="007E32DA">
        <w:tc>
          <w:tcPr>
            <w:tcW w:w="959" w:type="dxa"/>
          </w:tcPr>
          <w:p w:rsidR="007E32DA" w:rsidRDefault="0023031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7E32DA" w:rsidRDefault="0023031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Оказывается, Мальцев чувствует и видит не только паровоз, но ещё и лес, воздух, птиц и многое другое. Мальцев ощущает тот самый мир, который включает и его самого, и природу, и машину. Но в судьбы людей у Платонова часто вмешиваются какие-то неясные, на первый взгляд, силы. В судьбу машиниста Мальцева, скучавшего от своего таланта, как от одиночества, «вмешалась» гроза, ослепившая именно его одного из всей бригады.</w:t>
            </w:r>
          </w:p>
          <w:p w:rsidR="00870A25" w:rsidRDefault="00870A25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70A25" w:rsidRDefault="00870A25" w:rsidP="0095249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(или чтение фрагментов учителем</w:t>
            </w:r>
            <w:r w:rsidR="00952495">
              <w:rPr>
                <w:rFonts w:ascii="Times New Roman" w:hAnsi="Times New Roman" w:cs="Times New Roman"/>
              </w:rPr>
              <w:t>:</w:t>
            </w:r>
            <w:proofErr w:type="gramEnd"/>
            <w:r w:rsidR="00952495">
              <w:rPr>
                <w:rFonts w:ascii="Times New Roman" w:hAnsi="Times New Roman" w:cs="Times New Roman"/>
              </w:rPr>
              <w:t xml:space="preserve"> «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гнал машину вперед, отведя регулятор на всю дугу и отдав реверс</w:t>
            </w:r>
            <w:r w:rsidR="00952495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полную отсечку. Мы теперь шли навстречу мощной туче, появившейся из-за горизонта. С нашей стороны тучу освещало солнце, а изнутри ее рвали свирепые, раздраженные молнии, и мы видели, как мечи молний вертикально вонзались в безмолвную дальнюю землю, и мы бешено мчались к той дальней земле, словно спеша на ее защиту. Александра Васильевича, видимо, увлекло это зрелище: он далеко высунулся в окно, глядя вперед, и глаза его, привыкшие к дыму, к огню и пространству, блестели сейчас воодушевлением. Он понимал, что работа и мощность нашей машины могла идти в сравнение с работой грозы, и, может быть, гордился этой мыслью.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Вскоре мы заметили пыльный вихрь, несшийся по степи нам навстречу. Значит, и грозовую тучу несла буря нам в лоб. Свет потемнел вокруг нас; сухая земля и степной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песок засвистели и заскрежетали по железному телу паровоза; видимости не стало, и я пустил турбодинамо</w:t>
            </w:r>
            <w:r w:rsidR="00952495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освещения и включил лобовой прожектор впереди паровоза. Нам теперь трудно было дышать от горячего пыльного вихря, забивавшегося в кабину и удвоенного в своей силе встречным движением машины, от топочных газов и раннего сумрака, обступившего нас. Паровоз с воем пробивался вперед, в смутный, душный мрак - в щель света, создаваемую лобовым прожектором. Скорость упала до шестидесяти километров; мы работали и смотрели вперед, как в сновидении.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крупная капля ударила по ветровому стеклу - и сразу высохла, испитая жарким ветром. Затем мгновенный синий свет вспыхнул у моих ресниц и проник в меня до самого </w:t>
            </w:r>
            <w:proofErr w:type="spell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содрогнушегося</w:t>
            </w:r>
            <w:proofErr w:type="spellEnd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сердца; я схватился за кран инжектора, но боль в сердце уже отошла от меня, и я сразу поглядел в сторону Мальцева - он смотрел вперед и вел машину, не изменившись в лице.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это было? - спросил я у кочегара.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Молния, - сказал он. - Хотела в нас попасть, да </w:t>
            </w:r>
            <w:proofErr w:type="gram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</w:t>
            </w:r>
            <w:proofErr w:type="gramEnd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промахнулась.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Мальцев расслышал наши слова.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Какая молния? - спросил он громко.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Сейчас была, - произнес кочегар.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не видел, - сказал Мальцев и снова обратился лицом наружу.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 видел! - удивился кочегар. - Я думал - котел взорвался, </w:t>
            </w:r>
            <w:proofErr w:type="gram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засветило, а он не видел.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тоже усомнился, что это была молния.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гром где? - спросил я.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Гром мы проехали, - объяснил кочегар. - Гром всегда после бьет. Пока он </w:t>
            </w:r>
            <w:proofErr w:type="gram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вдарил</w:t>
            </w:r>
            <w:proofErr w:type="gramEnd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 воздух расшатал, пока туда-сюда, мы уже прочь его пролетели. Пассажиры, может, </w:t>
            </w:r>
            <w:proofErr w:type="gram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слыхали</w:t>
            </w:r>
            <w:proofErr w:type="gramEnd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они сзади.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 мы вошли в ливень, но скоро миновали его и выехали в утихшую, темную степь, над которой неподвижно покоились смирные, изработавшиеся тучи</w:t>
            </w:r>
            <w:proofErr w:type="gramStart"/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495"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517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0A25" w:rsidRDefault="00870A25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0A25" w:rsidRDefault="00870A25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0A25" w:rsidRDefault="00023AAF" w:rsidP="007E32DA">
            <w:pPr>
              <w:pStyle w:val="a3"/>
              <w:ind w:left="0"/>
              <w:jc w:val="center"/>
            </w:pPr>
            <w:hyperlink r:id="rId11" w:anchor="search?where=all&amp;text=%D0%9C%D0%B8%D1%85%D0%B0%D0%B8%D0%BB%20%D0%93%D0%BB%D1%83%D0%B7%D1%81%D0%BA%D0%B8%D0%B9%20%D1%87%D0%B8%D1%82%D0%B0%D0%B5%D1%82%20%D1%80%D0%B0%D1%81%D1%81%D0%BA%D0%B0%D0%B7%20%D0%92%20%D0%BF%D1%80%D0%B5%D0%BA%D1%80%D0%B0%D1%81%D0%BD%D" w:history="1">
              <w:proofErr w:type="spellStart"/>
              <w:r w:rsidR="00870A25">
                <w:rPr>
                  <w:rStyle w:val="a5"/>
                </w:rPr>
                <w:t>Мих</w:t>
              </w:r>
              <w:proofErr w:type="gramStart"/>
              <w:r w:rsidR="00870A25">
                <w:rPr>
                  <w:rStyle w:val="a5"/>
                </w:rPr>
                <w:t>.Г</w:t>
              </w:r>
              <w:proofErr w:type="gramEnd"/>
              <w:r w:rsidR="00870A25">
                <w:rPr>
                  <w:rStyle w:val="a5"/>
                </w:rPr>
                <w:t>ЛУЗСКИЙ</w:t>
              </w:r>
              <w:proofErr w:type="spellEnd"/>
              <w:r w:rsidR="00870A25">
                <w:rPr>
                  <w:rStyle w:val="a5"/>
                </w:rPr>
                <w:t xml:space="preserve"> читает В прекрасном и яростном мире 1987 — </w:t>
              </w:r>
              <w:proofErr w:type="spellStart"/>
              <w:r w:rsidR="00870A25">
                <w:rPr>
                  <w:rStyle w:val="a5"/>
                </w:rPr>
                <w:t>Яндекс.Видео</w:t>
              </w:r>
              <w:proofErr w:type="spellEnd"/>
            </w:hyperlink>
            <w:r w:rsidR="00870A25">
              <w:t xml:space="preserve"> (10.05-10.46); (15.15- 15.30)</w:t>
            </w:r>
          </w:p>
          <w:p w:rsidR="00870A25" w:rsidRDefault="00870A25" w:rsidP="007E32DA">
            <w:pPr>
              <w:pStyle w:val="a3"/>
              <w:ind w:left="0"/>
              <w:jc w:val="center"/>
            </w:pPr>
          </w:p>
          <w:p w:rsidR="00870A25" w:rsidRDefault="00870A25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Картинка с изображением молнии</w:t>
            </w:r>
          </w:p>
        </w:tc>
      </w:tr>
      <w:tr w:rsidR="007E32DA" w:rsidTr="007E32DA">
        <w:tc>
          <w:tcPr>
            <w:tcW w:w="959" w:type="dxa"/>
          </w:tcPr>
          <w:p w:rsidR="007E32DA" w:rsidRDefault="00870A25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095" w:type="dxa"/>
          </w:tcPr>
          <w:p w:rsidR="007E32DA" w:rsidRDefault="00870A25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Почему молния ослепила Мальцева, первоклассного машиниста, не тронув </w:t>
            </w:r>
            <w:proofErr w:type="gramStart"/>
            <w:r>
              <w:rPr>
                <w:rFonts w:ascii="Times New Roman" w:hAnsi="Times New Roman" w:cs="Times New Roman"/>
              </w:rPr>
              <w:t>находившихся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рядом с ним? Не только потому, что, как известно, молния бьёт в утёсы, в самые возвышенные точки на местности. Молния, по Платонову, - это часть особого </w:t>
            </w:r>
            <w:r w:rsidRPr="00870A25">
              <w:rPr>
                <w:rFonts w:ascii="Times New Roman" w:hAnsi="Times New Roman" w:cs="Times New Roman"/>
                <w:i/>
              </w:rPr>
              <w:t xml:space="preserve">духовного </w:t>
            </w:r>
            <w:r>
              <w:rPr>
                <w:rFonts w:ascii="Times New Roman" w:hAnsi="Times New Roman" w:cs="Times New Roman"/>
              </w:rPr>
              <w:t xml:space="preserve">пространства. И ударила она в </w:t>
            </w:r>
            <w:r w:rsidRPr="00870A25">
              <w:rPr>
                <w:rFonts w:ascii="Times New Roman" w:hAnsi="Times New Roman" w:cs="Times New Roman"/>
                <w:i/>
              </w:rPr>
              <w:t xml:space="preserve">духовное </w:t>
            </w:r>
            <w:r>
              <w:rPr>
                <w:rFonts w:ascii="Times New Roman" w:hAnsi="Times New Roman" w:cs="Times New Roman"/>
              </w:rPr>
              <w:t xml:space="preserve">тело: мастерство Мальцева, оторвавшее его от людей, сделало его одиноким, самоуверенным и… слепым душой.,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чёрствым к людям. Герой и до грозы почти не различал явления, которые он видел в действительности и в своём воображении.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вырваться из рокового </w:t>
            </w:r>
            <w:proofErr w:type="spellStart"/>
            <w:r>
              <w:rPr>
                <w:rFonts w:ascii="Times New Roman" w:hAnsi="Times New Roman" w:cs="Times New Roman"/>
              </w:rPr>
              <w:t>самоослепления</w:t>
            </w:r>
            <w:proofErr w:type="spellEnd"/>
            <w:r>
              <w:rPr>
                <w:rFonts w:ascii="Times New Roman" w:hAnsi="Times New Roman" w:cs="Times New Roman"/>
              </w:rPr>
              <w:t>, надо было испытать удар молнии, реальное ослепление.</w:t>
            </w:r>
            <w:r w:rsidR="00577B7E">
              <w:rPr>
                <w:rFonts w:ascii="Times New Roman" w:hAnsi="Times New Roman" w:cs="Times New Roman"/>
                <w:b/>
              </w:rPr>
              <w:t xml:space="preserve"> Разветвление 1. </w:t>
            </w:r>
          </w:p>
          <w:p w:rsidR="00D87D87" w:rsidRPr="00D87D87" w:rsidRDefault="00D87D87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3ADB" w:rsidRDefault="00F33AD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32DA" w:rsidRDefault="00870A25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изображение молнии</w:t>
            </w:r>
          </w:p>
        </w:tc>
      </w:tr>
      <w:tr w:rsidR="007E32DA" w:rsidTr="007E32DA">
        <w:tc>
          <w:tcPr>
            <w:tcW w:w="959" w:type="dxa"/>
          </w:tcPr>
          <w:p w:rsidR="007E32DA" w:rsidRDefault="007E32DA" w:rsidP="00577B7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E32DA" w:rsidRDefault="00577B7E" w:rsidP="00315A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за свою ли непомерную гордыню</w:t>
            </w:r>
            <w:r w:rsidR="004201A4">
              <w:rPr>
                <w:rFonts w:ascii="Times New Roman" w:hAnsi="Times New Roman" w:cs="Times New Roman"/>
              </w:rPr>
              <w:t xml:space="preserve"> и был поражён Мальцев глубинными силами природы, наказан божественным провиденьем? Показателен в этом плане также эпизод, когда уже слепой, но всё ещё считающий себя зрячим (поскольку продолжал видеть мир в своём воображении) Мальцев «на огромной скорости вёл курьерский пое</w:t>
            </w:r>
            <w:proofErr w:type="gramStart"/>
            <w:r w:rsidR="004201A4">
              <w:rPr>
                <w:rFonts w:ascii="Times New Roman" w:hAnsi="Times New Roman" w:cs="Times New Roman"/>
              </w:rPr>
              <w:t>зд в хв</w:t>
            </w:r>
            <w:proofErr w:type="gramEnd"/>
            <w:r w:rsidR="004201A4">
              <w:rPr>
                <w:rFonts w:ascii="Times New Roman" w:hAnsi="Times New Roman" w:cs="Times New Roman"/>
              </w:rPr>
              <w:t xml:space="preserve">ост товарному составу». Привыкший </w:t>
            </w:r>
            <w:proofErr w:type="spellStart"/>
            <w:r w:rsidR="004201A4">
              <w:rPr>
                <w:rFonts w:ascii="Times New Roman" w:hAnsi="Times New Roman" w:cs="Times New Roman"/>
              </w:rPr>
              <w:t>безапеляционно</w:t>
            </w:r>
            <w:proofErr w:type="spellEnd"/>
            <w:r w:rsidR="004201A4">
              <w:rPr>
                <w:rFonts w:ascii="Times New Roman" w:hAnsi="Times New Roman" w:cs="Times New Roman"/>
              </w:rPr>
              <w:t xml:space="preserve"> доверять себе, собственному опыту, убеждённый в непреложности своего физического и профессионального зрения, машинист едва не стал виновником крупной железнодорожной аварии. Эпизод этот глубоко символичен. Мальцев потерял зрение, уп</w:t>
            </w:r>
            <w:r w:rsidR="00D31CAB">
              <w:rPr>
                <w:rFonts w:ascii="Times New Roman" w:hAnsi="Times New Roman" w:cs="Times New Roman"/>
              </w:rPr>
              <w:t>отребляя медицинский термин, под</w:t>
            </w:r>
            <w:r w:rsidR="004201A4">
              <w:rPr>
                <w:rFonts w:ascii="Times New Roman" w:hAnsi="Times New Roman" w:cs="Times New Roman"/>
              </w:rPr>
              <w:t xml:space="preserve"> влиянием электромагнитной волны, но он давно слеп нравственно, как может быть слеп человек, отъединённый от других людей, замкнувшийся в своём эгоистическом мировидении, в горделивой самонадеянности замысливший встать «над» самой матушкой-природой. Автор подчёркивает </w:t>
            </w:r>
            <w:proofErr w:type="spellStart"/>
            <w:r w:rsidR="004201A4">
              <w:rPr>
                <w:rFonts w:ascii="Times New Roman" w:hAnsi="Times New Roman" w:cs="Times New Roman"/>
              </w:rPr>
              <w:t>тупиковость</w:t>
            </w:r>
            <w:proofErr w:type="spellEnd"/>
            <w:r w:rsidR="004201A4">
              <w:rPr>
                <w:rFonts w:ascii="Times New Roman" w:hAnsi="Times New Roman" w:cs="Times New Roman"/>
              </w:rPr>
              <w:t>, гибельность такого пути. Слепец полагает, что приближается к искомой цели – заданному пункту назначения, на поверку же неотвратимо движется к катастрофе</w:t>
            </w:r>
            <w:r w:rsidR="00912461">
              <w:rPr>
                <w:rFonts w:ascii="Times New Roman" w:hAnsi="Times New Roman" w:cs="Times New Roman"/>
              </w:rPr>
              <w:t>. Характерно, что Мальцев продолжает «слушать» себя даже тогда, когда помощник кричит ему, указывая на предупредительные сигналы, а поезд давит петарды</w:t>
            </w:r>
            <w:r w:rsidR="006C2F42">
              <w:rPr>
                <w:rStyle w:val="a8"/>
                <w:rFonts w:ascii="Times New Roman" w:hAnsi="Times New Roman" w:cs="Times New Roman"/>
              </w:rPr>
              <w:footnoteReference w:id="5"/>
            </w:r>
            <w:r w:rsidR="00912461">
              <w:rPr>
                <w:rFonts w:ascii="Times New Roman" w:hAnsi="Times New Roman" w:cs="Times New Roman"/>
              </w:rPr>
              <w:t xml:space="preserve">. </w:t>
            </w:r>
            <w:r w:rsidR="006C2F42">
              <w:rPr>
                <w:rFonts w:ascii="Times New Roman" w:hAnsi="Times New Roman" w:cs="Times New Roman"/>
              </w:rPr>
              <w:t xml:space="preserve"> Настоящий эпизод обрисован Платоновым как апогей</w:t>
            </w:r>
            <w:r w:rsidR="006C2F42">
              <w:rPr>
                <w:rStyle w:val="a8"/>
                <w:rFonts w:ascii="Times New Roman" w:hAnsi="Times New Roman" w:cs="Times New Roman"/>
              </w:rPr>
              <w:footnoteReference w:id="6"/>
            </w:r>
            <w:r w:rsidR="006C2F42">
              <w:rPr>
                <w:rFonts w:ascii="Times New Roman" w:hAnsi="Times New Roman" w:cs="Times New Roman"/>
              </w:rPr>
              <w:t xml:space="preserve"> самообольщения героя</w:t>
            </w:r>
            <w:r w:rsidR="00315ABA">
              <w:rPr>
                <w:rFonts w:ascii="Times New Roman" w:hAnsi="Times New Roman" w:cs="Times New Roman"/>
              </w:rPr>
              <w:t xml:space="preserve">: «Я привык видеть свет, и я думал, что вижу его, а я видел его тогда только в своём уме, воображении. На самом деле я был слепой, но я этого не знал… Я и в петарды не поверил, хотя и слышал их: я подумал, что ослышался. А когда ты дал гудки остановки и закричал мне, я видел впереди зелёный сигнал, я сразу не догадался». </w:t>
            </w:r>
            <w:r w:rsidR="00D31CAB" w:rsidRPr="00D31CAB">
              <w:rPr>
                <w:rFonts w:ascii="Times New Roman" w:hAnsi="Times New Roman" w:cs="Times New Roman"/>
                <w:b/>
              </w:rPr>
              <w:t>Разветвление 2.</w:t>
            </w:r>
            <w:r w:rsidR="00D31CAB">
              <w:rPr>
                <w:rFonts w:ascii="Times New Roman" w:hAnsi="Times New Roman" w:cs="Times New Roman"/>
              </w:rPr>
              <w:t xml:space="preserve"> </w:t>
            </w:r>
            <w:r w:rsidR="00315ABA">
              <w:rPr>
                <w:rFonts w:ascii="Times New Roman" w:hAnsi="Times New Roman" w:cs="Times New Roman"/>
              </w:rPr>
              <w:t>Страшная катастрофа была предотвращена  лишь благодаря тому, что в критический момент Мальцев «отступился», предоставив пульт управления помощнику.</w:t>
            </w:r>
          </w:p>
        </w:tc>
        <w:tc>
          <w:tcPr>
            <w:tcW w:w="2517" w:type="dxa"/>
          </w:tcPr>
          <w:p w:rsidR="007E32DA" w:rsidRDefault="00D31CAB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иллюстрации к рассказу</w:t>
            </w:r>
          </w:p>
        </w:tc>
      </w:tr>
      <w:tr w:rsidR="007E32DA" w:rsidTr="007E32DA">
        <w:tc>
          <w:tcPr>
            <w:tcW w:w="959" w:type="dxa"/>
          </w:tcPr>
          <w:p w:rsidR="007E32DA" w:rsidRDefault="00F37BE6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7E32DA" w:rsidRDefault="00D31CAB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Началось расследование. На героя обрушилась лавина враждебных обстоятельств иного свойства </w:t>
            </w:r>
            <w:r w:rsidR="0031067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социального</w:t>
            </w:r>
            <w:r w:rsidR="0031067D">
              <w:rPr>
                <w:rFonts w:ascii="Times New Roman" w:hAnsi="Times New Roman" w:cs="Times New Roman"/>
              </w:rPr>
              <w:t xml:space="preserve">. Мальцева обвинили чуть ли не во вредительстве: «Взрослый сознательный человек управляет паровозом курьерского поезда, везёт на верную гибель сотни </w:t>
            </w:r>
            <w:proofErr w:type="gramStart"/>
            <w:r w:rsidR="0031067D">
              <w:rPr>
                <w:rFonts w:ascii="Times New Roman" w:hAnsi="Times New Roman" w:cs="Times New Roman"/>
              </w:rPr>
              <w:t>людей</w:t>
            </w:r>
            <w:proofErr w:type="gramEnd"/>
            <w:r w:rsidR="0031067D">
              <w:rPr>
                <w:rFonts w:ascii="Times New Roman" w:hAnsi="Times New Roman" w:cs="Times New Roman"/>
              </w:rPr>
              <w:t>… Что это такое? – Но ведь он и сам чуть не погиб! – говорю я.  … - Может быть, у него были свои причины погибнуть»</w:t>
            </w:r>
          </w:p>
          <w:p w:rsidR="0031067D" w:rsidRDefault="0031067D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 страшное обвинение так обескуражило героя, что он почти не защищается. Приговор встречает смиренно, хотя в конфиденциальной беседе с помощником утверждает, что «прав, а не виноват». Внутренне уверенный в собственной невиновности, он не пытается противостоять давлению социального механизма. Сознательно избранная Мальцевым пассивная позиция – результат духовной </w:t>
            </w:r>
            <w:proofErr w:type="spellStart"/>
            <w:r>
              <w:rPr>
                <w:rFonts w:ascii="Times New Roman" w:hAnsi="Times New Roman" w:cs="Times New Roman"/>
              </w:rPr>
              <w:t>сломленности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героя, </w:t>
            </w:r>
            <w:r>
              <w:rPr>
                <w:rFonts w:ascii="Times New Roman" w:hAnsi="Times New Roman" w:cs="Times New Roman"/>
              </w:rPr>
              <w:lastRenderedPageBreak/>
              <w:t xml:space="preserve">не верящего в людское сопереживание, не ждущего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ближнего…</w:t>
            </w:r>
          </w:p>
        </w:tc>
        <w:tc>
          <w:tcPr>
            <w:tcW w:w="2517" w:type="dxa"/>
          </w:tcPr>
          <w:p w:rsidR="007E32DA" w:rsidRDefault="0031067D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</w:tr>
      <w:tr w:rsidR="007E32DA" w:rsidTr="007E32DA">
        <w:tc>
          <w:tcPr>
            <w:tcW w:w="959" w:type="dxa"/>
          </w:tcPr>
          <w:p w:rsidR="007E32DA" w:rsidRDefault="00F37BE6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095" w:type="dxa"/>
          </w:tcPr>
          <w:p w:rsidR="007E32DA" w:rsidRDefault="0031067D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нам становится понятнее, почему Платонов называет мир, в котором живёт человек, «яростным». В этом мире господствуют силы, враждебные человеку</w:t>
            </w:r>
            <w:r w:rsidR="009B4E31">
              <w:rPr>
                <w:rFonts w:ascii="Times New Roman" w:hAnsi="Times New Roman" w:cs="Times New Roman"/>
              </w:rPr>
              <w:t xml:space="preserve">, не зависящие от его воли и сознания и порой не поддающиеся осмыслению. Опасности, всякого рода «недобрые» случайности подстерегают человека на каждом шагу: и в мире дикой природы, и в цивилизованном социуме. Как же выжить человеку в этом «страшном» мире? </w:t>
            </w:r>
            <w:r w:rsidR="009B4E31" w:rsidRPr="009B4E31">
              <w:rPr>
                <w:rFonts w:ascii="Times New Roman" w:hAnsi="Times New Roman" w:cs="Times New Roman"/>
                <w:b/>
              </w:rPr>
              <w:t>Разветвление 3.</w:t>
            </w:r>
            <w:r w:rsidR="009B4E31">
              <w:rPr>
                <w:rFonts w:ascii="Times New Roman" w:hAnsi="Times New Roman" w:cs="Times New Roman"/>
              </w:rPr>
              <w:t xml:space="preserve"> Ответом на этот вопрос является в произведении образ повествователя. Константин, от лица которого ведётся рассказ, по его собственным словам, «не был другом Мальцева», да и последний относился к пареньку «без внимания и заботы». Тем не менее Костя не оставил товарища в беде, а смело ринулся в схватку с «роковыми» силами, разрушившими здоровье Мальцева и изгнавшими его из трудового коллектива</w:t>
            </w:r>
            <w:r w:rsidR="00F37BE6">
              <w:rPr>
                <w:rFonts w:ascii="Times New Roman" w:hAnsi="Times New Roman" w:cs="Times New Roman"/>
              </w:rPr>
              <w:t>.</w:t>
            </w:r>
          </w:p>
          <w:p w:rsidR="00F37BE6" w:rsidRDefault="00F37BE6" w:rsidP="00F37B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(или чтение фрагмента учителем: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был другом Мальцева, и он ко мне всегда относился без внимания и заботы. Но я хотел защитить его от горя судьбы, я был ожесточен против роковых сил, случайно и равнодушно уничтожающих человека; я почувствовал тайный, неуловимый расчет этих сил - в том, что они губили именно Мальцева, а, скажем, не меня. Я понимал, что в природе не существует такого расчета в нашем человеческом, математическом смысле, но я видел, что происходят факты, доказывающие существование враждебных, для человеческой жизни гибельных обстоятельств, и эти гибельные силы сокрушают избранных, возвышенных людей. Я решил не сдаваться, потому что чувствовал в себе нечто такое, чего не могло быть во внешних силах природы и в нашей судьбе, - я чувствовал свою особенность человека. И я пришел в ожесточение и решил воспротивиться, сам еще не зная, как это нужно сделать</w:t>
            </w:r>
            <w:proofErr w:type="gramStart"/>
            <w:r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517" w:type="dxa"/>
          </w:tcPr>
          <w:p w:rsidR="007E32DA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E31" w:rsidRDefault="00023AA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B4E31" w:rsidRPr="009B4E31">
                <w:rPr>
                  <w:color w:val="0000FF"/>
                  <w:u w:val="single"/>
                </w:rPr>
                <w:t>Мих.ГЛУЗСКИЙ читает В прекрасном и яростном мире 1987 — Видео@Mail.Ru</w:t>
              </w:r>
            </w:hyperlink>
            <w:r w:rsidR="00F37BE6">
              <w:rPr>
                <w:color w:val="0000FF"/>
                <w:u w:val="single"/>
              </w:rPr>
              <w:t xml:space="preserve"> (25.29-26.33)</w:t>
            </w:r>
          </w:p>
          <w:p w:rsidR="009B4E31" w:rsidRDefault="009B4E31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2DA" w:rsidTr="007E32DA">
        <w:tc>
          <w:tcPr>
            <w:tcW w:w="959" w:type="dxa"/>
          </w:tcPr>
          <w:p w:rsidR="007E32DA" w:rsidRDefault="00F37BE6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095" w:type="dxa"/>
          </w:tcPr>
          <w:p w:rsidR="007E32DA" w:rsidRDefault="00F37BE6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Итак, рассказчик решил воспротивиться всем стихиям «яростного» мира. Добиться судебной справедливости оказалось не так уж трудно. Мальцева освободили, оправдали</w:t>
            </w:r>
            <w:r w:rsidR="00D00AAF">
              <w:rPr>
                <w:rFonts w:ascii="Times New Roman" w:hAnsi="Times New Roman" w:cs="Times New Roman"/>
              </w:rPr>
              <w:t>. Но в результате следственного эксперимента он стал калекой, лишённым радости исполнять любимую работу…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70D" w:rsidRPr="000C170D">
              <w:rPr>
                <w:rFonts w:ascii="Times New Roman" w:hAnsi="Times New Roman" w:cs="Times New Roman"/>
              </w:rPr>
              <w:t>- Рассказчик не может смириться с тем, как Мальцев один на один борется с природной стихией и стихией собственного убожества. Он приходит ему на помощь</w:t>
            </w:r>
            <w:r w:rsidR="000C170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17" w:type="dxa"/>
          </w:tcPr>
          <w:p w:rsidR="007E32DA" w:rsidRDefault="00D00AA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D00AAF">
                <w:rPr>
                  <w:color w:val="0000FF"/>
                  <w:u w:val="single"/>
                </w:rPr>
                <w:t>Мих.ГЛУЗСКИЙ читает В прекрасном и яростном мире 1987 — Видео@Mail.Ru</w:t>
              </w:r>
            </w:hyperlink>
            <w:r>
              <w:t>(27.44 – 32.12)</w:t>
            </w:r>
          </w:p>
        </w:tc>
      </w:tr>
      <w:tr w:rsidR="007E32DA" w:rsidTr="007E32DA">
        <w:tc>
          <w:tcPr>
            <w:tcW w:w="959" w:type="dxa"/>
          </w:tcPr>
          <w:p w:rsidR="007E32DA" w:rsidRDefault="00D00AA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095" w:type="dxa"/>
          </w:tcPr>
          <w:p w:rsidR="007E32DA" w:rsidRDefault="000C170D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Получается, что герой Андрея Платонова находит поддержку и единственную опору в противостоянии стихийным и враждебным силам «прекрасного и яростного» мира в ЧЕЛОВЕКЕ. Ведь именно рассказчик, один из тех, среди которых Мальцев скучал ранее, как среди </w:t>
            </w:r>
            <w:proofErr w:type="gramStart"/>
            <w:r>
              <w:rPr>
                <w:rFonts w:ascii="Times New Roman" w:hAnsi="Times New Roman" w:cs="Times New Roman"/>
              </w:rPr>
              <w:t>недоучек</w:t>
            </w:r>
            <w:proofErr w:type="gramEnd"/>
            <w:r>
              <w:rPr>
                <w:rFonts w:ascii="Times New Roman" w:hAnsi="Times New Roman" w:cs="Times New Roman"/>
              </w:rPr>
              <w:t>, воспротивился действию роковых сил, ослепивших Мальцева, и решил победить их во имя спасения мастера.</w:t>
            </w:r>
          </w:p>
          <w:p w:rsidR="000C170D" w:rsidRDefault="000C170D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– удивительное создание. Но что такое машина без человека? Во-первых, сама она плод ума и рук человека, во-вторых, машина без умелого управления человека слепа и </w:t>
            </w:r>
            <w:r>
              <w:rPr>
                <w:rFonts w:ascii="Times New Roman" w:hAnsi="Times New Roman" w:cs="Times New Roman"/>
              </w:rPr>
              <w:lastRenderedPageBreak/>
              <w:t>опасна. А в-третьих, ношу одиночества, болезни, беды человеческой машина разделить не может. И тогда на помощь человеку приходит человек. И в том, кто поклонялся машине как идолу, просыпается человеческое…Чудо духовного единения людей – вот то, что делает окружающий нас «яростный» мир по-настоящему прекрасным.</w:t>
            </w:r>
            <w:r w:rsidR="00687579">
              <w:rPr>
                <w:rFonts w:ascii="Times New Roman" w:hAnsi="Times New Roman" w:cs="Times New Roman"/>
              </w:rPr>
              <w:t xml:space="preserve"> Этому учит нас Андрей Платонов, о прекрасном рассказе которого поэт </w:t>
            </w:r>
            <w:proofErr w:type="spellStart"/>
            <w:r w:rsidR="00687579">
              <w:rPr>
                <w:rFonts w:ascii="Times New Roman" w:hAnsi="Times New Roman" w:cs="Times New Roman"/>
              </w:rPr>
              <w:t>В.Боков</w:t>
            </w:r>
            <w:proofErr w:type="spellEnd"/>
            <w:r w:rsidR="00687579">
              <w:rPr>
                <w:rFonts w:ascii="Times New Roman" w:hAnsi="Times New Roman" w:cs="Times New Roman"/>
              </w:rPr>
              <w:t xml:space="preserve"> сказал: «В каждой строчке…присутствует какой-то сильный дух, какая-то большая духовная мощь».</w:t>
            </w:r>
          </w:p>
          <w:p w:rsidR="00687579" w:rsidRDefault="00687579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Наш урок закончен. Всего доброго.</w:t>
            </w:r>
          </w:p>
        </w:tc>
        <w:tc>
          <w:tcPr>
            <w:tcW w:w="2517" w:type="dxa"/>
          </w:tcPr>
          <w:p w:rsidR="007E32DA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0C170D">
              <w:rPr>
                <w:rFonts w:ascii="Times New Roman" w:hAnsi="Times New Roman" w:cs="Times New Roman"/>
              </w:rPr>
              <w:t>читель</w:t>
            </w: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</w:rPr>
              <w:t>В.Бокова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87579" w:rsidRDefault="00687579" w:rsidP="0068757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каждой строчке…присутствует какой-то сильный дух, какая-то большая духовная мощь».</w:t>
            </w:r>
          </w:p>
          <w:p w:rsidR="00687579" w:rsidRDefault="00687579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2DA" w:rsidTr="007E32DA">
        <w:tc>
          <w:tcPr>
            <w:tcW w:w="959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E32DA" w:rsidRDefault="00687579" w:rsidP="00B149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87579">
              <w:rPr>
                <w:rFonts w:ascii="Times New Roman" w:hAnsi="Times New Roman" w:cs="Times New Roman"/>
                <w:b/>
              </w:rPr>
              <w:t>Разветвление 1.</w:t>
            </w:r>
          </w:p>
          <w:p w:rsidR="00B1498F" w:rsidRPr="000407D3" w:rsidRDefault="00B1498F" w:rsidP="00B1498F">
            <w:pPr>
              <w:pStyle w:val="a9"/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0407D3">
              <w:rPr>
                <w:rStyle w:val="aa"/>
                <w:sz w:val="22"/>
                <w:szCs w:val="22"/>
              </w:rPr>
              <w:t>Немного истории</w:t>
            </w:r>
            <w:r w:rsidRPr="000407D3">
              <w:rPr>
                <w:sz w:val="22"/>
                <w:szCs w:val="22"/>
              </w:rPr>
              <w:t>…</w:t>
            </w:r>
          </w:p>
          <w:p w:rsidR="00B1498F" w:rsidRPr="000407D3" w:rsidRDefault="00B1498F" w:rsidP="00B1498F">
            <w:pPr>
              <w:pStyle w:val="article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0407D3">
              <w:rPr>
                <w:sz w:val="22"/>
                <w:szCs w:val="22"/>
              </w:rPr>
              <w:t>На первобытного человека сильное впечатление производило непонятное для него явление — гроза. В страхе перед грозой люди обожествляли ее или считали орудием своих богов. Восточные славяне в древности чтили бога Перуна, «творца» молнии и грома. Позже наши предки гром и молнию приписывали «деятельности» Ильи-пророка, который, «катаясь на колеснице по небу, пускает огненные стрелы». Боги грома и молнии известны религиозных представлениях и других народов. Во все времена церковь стремилась насаждать и поддерживать веру народных масс, что молния - это «небесная кара». Уже в древности жрецы использовали электричество атмосферы для получения «небесного огня» во время приношения жертв. С этой целью в египетских храмах строили высокие деревянные мачты, обитые медными листами. Специальное устройство собирало электрический заряд, достаточный для того, чтобы убить искрой человека или животное, приносимое в жертв</w:t>
            </w:r>
            <w:r>
              <w:rPr>
                <w:sz w:val="22"/>
                <w:szCs w:val="22"/>
              </w:rPr>
              <w:t xml:space="preserve">. </w:t>
            </w:r>
            <w:r w:rsidRPr="000407D3">
              <w:rPr>
                <w:sz w:val="22"/>
                <w:szCs w:val="22"/>
              </w:rPr>
              <w:t xml:space="preserve"> Во всех древних культурах молния служит выразительным знаком силы, скорости, движения и является атрибутом бога-громовержца, царя богов. Молния, соединяющая небо и землю, </w:t>
            </w:r>
            <w:r w:rsidRPr="000407D3">
              <w:rPr>
                <w:sz w:val="22"/>
                <w:szCs w:val="22"/>
              </w:rPr>
              <w:lastRenderedPageBreak/>
              <w:t>олицетворяет божественную волю, творческий импульс, который передается на землю и становится движущей силой людей и событий. В молниях видели знамения, посылаемые богами; места, в которые ударяла молния, считались священными, а люди, пораженные молнией, — отмеченными божеством.</w:t>
            </w:r>
          </w:p>
          <w:p w:rsidR="00B1498F" w:rsidRPr="000407D3" w:rsidRDefault="00B1498F" w:rsidP="00B1498F">
            <w:pPr>
              <w:pStyle w:val="article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0407D3">
              <w:rPr>
                <w:sz w:val="22"/>
                <w:szCs w:val="22"/>
              </w:rPr>
              <w:t xml:space="preserve">Являясь выражением божественного гнева и образом разрушительного «небесного огня», молния в то же время бывает и благотворной, олицетворяя пробуждение внутренних жизненных сил. Психологически молния может рассматриваться как кризис и одновременно как способность увидеть во мраке новые горизонты, найти выход. Познание Истины по своей внезапности, силе и потрясению подобно вспышке молнии. </w:t>
            </w:r>
            <w:r w:rsidRPr="000407D3">
              <w:rPr>
                <w:i/>
                <w:iCs/>
                <w:sz w:val="22"/>
                <w:szCs w:val="22"/>
              </w:rPr>
              <w:t xml:space="preserve">«Мгновенность духовного озарения сравнивалась с молнией во многих религиях. Более того: внезапная вспышка молнии, разрывающая тьму, расценивалась как </w:t>
            </w:r>
            <w:proofErr w:type="spellStart"/>
            <w:r w:rsidRPr="000407D3">
              <w:rPr>
                <w:i/>
                <w:iCs/>
                <w:sz w:val="22"/>
                <w:szCs w:val="22"/>
              </w:rPr>
              <w:t>mysterium</w:t>
            </w:r>
            <w:proofErr w:type="spellEnd"/>
            <w:r w:rsidRPr="000407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407D3">
              <w:rPr>
                <w:i/>
                <w:iCs/>
                <w:sz w:val="22"/>
                <w:szCs w:val="22"/>
              </w:rPr>
              <w:t>tremendum</w:t>
            </w:r>
            <w:proofErr w:type="spellEnd"/>
            <w:r w:rsidRPr="000407D3">
              <w:rPr>
                <w:i/>
                <w:iCs/>
                <w:sz w:val="22"/>
                <w:szCs w:val="22"/>
              </w:rPr>
              <w:t xml:space="preserve"> (лат</w:t>
            </w:r>
            <w:proofErr w:type="gramStart"/>
            <w:r w:rsidRPr="000407D3"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Pr="000407D3">
              <w:rPr>
                <w:i/>
                <w:iCs/>
                <w:sz w:val="22"/>
                <w:szCs w:val="22"/>
              </w:rPr>
              <w:t xml:space="preserve"> „</w:t>
            </w:r>
            <w:proofErr w:type="gramStart"/>
            <w:r w:rsidRPr="000407D3">
              <w:rPr>
                <w:i/>
                <w:iCs/>
                <w:sz w:val="22"/>
                <w:szCs w:val="22"/>
              </w:rPr>
              <w:t>у</w:t>
            </w:r>
            <w:proofErr w:type="gramEnd"/>
            <w:r w:rsidRPr="000407D3">
              <w:rPr>
                <w:i/>
                <w:iCs/>
                <w:sz w:val="22"/>
                <w:szCs w:val="22"/>
              </w:rPr>
              <w:t>жасная тайна“), которая, преображая мир, наполняет душу священным трепетом»</w:t>
            </w:r>
            <w:r w:rsidRPr="000407D3">
              <w:rPr>
                <w:sz w:val="22"/>
                <w:szCs w:val="22"/>
              </w:rPr>
              <w:t xml:space="preserve"> (</w:t>
            </w:r>
            <w:proofErr w:type="spellStart"/>
            <w:r w:rsidRPr="000407D3">
              <w:rPr>
                <w:sz w:val="22"/>
                <w:szCs w:val="22"/>
              </w:rPr>
              <w:t>Мирча</w:t>
            </w:r>
            <w:proofErr w:type="spellEnd"/>
            <w:r w:rsidRPr="000407D3">
              <w:rPr>
                <w:sz w:val="22"/>
                <w:szCs w:val="22"/>
              </w:rPr>
              <w:t xml:space="preserve"> </w:t>
            </w:r>
            <w:proofErr w:type="spellStart"/>
            <w:r w:rsidRPr="000407D3">
              <w:rPr>
                <w:sz w:val="22"/>
                <w:szCs w:val="22"/>
              </w:rPr>
              <w:t>Элиаде</w:t>
            </w:r>
            <w:proofErr w:type="spellEnd"/>
            <w:r w:rsidRPr="000407D3">
              <w:rPr>
                <w:sz w:val="22"/>
                <w:szCs w:val="22"/>
              </w:rPr>
              <w:t>).</w:t>
            </w:r>
          </w:p>
          <w:p w:rsidR="00B1498F" w:rsidRPr="000407D3" w:rsidRDefault="00B1498F" w:rsidP="00B1498F">
            <w:pPr>
              <w:pStyle w:val="a9"/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0407D3">
              <w:rPr>
                <w:sz w:val="22"/>
                <w:szCs w:val="22"/>
              </w:rPr>
              <w:t xml:space="preserve">Благодаря упорному труду исследователей удалось показать, что в явлении грозы и молнии нет ничего сверхъестественного, что в нем </w:t>
            </w:r>
            <w:proofErr w:type="gramStart"/>
            <w:r w:rsidRPr="000407D3">
              <w:rPr>
                <w:sz w:val="22"/>
                <w:szCs w:val="22"/>
              </w:rPr>
              <w:t>нет места божественной деятельности тут нет</w:t>
            </w:r>
            <w:proofErr w:type="gramEnd"/>
            <w:r w:rsidRPr="000407D3">
              <w:rPr>
                <w:sz w:val="22"/>
                <w:szCs w:val="22"/>
              </w:rPr>
              <w:t xml:space="preserve"> причин для суеверных страхов.</w:t>
            </w:r>
          </w:p>
          <w:p w:rsidR="00B1498F" w:rsidRPr="000407D3" w:rsidRDefault="00B1498F" w:rsidP="00B1498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407D3">
              <w:rPr>
                <w:rFonts w:ascii="Times New Roman" w:hAnsi="Times New Roman" w:cs="Times New Roman"/>
              </w:rPr>
              <w:t xml:space="preserve">Удары молний исключительно опасны. Молния может разрушить здание, опору электропередач, заводскую трубу, вызвать пожар и т. д. Особенно опасна молния для человека. Ее удар смертелен для всего живого, но в людей и животных молния ударяет сравнительно редко и только в тех случаях, </w:t>
            </w:r>
            <w:r w:rsidRPr="000407D3">
              <w:rPr>
                <w:rFonts w:ascii="Times New Roman" w:hAnsi="Times New Roman" w:cs="Times New Roman"/>
              </w:rPr>
              <w:lastRenderedPageBreak/>
              <w:t>когда сам человек из-за незнания создает для этого благоприятные условия.</w:t>
            </w:r>
          </w:p>
          <w:p w:rsidR="00B1498F" w:rsidRPr="000407D3" w:rsidRDefault="00B1498F" w:rsidP="00B1498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Интересные </w:t>
            </w:r>
            <w:proofErr w:type="gramStart"/>
            <w:r w:rsidRPr="000407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факты о молниях</w:t>
            </w:r>
            <w:proofErr w:type="gramEnd"/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1498F" w:rsidRPr="000407D3" w:rsidRDefault="00B1498F" w:rsidP="00B1498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Средняя длина молнии 2,5 км. Некоторые разряды простираются в атмосфере на расстояние до 20 км.</w:t>
            </w:r>
          </w:p>
          <w:p w:rsidR="00B1498F" w:rsidRPr="000407D3" w:rsidRDefault="00B1498F" w:rsidP="00B1498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70% жертв молний это мужчины</w:t>
            </w:r>
          </w:p>
          <w:p w:rsidR="00B1498F" w:rsidRPr="000407D3" w:rsidRDefault="00B1498F" w:rsidP="00B1498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Воздух в зоне канала молнии практически мгновенно разогревается до температуры 30 000-33 000</w:t>
            </w:r>
            <w:proofErr w:type="gramStart"/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° С</w:t>
            </w:r>
            <w:proofErr w:type="gramEnd"/>
          </w:p>
          <w:p w:rsidR="00B1498F" w:rsidRPr="000407D3" w:rsidRDefault="00B1498F" w:rsidP="00B1498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От удара молнии в мире в среднем ежегодно погибает около 3 000 человек</w:t>
            </w:r>
          </w:p>
          <w:p w:rsidR="00B1498F" w:rsidRPr="000407D3" w:rsidRDefault="00B1498F" w:rsidP="00B1498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Из 100 деревьев молнией поражаются 27% тополей, 20% груш</w:t>
            </w:r>
            <w:proofErr w:type="gramStart"/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12% лип, 8% елей и только 0,5% кедровых.</w:t>
            </w:r>
          </w:p>
          <w:p w:rsidR="00B1498F" w:rsidRPr="000407D3" w:rsidRDefault="00B1498F" w:rsidP="00B1498F">
            <w:pPr>
              <w:spacing w:before="100" w:beforeAutospacing="1" w:after="100" w:afterAutospacing="1" w:line="36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Жертвы молний</w:t>
            </w:r>
          </w:p>
          <w:p w:rsidR="00B1498F" w:rsidRPr="000407D3" w:rsidRDefault="00B1498F" w:rsidP="00B1498F">
            <w:pPr>
              <w:spacing w:before="100" w:beforeAutospacing="1" w:after="100" w:afterAutospacing="1" w:line="360" w:lineRule="auto"/>
              <w:ind w:left="22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В мифологии и литературе:</w:t>
            </w:r>
          </w:p>
          <w:p w:rsidR="00B1498F" w:rsidRPr="000407D3" w:rsidRDefault="00B1498F" w:rsidP="00B1498F">
            <w:pPr>
              <w:spacing w:before="100" w:beforeAutospacing="1" w:after="100" w:afterAutospacing="1" w:line="360" w:lineRule="auto"/>
              <w:ind w:left="2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ooltip="Асклепий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Асклепий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5" w:tooltip="Эскулап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Эскулап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 — сын </w:t>
            </w:r>
            <w:hyperlink r:id="rId16" w:tooltip="Аполлон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Аполлона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 — бог врачей и врачебного искусства, не только исцелял, но и оживлял мёртвых. Чтобы восстановить нарушенный мировой порядок Зевс поразил его своей молнией</w:t>
            </w:r>
          </w:p>
          <w:p w:rsidR="00B1498F" w:rsidRPr="000407D3" w:rsidRDefault="00B1498F" w:rsidP="00B1498F">
            <w:pPr>
              <w:spacing w:before="100" w:beforeAutospacing="1" w:after="100" w:afterAutospacing="1" w:line="360" w:lineRule="auto"/>
              <w:ind w:left="2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ooltip="Фаэтон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Фаэтон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 — сын бога Солнца </w:t>
            </w:r>
            <w:hyperlink r:id="rId18" w:tooltip="Гелиос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Гелиоса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 — однажды взялся управлять солнечной колесницей своего отца, но не сдержал огнедышащих коней и едва не погубил в страшном пламени Землю. Разгневанный </w:t>
            </w:r>
            <w:hyperlink r:id="rId19" w:tooltip="Зевс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Зевс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 пронзил Фаэтона молниями.</w:t>
            </w:r>
          </w:p>
          <w:p w:rsidR="00B1498F" w:rsidRPr="000407D3" w:rsidRDefault="00B1498F" w:rsidP="00B1498F">
            <w:pPr>
              <w:spacing w:before="100" w:beforeAutospacing="1" w:after="100" w:afterAutospacing="1" w:line="360" w:lineRule="auto"/>
              <w:ind w:left="22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Исторические личности:</w:t>
            </w:r>
          </w:p>
          <w:p w:rsidR="00B1498F" w:rsidRPr="000407D3" w:rsidRDefault="00B1498F" w:rsidP="00B1498F">
            <w:pPr>
              <w:pStyle w:val="a3"/>
              <w:spacing w:before="100" w:beforeAutospacing="1" w:after="100" w:afterAutospacing="1" w:line="360" w:lineRule="auto"/>
              <w:ind w:left="1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ooltip="Казанская губерния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Казанский губернатор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" w:tooltip="Голицын, Сергей Дмитриевич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Сергей Голицын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 — 1 </w:t>
            </w: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(12) июля </w:t>
            </w:r>
            <w:hyperlink r:id="rId22" w:tooltip="1738 год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1738 года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 погиб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>время охоты от удара молнии.</w:t>
            </w:r>
          </w:p>
          <w:p w:rsidR="00B1498F" w:rsidRPr="000407D3" w:rsidRDefault="00B1498F" w:rsidP="00B1498F">
            <w:pPr>
              <w:spacing w:before="100" w:beforeAutospacing="1" w:after="100" w:afterAutospacing="1" w:line="360" w:lineRule="auto"/>
              <w:ind w:left="2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академик </w:t>
            </w:r>
            <w:hyperlink r:id="rId23" w:tooltip="Рихман, Георг Вильгельм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Г. В. </w:t>
              </w:r>
              <w:proofErr w:type="spellStart"/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Рихман</w:t>
              </w:r>
              <w:proofErr w:type="spellEnd"/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 — в </w:t>
            </w:r>
            <w:hyperlink r:id="rId24" w:tooltip="1753 год" w:history="1">
              <w:r w:rsidRPr="000407D3">
                <w:rPr>
                  <w:rFonts w:ascii="Times New Roman" w:eastAsia="Times New Roman" w:hAnsi="Times New Roman" w:cs="Times New Roman"/>
                  <w:lang w:eastAsia="ru-RU"/>
                </w:rPr>
                <w:t>1753 году</w:t>
              </w:r>
            </w:hyperlink>
            <w:r w:rsidRPr="000407D3">
              <w:rPr>
                <w:rFonts w:ascii="Times New Roman" w:eastAsia="Times New Roman" w:hAnsi="Times New Roman" w:cs="Times New Roman"/>
                <w:lang w:eastAsia="ru-RU"/>
              </w:rPr>
              <w:t xml:space="preserve"> погиб от удара молнии во время проведения научного эксперимента.</w:t>
            </w:r>
          </w:p>
          <w:p w:rsidR="00687579" w:rsidRPr="00687579" w:rsidRDefault="00687579" w:rsidP="00B149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7E32DA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Зевс-громовержец, Перун и др.</w:t>
            </w: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498F" w:rsidRDefault="00B1498F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Эскулап, Фаэтон</w:t>
            </w: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2DA" w:rsidTr="007E32DA">
        <w:tc>
          <w:tcPr>
            <w:tcW w:w="959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E32DA" w:rsidRDefault="00ED0A1E" w:rsidP="00ED0A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D0A1E">
              <w:rPr>
                <w:rFonts w:ascii="Times New Roman" w:hAnsi="Times New Roman" w:cs="Times New Roman"/>
                <w:b/>
              </w:rPr>
              <w:t>Разветвление 2.</w:t>
            </w:r>
          </w:p>
          <w:p w:rsidR="00ED0A1E" w:rsidRPr="00967E67" w:rsidRDefault="00ED0A1E" w:rsidP="00ED0A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7E67">
              <w:rPr>
                <w:rFonts w:ascii="Times New Roman" w:hAnsi="Times New Roman" w:cs="Times New Roman"/>
                <w:b/>
              </w:rPr>
              <w:t>ГОРДЫНЯ И САМООБОЛЬЩЕНИЕ</w:t>
            </w:r>
          </w:p>
          <w:p w:rsidR="00ED0A1E" w:rsidRPr="00967E67" w:rsidRDefault="00ED0A1E" w:rsidP="00ED0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Гордыне - этому ужаснейшему из грехов - </w:t>
            </w: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посвящено множество размышлений философов, психологов, Отцов Церкви. Многие писатели пытались понять, как человек попадает в сети гордыни, что происходит в его душе.  Демон из поэмы </w:t>
            </w:r>
            <w:proofErr w:type="spellStart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М.Ю.Лермонтова</w:t>
            </w:r>
            <w:proofErr w:type="spellEnd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Ларра</w:t>
            </w:r>
            <w:proofErr w:type="spellEnd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 из рассказа </w:t>
            </w:r>
            <w:proofErr w:type="spellStart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 «Старуха </w:t>
            </w:r>
            <w:proofErr w:type="spellStart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Изергиль</w:t>
            </w:r>
            <w:proofErr w:type="spellEnd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», Родион Раскольников из романа </w:t>
            </w:r>
            <w:proofErr w:type="spellStart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Ф.М.Достоевского</w:t>
            </w:r>
            <w:proofErr w:type="spellEnd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 «Преступление и наказание», господин из Сан-Франциско из одноимённого рассказа </w:t>
            </w:r>
            <w:proofErr w:type="spellStart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И.А.Бунина</w:t>
            </w:r>
            <w:proofErr w:type="spellEnd"/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…  Все они поддались самообольщению, все отгородились от людей и все были наказаны…</w:t>
            </w:r>
          </w:p>
          <w:p w:rsidR="00ED0A1E" w:rsidRPr="00967E67" w:rsidRDefault="00ED0A1E" w:rsidP="00ED0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Гордыне 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предшествуют такие духовные болезни, как самолюбие, высокомерие, тщеславие, </w:t>
            </w:r>
            <w:proofErr w:type="gramStart"/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чванство</w:t>
            </w:r>
            <w:proofErr w:type="gramEnd"/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, похвальба, лицемерие, надменность и многие другие. Все эти «болезни» являются результатом одного и того же духовного «отклонения» -</w:t>
            </w: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нездорового внимания к собственной персоне. В процессе развития гордыни у человека сначала наблюдается тщеславие, а различие между этими двумя видами духовной болезни примерно такое же, как между подростком и взрослым мужчиной.</w:t>
            </w:r>
          </w:p>
          <w:p w:rsidR="00ED0A1E" w:rsidRPr="00773B49" w:rsidRDefault="00ED0A1E" w:rsidP="00ED0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Нередко гордыню уподобляют слепоте или галлюцинациям, а о пагубности этой «болезни» свидетельствует ее отец и родоначальник -</w:t>
            </w: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дьявол, сам из светлого денницы превратившийся в свирепого дракона.</w:t>
            </w:r>
            <w:proofErr w:type="gramEnd"/>
          </w:p>
          <w:p w:rsidR="00ED0A1E" w:rsidRPr="00773B49" w:rsidRDefault="00ED0A1E" w:rsidP="00ED0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«Человек, одержимый гордыней, 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старается показать свое превосходство перед другими людьми. И великое счастье для тщеславного, если какие-то внешние причины заставляют его переключиться на другого человека (на семью, невесту, друга) или если его начнут одолевать жизненные невзгоды. Хорошо также если он наладит контакт с религиозными людьми, и это повлечет его по пути веры. Тогда он, прельщенный красотой добродетелей, осознает собственную духовную нищету и захочет благодатной помощи. </w:t>
            </w:r>
          </w:p>
          <w:p w:rsidR="00ED0A1E" w:rsidRPr="00967E67" w:rsidRDefault="00ED0A1E" w:rsidP="00ED0A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</w:rPr>
            </w:pP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Если же такого не случится, тщеславие получит дальнейшее развитие и породит в человеке страсть повелевать и поучать. Он будет посягать на чужую волю, распоряжаться чужими временем, вниманием, силами и станет неуступчивым и напористым. Для него на первом месте будет стоять только 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его дело, а дела окружающих его людей будут казаться ему пустяками. Он будет хвататься за </w:t>
            </w:r>
            <w:proofErr w:type="gramStart"/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  <w:proofErr w:type="gramEnd"/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 и вмешиваться в чужую работу.</w:t>
            </w: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7E67">
              <w:rPr>
                <w:rFonts w:ascii="Times New Roman" w:hAnsi="Times New Roman" w:cs="Times New Roman"/>
                <w:i/>
              </w:rPr>
              <w:t>(Преподобный Ефрем Сирин)</w:t>
            </w:r>
          </w:p>
          <w:p w:rsidR="00ED0A1E" w:rsidRPr="00773B49" w:rsidRDefault="00ED0A1E" w:rsidP="00ED0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К нашему счастью, многие обстоятельства каждый день убеждают человека в его ограниченности и несостоятельности, таким образом</w:t>
            </w: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 причин для гордыни у нас нет. Ведь даже малый вирус, попав в наш организм, может вызвать серьезное </w:t>
            </w:r>
            <w:proofErr w:type="gramStart"/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заболевание</w:t>
            </w:r>
            <w:proofErr w:type="gramEnd"/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 и даже смерть. А если Бог нам дал какой-то дар</w:t>
            </w:r>
            <w:r w:rsidRPr="00967E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 xml:space="preserve"> и мы от этого стали немного лучше людей, с которыми нас свела судьба, то нужно помнить, что в мире всегда найдутся люди талантливее и умнее нас. Кроме того, если мы преуспеваем в чем-то одном, то отстаем и слабеем в другом.</w:t>
            </w:r>
          </w:p>
          <w:p w:rsidR="00ED0A1E" w:rsidRPr="00773B49" w:rsidRDefault="00ED0A1E" w:rsidP="00ED0A1E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49">
              <w:rPr>
                <w:rFonts w:ascii="Times New Roman" w:eastAsia="Times New Roman" w:hAnsi="Times New Roman" w:cs="Times New Roman"/>
                <w:lang w:eastAsia="ru-RU"/>
              </w:rPr>
              <w:t>Вера в себя делает человека сильным, а вера в Бога - могучим.</w:t>
            </w:r>
          </w:p>
          <w:p w:rsidR="00ED0A1E" w:rsidRPr="00967E67" w:rsidRDefault="00ED0A1E" w:rsidP="00ED0A1E">
            <w:pPr>
              <w:jc w:val="both"/>
              <w:rPr>
                <w:rFonts w:ascii="Times New Roman" w:hAnsi="Times New Roman" w:cs="Times New Roman"/>
              </w:rPr>
            </w:pPr>
            <w:r w:rsidRPr="00967E67">
              <w:rPr>
                <w:rFonts w:ascii="Times New Roman" w:hAnsi="Times New Roman" w:cs="Times New Roman"/>
              </w:rPr>
              <w:t>Среди пошлости, грязи, насилия</w:t>
            </w:r>
            <w:proofErr w:type="gramStart"/>
            <w:r w:rsidRPr="00967E67">
              <w:rPr>
                <w:rFonts w:ascii="Times New Roman" w:hAnsi="Times New Roman" w:cs="Times New Roman"/>
              </w:rPr>
              <w:br/>
              <w:t>Р</w:t>
            </w:r>
            <w:proofErr w:type="gramEnd"/>
            <w:r w:rsidRPr="00967E67">
              <w:rPr>
                <w:rFonts w:ascii="Times New Roman" w:hAnsi="Times New Roman" w:cs="Times New Roman"/>
              </w:rPr>
              <w:t>азглядеть мы пытаемся свет.</w:t>
            </w:r>
            <w:r w:rsidRPr="00967E67">
              <w:rPr>
                <w:rFonts w:ascii="Times New Roman" w:hAnsi="Times New Roman" w:cs="Times New Roman"/>
              </w:rPr>
              <w:br/>
              <w:t xml:space="preserve">Но напрасными будут усилия, </w:t>
            </w:r>
            <w:r w:rsidRPr="00967E67">
              <w:rPr>
                <w:rFonts w:ascii="Times New Roman" w:hAnsi="Times New Roman" w:cs="Times New Roman"/>
              </w:rPr>
              <w:br/>
              <w:t>Если света в душе нашей нет.</w:t>
            </w:r>
          </w:p>
          <w:p w:rsidR="00ED0A1E" w:rsidRPr="00967E67" w:rsidRDefault="00ED0A1E" w:rsidP="00ED0A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ED0A1E" w:rsidRPr="00ED0A1E" w:rsidRDefault="00ED0A1E" w:rsidP="00ED0A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7E32DA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Демон, </w:t>
            </w:r>
            <w:proofErr w:type="spellStart"/>
            <w:r>
              <w:rPr>
                <w:rFonts w:ascii="Times New Roman" w:hAnsi="Times New Roman" w:cs="Times New Roman"/>
              </w:rPr>
              <w:t>Ларра</w:t>
            </w:r>
            <w:proofErr w:type="spellEnd"/>
            <w:r>
              <w:rPr>
                <w:rFonts w:ascii="Times New Roman" w:hAnsi="Times New Roman" w:cs="Times New Roman"/>
              </w:rPr>
              <w:t>, Раскольников, Господин из Сан-Франциско (портреты)</w:t>
            </w: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изгнания Денницы из рая</w:t>
            </w: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Иисус Христос</w:t>
            </w: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A1E" w:rsidRDefault="00ED0A1E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2DA" w:rsidTr="007E32DA">
        <w:tc>
          <w:tcPr>
            <w:tcW w:w="959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D11FE" w:rsidRDefault="00ED0A1E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D0A1E">
              <w:rPr>
                <w:rFonts w:ascii="Times New Roman" w:hAnsi="Times New Roman" w:cs="Times New Roman"/>
                <w:b/>
              </w:rPr>
              <w:t xml:space="preserve">Разветвление 3. </w:t>
            </w:r>
          </w:p>
          <w:p w:rsidR="007E32DA" w:rsidRDefault="003D11FE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«БОРОТЬСЯ И ИСКАТЬ, НАЙТИ И НЕ СДАВАТЬСЯ!»</w:t>
            </w:r>
          </w:p>
          <w:p w:rsidR="003D11FE" w:rsidRDefault="003D11FE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6E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Мыслители прошлого</w:t>
            </w:r>
            <w:r w:rsidR="004E6E3A">
              <w:rPr>
                <w:rFonts w:ascii="Times New Roman" w:hAnsi="Times New Roman" w:cs="Times New Roman"/>
              </w:rPr>
              <w:t xml:space="preserve"> воспевали творческую активность человека, восторгались борцами, не склонившими головы перед жизненными обстоятельствами. </w:t>
            </w:r>
            <w:proofErr w:type="gramStart"/>
            <w:r w:rsidR="004E6E3A">
              <w:rPr>
                <w:rFonts w:ascii="Times New Roman" w:hAnsi="Times New Roman" w:cs="Times New Roman"/>
              </w:rPr>
              <w:t>Приспособленцы</w:t>
            </w:r>
            <w:proofErr w:type="gramEnd"/>
            <w:r w:rsidR="004E6E3A">
              <w:rPr>
                <w:rFonts w:ascii="Times New Roman" w:hAnsi="Times New Roman" w:cs="Times New Roman"/>
              </w:rPr>
              <w:t xml:space="preserve"> и трусы, пасовавшие перед опасностью, всегда вызывали презрение.</w:t>
            </w:r>
          </w:p>
          <w:p w:rsidR="004E6E3A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Вот лишь некоторые мысли великих людей, над которыми стоит задуматься. В них совершенно ясно изложено, какой должна быть жизненная позиция человека:</w:t>
            </w:r>
          </w:p>
          <w:p w:rsidR="004E6E3A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«Жизнь – борьба, в борьбе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частье» (</w:t>
            </w:r>
            <w:proofErr w:type="spellStart"/>
            <w:r>
              <w:rPr>
                <w:rFonts w:ascii="Times New Roman" w:hAnsi="Times New Roman" w:cs="Times New Roman"/>
              </w:rPr>
              <w:t>И.А.Гончаров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«Быть человеком – значит быть борцом» (И.-</w:t>
            </w:r>
            <w:proofErr w:type="spellStart"/>
            <w:r>
              <w:rPr>
                <w:rFonts w:ascii="Times New Roman" w:hAnsi="Times New Roman" w:cs="Times New Roman"/>
              </w:rPr>
              <w:t>В.Гёте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«Лишь тот достоин счастья и свободы, кто каждый день идёт за них на бой» (И.-</w:t>
            </w:r>
            <w:proofErr w:type="spellStart"/>
            <w:r>
              <w:rPr>
                <w:rFonts w:ascii="Times New Roman" w:hAnsi="Times New Roman" w:cs="Times New Roman"/>
              </w:rPr>
              <w:t>В.Гёте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должен бороться за свою жизнь и защищать её, пока хватит сил» (</w:t>
            </w:r>
            <w:proofErr w:type="spellStart"/>
            <w:r>
              <w:rPr>
                <w:rFonts w:ascii="Times New Roman" w:hAnsi="Times New Roman" w:cs="Times New Roman"/>
              </w:rPr>
              <w:t>Ч.Диккенс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Pr="003D11FE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«…люблю людей активных, которые желают противиться злу жизни всеми способами» (</w:t>
            </w:r>
            <w:proofErr w:type="spellStart"/>
            <w:r>
              <w:rPr>
                <w:rFonts w:ascii="Times New Roman" w:hAnsi="Times New Roman" w:cs="Times New Roman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D0A1E" w:rsidRPr="00ED0A1E" w:rsidRDefault="00ED0A1E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7E32DA" w:rsidRDefault="004E6E3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4E6E3A" w:rsidRDefault="004E6E3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6E3A" w:rsidRDefault="004E6E3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6E3A" w:rsidRDefault="004E6E3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6E3A" w:rsidRDefault="004E6E3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6E3A" w:rsidRDefault="004E6E3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6E3A" w:rsidRDefault="004E6E3A" w:rsidP="004E6E3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«Жизнь – борьба, в борьбе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частье» (</w:t>
            </w:r>
            <w:proofErr w:type="spellStart"/>
            <w:r>
              <w:rPr>
                <w:rFonts w:ascii="Times New Roman" w:hAnsi="Times New Roman" w:cs="Times New Roman"/>
              </w:rPr>
              <w:t>И.А.Гончаров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Default="004E6E3A" w:rsidP="004E6E3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«Быть человеком – значит быть борцом» (И.-</w:t>
            </w:r>
            <w:proofErr w:type="spellStart"/>
            <w:r>
              <w:rPr>
                <w:rFonts w:ascii="Times New Roman" w:hAnsi="Times New Roman" w:cs="Times New Roman"/>
              </w:rPr>
              <w:t>В.Гёте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Default="004E6E3A" w:rsidP="004E6E3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«Лишь тот достоин счастья и свободы, кто каждый день идёт за них на бой» (И.-</w:t>
            </w:r>
            <w:proofErr w:type="spellStart"/>
            <w:r>
              <w:rPr>
                <w:rFonts w:ascii="Times New Roman" w:hAnsi="Times New Roman" w:cs="Times New Roman"/>
              </w:rPr>
              <w:t>В.Гёте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Default="004E6E3A" w:rsidP="004E6E3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должен бороться за свою жизнь и защищать её, пока хватит сил» (</w:t>
            </w:r>
            <w:proofErr w:type="spellStart"/>
            <w:r>
              <w:rPr>
                <w:rFonts w:ascii="Times New Roman" w:hAnsi="Times New Roman" w:cs="Times New Roman"/>
              </w:rPr>
              <w:t>Ч.Диккенс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Pr="003D11FE" w:rsidRDefault="004E6E3A" w:rsidP="004E6E3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«…люблю людей активных, которые желают противиться злу жизни всеми способами» (</w:t>
            </w:r>
            <w:proofErr w:type="spellStart"/>
            <w:r>
              <w:rPr>
                <w:rFonts w:ascii="Times New Roman" w:hAnsi="Times New Roman" w:cs="Times New Roman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6E3A" w:rsidRDefault="004E6E3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писателей</w:t>
            </w:r>
          </w:p>
        </w:tc>
      </w:tr>
      <w:tr w:rsidR="007E32DA" w:rsidTr="007E32DA">
        <w:tc>
          <w:tcPr>
            <w:tcW w:w="959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2434D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E6E3A">
              <w:rPr>
                <w:rFonts w:ascii="Times New Roman" w:hAnsi="Times New Roman" w:cs="Times New Roman"/>
                <w:b/>
              </w:rPr>
              <w:t>Тест 1. Профессиональные слова</w:t>
            </w:r>
            <w:r w:rsidR="00A243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32DA" w:rsidRDefault="00A2434D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слова из профессиональной лексики железнодорожников, встречающиеся в рассказе – на внимательного и вдумчивого </w:t>
            </w:r>
            <w:r>
              <w:rPr>
                <w:rFonts w:ascii="Times New Roman" w:hAnsi="Times New Roman" w:cs="Times New Roman"/>
              </w:rPr>
              <w:lastRenderedPageBreak/>
              <w:t>читателя)</w:t>
            </w:r>
            <w:r w:rsidR="00F107D2">
              <w:rPr>
                <w:rFonts w:ascii="Times New Roman" w:hAnsi="Times New Roman" w:cs="Times New Roman"/>
              </w:rPr>
              <w:t xml:space="preserve"> – можно в Дополнительный материал</w:t>
            </w:r>
            <w:bookmarkStart w:id="0" w:name="_GoBack"/>
            <w:bookmarkEnd w:id="0"/>
          </w:p>
          <w:p w:rsidR="00A2434D" w:rsidRPr="00A2434D" w:rsidRDefault="00A2434D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6E3A" w:rsidRDefault="00A2434D" w:rsidP="00A2434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Букса –</w:t>
            </w:r>
          </w:p>
          <w:p w:rsid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еталь в колесе вагона</w:t>
            </w:r>
          </w:p>
          <w:p w:rsid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сам вагон</w:t>
            </w:r>
          </w:p>
          <w:p w:rsid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крыша вагона</w:t>
            </w:r>
          </w:p>
          <w:p w:rsid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A2434D" w:rsidRDefault="00A2434D" w:rsidP="00A2434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A2434D">
              <w:rPr>
                <w:rFonts w:ascii="Times New Roman" w:hAnsi="Times New Roman" w:cs="Times New Roman"/>
                <w:b/>
              </w:rPr>
              <w:t>ендер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запасная дверь</w:t>
            </w:r>
          </w:p>
          <w:p w:rsidR="00A2434D" w:rsidRP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 w:rsidRPr="00A2434D">
              <w:rPr>
                <w:rFonts w:ascii="Times New Roman" w:hAnsi="Times New Roman" w:cs="Times New Roman"/>
                <w:b/>
              </w:rPr>
              <w:t>Б) вагон для запасов воды</w:t>
            </w:r>
          </w:p>
          <w:p w:rsid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паровоз</w:t>
            </w:r>
          </w:p>
          <w:p w:rsid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A2434D" w:rsidRDefault="00A2434D" w:rsidP="00A24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2434D">
              <w:rPr>
                <w:rFonts w:ascii="Times New Roman" w:hAnsi="Times New Roman" w:cs="Times New Roman"/>
                <w:b/>
              </w:rPr>
              <w:t>Реверс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поклон</w:t>
            </w:r>
          </w:p>
          <w:p w:rsidR="00A2434D" w:rsidRP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 w:rsidRPr="00A2434D">
              <w:rPr>
                <w:rFonts w:ascii="Times New Roman" w:hAnsi="Times New Roman" w:cs="Times New Roman"/>
                <w:b/>
              </w:rPr>
              <w:t>Б) прибор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труба вагона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</w:p>
          <w:p w:rsidR="00A2434D" w:rsidRDefault="00A2434D" w:rsidP="00A24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2434D">
              <w:rPr>
                <w:rFonts w:ascii="Times New Roman" w:hAnsi="Times New Roman" w:cs="Times New Roman"/>
                <w:b/>
              </w:rPr>
              <w:t>Инжектор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человек, проверяющий пути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светофор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 w:rsidRPr="00A2434D">
              <w:rPr>
                <w:rFonts w:ascii="Times New Roman" w:hAnsi="Times New Roman" w:cs="Times New Roman"/>
                <w:b/>
              </w:rPr>
              <w:t>В) насос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</w:p>
          <w:p w:rsidR="00A2434D" w:rsidRDefault="00A2434D" w:rsidP="00A24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Петарда – 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фуражка машиниста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снаряд сигнальный для остановки поезда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кобура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</w:p>
          <w:p w:rsidR="00A2434D" w:rsidRPr="00A2434D" w:rsidRDefault="00A2434D" w:rsidP="00A24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Бандаж – 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приспособление для колеса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рычаг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рельсы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</w:p>
          <w:p w:rsidR="00A2434D" w:rsidRPr="00A2434D" w:rsidRDefault="00A2434D" w:rsidP="00A24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Наволочь –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тучи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мешок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снег</w:t>
            </w:r>
          </w:p>
          <w:p w:rsidR="00A2434D" w:rsidRDefault="00A2434D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</w:p>
          <w:p w:rsidR="00A2434D" w:rsidRPr="00A2434D" w:rsidRDefault="00A2434D" w:rsidP="00A24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2434D">
              <w:rPr>
                <w:rFonts w:ascii="Times New Roman" w:hAnsi="Times New Roman" w:cs="Times New Roman"/>
                <w:b/>
              </w:rPr>
              <w:t>Кичиться</w:t>
            </w:r>
            <w:proofErr w:type="gramEnd"/>
            <w:r w:rsidRPr="00A2434D">
              <w:rPr>
                <w:rFonts w:ascii="Times New Roman" w:hAnsi="Times New Roman" w:cs="Times New Roman"/>
                <w:b/>
              </w:rPr>
              <w:t xml:space="preserve"> - </w:t>
            </w:r>
          </w:p>
          <w:p w:rsidR="00A2434D" w:rsidRDefault="00974360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радоваться</w:t>
            </w:r>
          </w:p>
          <w:p w:rsidR="00974360" w:rsidRPr="00974360" w:rsidRDefault="00974360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 w:rsidRPr="00974360">
              <w:rPr>
                <w:rFonts w:ascii="Times New Roman" w:hAnsi="Times New Roman" w:cs="Times New Roman"/>
                <w:b/>
              </w:rPr>
              <w:t>Б) хвастаться</w:t>
            </w:r>
          </w:p>
          <w:p w:rsidR="00974360" w:rsidRDefault="00974360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плакать</w:t>
            </w:r>
          </w:p>
          <w:p w:rsidR="00974360" w:rsidRDefault="00974360" w:rsidP="00A2434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</w:p>
          <w:p w:rsidR="00974360" w:rsidRPr="00974360" w:rsidRDefault="00974360" w:rsidP="0097436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Кучный – </w:t>
            </w:r>
          </w:p>
          <w:p w:rsidR="00974360" w:rsidRDefault="00974360" w:rsidP="00974360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серый</w:t>
            </w:r>
          </w:p>
          <w:p w:rsidR="00974360" w:rsidRDefault="00974360" w:rsidP="00974360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прозрачный</w:t>
            </w:r>
          </w:p>
          <w:p w:rsidR="00974360" w:rsidRPr="00974360" w:rsidRDefault="00974360" w:rsidP="00974360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 w:rsidRPr="00974360">
              <w:rPr>
                <w:rFonts w:ascii="Times New Roman" w:hAnsi="Times New Roman" w:cs="Times New Roman"/>
                <w:b/>
              </w:rPr>
              <w:t>В) густой</w:t>
            </w:r>
          </w:p>
          <w:p w:rsidR="00A2434D" w:rsidRPr="00A2434D" w:rsidRDefault="00A2434D" w:rsidP="00A2434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4E6E3A" w:rsidRPr="004E6E3A" w:rsidRDefault="004E6E3A" w:rsidP="005A1C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2DA" w:rsidTr="007E32DA">
        <w:tc>
          <w:tcPr>
            <w:tcW w:w="959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E32DA" w:rsidRDefault="00974360" w:rsidP="009743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4360">
              <w:rPr>
                <w:rFonts w:ascii="Times New Roman" w:hAnsi="Times New Roman" w:cs="Times New Roman"/>
                <w:b/>
              </w:rPr>
              <w:t xml:space="preserve">Тест 2 </w:t>
            </w:r>
            <w:proofErr w:type="gramStart"/>
            <w:r w:rsidRPr="0097436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4360">
              <w:rPr>
                <w:rFonts w:ascii="Times New Roman" w:hAnsi="Times New Roman" w:cs="Times New Roman"/>
                <w:b/>
              </w:rPr>
              <w:t>по содержанию урока)</w:t>
            </w:r>
          </w:p>
          <w:p w:rsidR="00974360" w:rsidRDefault="00974360" w:rsidP="009743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974360" w:rsidRDefault="0070465D" w:rsidP="0070465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0465D">
              <w:rPr>
                <w:rFonts w:ascii="Times New Roman" w:hAnsi="Times New Roman" w:cs="Times New Roman"/>
                <w:b/>
              </w:rPr>
              <w:t xml:space="preserve">Как назывались писатели, к числу которых относился </w:t>
            </w:r>
            <w:proofErr w:type="spellStart"/>
            <w:r w:rsidRPr="0070465D">
              <w:rPr>
                <w:rFonts w:ascii="Times New Roman" w:hAnsi="Times New Roman" w:cs="Times New Roman"/>
                <w:b/>
              </w:rPr>
              <w:t>А.Платонов</w:t>
            </w:r>
            <w:proofErr w:type="spellEnd"/>
            <w:r w:rsidRPr="0070465D">
              <w:rPr>
                <w:rFonts w:ascii="Times New Roman" w:hAnsi="Times New Roman" w:cs="Times New Roman"/>
                <w:b/>
              </w:rPr>
              <w:t>?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пропавшие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изгнанные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вернувшиеся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 w:rsidRPr="0070465D">
              <w:rPr>
                <w:rFonts w:ascii="Times New Roman" w:hAnsi="Times New Roman" w:cs="Times New Roman"/>
                <w:b/>
              </w:rPr>
              <w:t>Г) возвращённые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</w:p>
          <w:p w:rsidR="0070465D" w:rsidRDefault="0070465D" w:rsidP="0070465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Какова настоящая фамилия писателя?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Платонов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Мальцев</w:t>
            </w:r>
          </w:p>
          <w:p w:rsidR="0070465D" w:rsidRP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 w:rsidRPr="0070465D">
              <w:rPr>
                <w:rFonts w:ascii="Times New Roman" w:hAnsi="Times New Roman" w:cs="Times New Roman"/>
                <w:b/>
              </w:rPr>
              <w:t>В) Климентов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Петров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</w:p>
          <w:p w:rsidR="0070465D" w:rsidRPr="0070465D" w:rsidRDefault="0070465D" w:rsidP="0070465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Что значит слово «яростный» в названии рассказа?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красивый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злой</w:t>
            </w:r>
          </w:p>
          <w:p w:rsidR="0070465D" w:rsidRP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 w:rsidRPr="0070465D">
              <w:rPr>
                <w:rFonts w:ascii="Times New Roman" w:hAnsi="Times New Roman" w:cs="Times New Roman"/>
                <w:b/>
              </w:rPr>
              <w:t>В) неукротимый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шумный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70465D" w:rsidRDefault="0070465D" w:rsidP="0070465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0465D">
              <w:rPr>
                <w:rFonts w:ascii="Times New Roman" w:hAnsi="Times New Roman" w:cs="Times New Roman"/>
                <w:b/>
              </w:rPr>
              <w:t>В каких отношениях находились герои?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родственники</w:t>
            </w:r>
          </w:p>
          <w:p w:rsidR="0070465D" w:rsidRP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 w:rsidRPr="0070465D">
              <w:rPr>
                <w:rFonts w:ascii="Times New Roman" w:hAnsi="Times New Roman" w:cs="Times New Roman"/>
                <w:b/>
              </w:rPr>
              <w:t>Б) ученик и учитель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друзья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враги</w:t>
            </w:r>
          </w:p>
          <w:p w:rsidR="0070465D" w:rsidRDefault="0070465D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70465D" w:rsidRDefault="0070465D" w:rsidP="0070465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явление или событие изменило жизнь Мальцева?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назначение помощника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сильный ветер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ливень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  <w:r w:rsidRPr="0070465D">
              <w:rPr>
                <w:rFonts w:ascii="Times New Roman" w:hAnsi="Times New Roman" w:cs="Times New Roman"/>
                <w:b/>
              </w:rPr>
              <w:t>Г) удар молнии</w:t>
            </w:r>
          </w:p>
          <w:p w:rsidR="0070465D" w:rsidRDefault="0070465D" w:rsidP="0070465D">
            <w:pPr>
              <w:pStyle w:val="a3"/>
              <w:ind w:left="1495"/>
              <w:jc w:val="both"/>
              <w:rPr>
                <w:rFonts w:ascii="Times New Roman" w:hAnsi="Times New Roman" w:cs="Times New Roman"/>
                <w:b/>
              </w:rPr>
            </w:pPr>
          </w:p>
          <w:p w:rsidR="0070465D" w:rsidRDefault="0070465D" w:rsidP="0070465D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ком или в чём нашёл герой поддержку и опору?</w:t>
            </w:r>
          </w:p>
          <w:p w:rsidR="0070465D" w:rsidRDefault="00272889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в человеке</w:t>
            </w:r>
          </w:p>
          <w:p w:rsidR="00272889" w:rsidRDefault="00272889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общении с природой</w:t>
            </w:r>
          </w:p>
          <w:p w:rsidR="00272889" w:rsidRDefault="00272889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паровозе</w:t>
            </w:r>
          </w:p>
          <w:p w:rsidR="00272889" w:rsidRDefault="00272889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религии</w:t>
            </w:r>
          </w:p>
          <w:p w:rsidR="00272889" w:rsidRDefault="00272889" w:rsidP="0070465D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272889" w:rsidRDefault="00272889" w:rsidP="00272889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72889">
              <w:rPr>
                <w:rFonts w:ascii="Times New Roman" w:hAnsi="Times New Roman" w:cs="Times New Roman"/>
                <w:b/>
              </w:rPr>
              <w:t>Кто является выразителем авторской позиции в рассказе?</w:t>
            </w:r>
          </w:p>
          <w:p w:rsidR="00272889" w:rsidRDefault="00272889" w:rsidP="00272889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Мальцев</w:t>
            </w:r>
          </w:p>
          <w:p w:rsidR="00272889" w:rsidRDefault="00272889" w:rsidP="00272889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 w:rsidRPr="00272889">
              <w:rPr>
                <w:rFonts w:ascii="Times New Roman" w:hAnsi="Times New Roman" w:cs="Times New Roman"/>
                <w:b/>
              </w:rPr>
              <w:t>Б) Константин (помощник механика)</w:t>
            </w:r>
          </w:p>
          <w:p w:rsidR="00272889" w:rsidRDefault="00272889" w:rsidP="00272889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старый машинист</w:t>
            </w:r>
          </w:p>
          <w:p w:rsidR="00272889" w:rsidRPr="00272889" w:rsidRDefault="00272889" w:rsidP="00272889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непосредственно сам автор</w:t>
            </w:r>
          </w:p>
          <w:p w:rsidR="00272889" w:rsidRPr="00272889" w:rsidRDefault="00272889" w:rsidP="00272889">
            <w:pPr>
              <w:pStyle w:val="a3"/>
              <w:ind w:left="1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E32DA" w:rsidRDefault="007E32DA" w:rsidP="007E32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E7A" w:rsidRDefault="00017E7A" w:rsidP="00017E7A">
      <w:pPr>
        <w:pStyle w:val="a3"/>
        <w:jc w:val="both"/>
        <w:rPr>
          <w:rFonts w:ascii="Times New Roman" w:hAnsi="Times New Roman" w:cs="Times New Roman"/>
        </w:rPr>
      </w:pPr>
    </w:p>
    <w:p w:rsidR="00017E7A" w:rsidRDefault="00017E7A" w:rsidP="00017E7A">
      <w:pPr>
        <w:pStyle w:val="a3"/>
        <w:jc w:val="both"/>
        <w:rPr>
          <w:rFonts w:ascii="Times New Roman" w:hAnsi="Times New Roman" w:cs="Times New Roman"/>
        </w:rPr>
      </w:pPr>
    </w:p>
    <w:p w:rsidR="00017E7A" w:rsidRPr="00604031" w:rsidRDefault="00017E7A" w:rsidP="00017E7A">
      <w:pPr>
        <w:pStyle w:val="a3"/>
        <w:jc w:val="both"/>
        <w:rPr>
          <w:rFonts w:ascii="Times New Roman" w:hAnsi="Times New Roman" w:cs="Times New Roman"/>
        </w:rPr>
      </w:pPr>
    </w:p>
    <w:p w:rsidR="00EF2083" w:rsidRPr="00604031" w:rsidRDefault="00EF2083" w:rsidP="00017E7A">
      <w:pPr>
        <w:jc w:val="both"/>
        <w:rPr>
          <w:rFonts w:ascii="Times New Roman" w:hAnsi="Times New Roman" w:cs="Times New Roman"/>
          <w:b/>
          <w:i/>
        </w:rPr>
      </w:pPr>
    </w:p>
    <w:sectPr w:rsidR="00EF2083" w:rsidRPr="0060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AF" w:rsidRDefault="00023AAF" w:rsidP="00A97D88">
      <w:pPr>
        <w:spacing w:after="0" w:line="240" w:lineRule="auto"/>
      </w:pPr>
      <w:r>
        <w:separator/>
      </w:r>
    </w:p>
  </w:endnote>
  <w:endnote w:type="continuationSeparator" w:id="0">
    <w:p w:rsidR="00023AAF" w:rsidRDefault="00023AAF" w:rsidP="00A9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AF" w:rsidRDefault="00023AAF" w:rsidP="00A97D88">
      <w:pPr>
        <w:spacing w:after="0" w:line="240" w:lineRule="auto"/>
      </w:pPr>
      <w:r>
        <w:separator/>
      </w:r>
    </w:p>
  </w:footnote>
  <w:footnote w:type="continuationSeparator" w:id="0">
    <w:p w:rsidR="00023AAF" w:rsidRDefault="00023AAF" w:rsidP="00A97D88">
      <w:pPr>
        <w:spacing w:after="0" w:line="240" w:lineRule="auto"/>
      </w:pPr>
      <w:r>
        <w:continuationSeparator/>
      </w:r>
    </w:p>
  </w:footnote>
  <w:footnote w:id="1">
    <w:p w:rsidR="00952495" w:rsidRPr="00952495" w:rsidRDefault="00952495">
      <w:pPr>
        <w:pStyle w:val="a6"/>
        <w:rPr>
          <w:rFonts w:ascii="Times New Roman" w:hAnsi="Times New Roman" w:cs="Times New Roman"/>
          <w:sz w:val="18"/>
          <w:szCs w:val="18"/>
        </w:rPr>
      </w:pPr>
      <w:r w:rsidRPr="0095249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952495">
        <w:rPr>
          <w:rFonts w:ascii="Times New Roman" w:hAnsi="Times New Roman" w:cs="Times New Roman"/>
          <w:sz w:val="18"/>
          <w:szCs w:val="18"/>
        </w:rPr>
        <w:t xml:space="preserve"> </w:t>
      </w:r>
      <w:r w:rsidRPr="00952495">
        <w:rPr>
          <w:rFonts w:ascii="Times New Roman" w:hAnsi="Times New Roman" w:cs="Times New Roman"/>
          <w:b/>
          <w:bCs/>
          <w:sz w:val="18"/>
          <w:szCs w:val="18"/>
        </w:rPr>
        <w:t>Крейцкопф</w:t>
      </w:r>
      <w:r w:rsidRPr="00952495">
        <w:rPr>
          <w:rFonts w:ascii="Times New Roman" w:hAnsi="Times New Roman" w:cs="Times New Roman"/>
          <w:sz w:val="18"/>
          <w:szCs w:val="18"/>
        </w:rPr>
        <w:t xml:space="preserve"> (</w:t>
      </w:r>
      <w:hyperlink r:id="rId1" w:tooltip="Немецкий язык" w:history="1">
        <w:proofErr w:type="gramStart"/>
        <w:r w:rsidRPr="00952495">
          <w:rPr>
            <w:rFonts w:ascii="Times New Roman" w:hAnsi="Times New Roman" w:cs="Times New Roman"/>
            <w:sz w:val="18"/>
            <w:szCs w:val="18"/>
            <w:u w:val="single"/>
          </w:rPr>
          <w:t>нем</w:t>
        </w:r>
        <w:proofErr w:type="gramEnd"/>
        <w:r w:rsidRPr="00952495">
          <w:rPr>
            <w:rFonts w:ascii="Times New Roman" w:hAnsi="Times New Roman" w:cs="Times New Roman"/>
            <w:sz w:val="18"/>
            <w:szCs w:val="18"/>
            <w:u w:val="single"/>
          </w:rPr>
          <w:t>.</w:t>
        </w:r>
      </w:hyperlink>
      <w:r w:rsidRPr="00952495">
        <w:rPr>
          <w:rFonts w:ascii="Times New Roman" w:hAnsi="Times New Roman" w:cs="Times New Roman"/>
          <w:sz w:val="18"/>
          <w:szCs w:val="18"/>
        </w:rPr>
        <w:t> </w:t>
      </w:r>
      <w:r w:rsidRPr="00952495">
        <w:rPr>
          <w:rFonts w:ascii="Times New Roman" w:hAnsi="Times New Roman" w:cs="Times New Roman"/>
          <w:i/>
          <w:iCs/>
          <w:sz w:val="18"/>
          <w:szCs w:val="18"/>
          <w:lang w:val="de-DE"/>
        </w:rPr>
        <w:t>Kreuzkopf</w:t>
      </w:r>
      <w:r w:rsidRPr="00952495">
        <w:rPr>
          <w:rFonts w:ascii="Times New Roman" w:hAnsi="Times New Roman" w:cs="Times New Roman"/>
          <w:sz w:val="18"/>
          <w:szCs w:val="18"/>
        </w:rPr>
        <w:t xml:space="preserve">), </w:t>
      </w:r>
      <w:r w:rsidRPr="00952495">
        <w:rPr>
          <w:rFonts w:ascii="Times New Roman" w:hAnsi="Times New Roman" w:cs="Times New Roman"/>
          <w:b/>
          <w:bCs/>
          <w:sz w:val="18"/>
          <w:szCs w:val="18"/>
        </w:rPr>
        <w:t>ползун</w:t>
      </w:r>
      <w:r w:rsidRPr="00952495">
        <w:rPr>
          <w:rFonts w:ascii="Times New Roman" w:hAnsi="Times New Roman" w:cs="Times New Roman"/>
          <w:sz w:val="18"/>
          <w:szCs w:val="18"/>
        </w:rPr>
        <w:t xml:space="preserve"> — деталь кривошипно-ползунного механизма, совершающая возвратно-поступательное движение по неподвижным направляющим.</w:t>
      </w:r>
    </w:p>
  </w:footnote>
  <w:footnote w:id="2">
    <w:p w:rsidR="00A97D88" w:rsidRPr="001562E4" w:rsidRDefault="00A97D88" w:rsidP="00A97D88">
      <w:pPr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hyperlink r:id="rId2" w:anchor="search?where=all&amp;text=%D0%9C%D0%B8%D1%85%D0%B0%D0%B8%D0%BB%20%D0%93%D0%BB%D1%83%D0%B7%D1%81%D0%BA%D0%B8%D0%B9%20%D1%87%D0%B8%D1%82%D0%B0%D0%B5%D1%82%20%D1%80%D0%B0%D1%81%D1%81%D0%BA%D0%B0%D0%B7%20%D0%92%20%D0%BF%D1%80%D0%B5%D0%BA%D1%80%D0%B0%D1%81%D0%BD%D" w:history="1">
        <w:r w:rsidRPr="001562E4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A97D88">
          <w:rPr>
            <w:rFonts w:ascii="Times New Roman" w:hAnsi="Times New Roman" w:cs="Times New Roman"/>
            <w:b/>
            <w:sz w:val="18"/>
            <w:szCs w:val="18"/>
          </w:rPr>
          <w:t>Балластный слой</w:t>
        </w:r>
        <w:r w:rsidRPr="001562E4">
          <w:rPr>
            <w:rFonts w:ascii="Times New Roman" w:hAnsi="Times New Roman" w:cs="Times New Roman"/>
            <w:sz w:val="18"/>
            <w:szCs w:val="18"/>
          </w:rPr>
          <w:t xml:space="preserve"> для железнодорожного пути устраивается из сыпучих и хорошо проводящих воду материалов. Он должен обеспечивать устойчивость пути и обладать упругими свойствами. В качестве балласта применяется щебень, асбест</w:t>
        </w:r>
        <w:proofErr w:type="gramStart"/>
        <w:r w:rsidRPr="001562E4">
          <w:rPr>
            <w:rFonts w:ascii="Times New Roman" w:hAnsi="Times New Roman" w:cs="Times New Roman"/>
            <w:sz w:val="18"/>
            <w:szCs w:val="18"/>
            <w:vertAlign w:val="superscript"/>
          </w:rPr>
          <w:t>1</w:t>
        </w:r>
        <w:proofErr w:type="gramEnd"/>
        <w:r w:rsidRPr="001562E4">
          <w:rPr>
            <w:rFonts w:ascii="Times New Roman" w:hAnsi="Times New Roman" w:cs="Times New Roman"/>
            <w:sz w:val="18"/>
            <w:szCs w:val="18"/>
          </w:rPr>
          <w:t>, гравий, песок.</w:t>
        </w:r>
      </w:hyperlink>
    </w:p>
    <w:p w:rsidR="00A97D88" w:rsidRPr="00A97D88" w:rsidRDefault="00A97D88">
      <w:pPr>
        <w:pStyle w:val="a6"/>
      </w:pPr>
    </w:p>
  </w:footnote>
  <w:footnote w:id="3">
    <w:p w:rsidR="00952495" w:rsidRDefault="00952495">
      <w:pPr>
        <w:pStyle w:val="a6"/>
      </w:pPr>
      <w:r>
        <w:rPr>
          <w:rStyle w:val="a8"/>
        </w:rPr>
        <w:footnoteRef/>
      </w:r>
      <w:r>
        <w:t xml:space="preserve"> </w:t>
      </w:r>
      <w:r w:rsidRPr="00952495">
        <w:rPr>
          <w:rFonts w:ascii="Times New Roman" w:hAnsi="Times New Roman" w:cs="Times New Roman"/>
          <w:b/>
          <w:sz w:val="18"/>
          <w:szCs w:val="18"/>
        </w:rPr>
        <w:t>Реверс</w:t>
      </w:r>
      <w:r w:rsidRPr="00952495">
        <w:rPr>
          <w:rFonts w:ascii="Times New Roman" w:hAnsi="Times New Roman" w:cs="Times New Roman"/>
          <w:sz w:val="18"/>
          <w:szCs w:val="18"/>
        </w:rPr>
        <w:t xml:space="preserve"> — изменение хода механизма </w:t>
      </w:r>
      <w:proofErr w:type="gramStart"/>
      <w:r w:rsidRPr="0095249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952495">
        <w:rPr>
          <w:rFonts w:ascii="Times New Roman" w:hAnsi="Times New Roman" w:cs="Times New Roman"/>
          <w:sz w:val="18"/>
          <w:szCs w:val="18"/>
        </w:rPr>
        <w:t xml:space="preserve"> обратный, противоположный.</w:t>
      </w:r>
    </w:p>
  </w:footnote>
  <w:footnote w:id="4">
    <w:p w:rsidR="00952495" w:rsidRPr="00577B7E" w:rsidRDefault="00952495">
      <w:pPr>
        <w:pStyle w:val="a6"/>
        <w:rPr>
          <w:rFonts w:ascii="Times New Roman" w:hAnsi="Times New Roman" w:cs="Times New Roman"/>
          <w:sz w:val="18"/>
          <w:szCs w:val="18"/>
        </w:rPr>
      </w:pPr>
      <w:r w:rsidRPr="00577B7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="00577B7E" w:rsidRPr="00577B7E">
        <w:rPr>
          <w:rFonts w:ascii="Times New Roman" w:hAnsi="Times New Roman" w:cs="Times New Roman"/>
          <w:b/>
          <w:sz w:val="18"/>
          <w:szCs w:val="18"/>
        </w:rPr>
        <w:t>Турбодинамо</w:t>
      </w:r>
      <w:r w:rsidR="00577B7E" w:rsidRPr="00577B7E">
        <w:rPr>
          <w:rFonts w:ascii="Times New Roman" w:hAnsi="Times New Roman" w:cs="Times New Roman"/>
          <w:sz w:val="18"/>
          <w:szCs w:val="18"/>
        </w:rPr>
        <w:t>— (</w:t>
      </w:r>
      <w:proofErr w:type="spellStart"/>
      <w:r w:rsidR="00577B7E" w:rsidRPr="00577B7E">
        <w:rPr>
          <w:rFonts w:ascii="Times New Roman" w:hAnsi="Times New Roman" w:cs="Times New Roman"/>
          <w:sz w:val="18"/>
          <w:szCs w:val="18"/>
        </w:rPr>
        <w:t>Turbogenerator</w:t>
      </w:r>
      <w:proofErr w:type="spellEnd"/>
      <w:r w:rsidR="00577B7E" w:rsidRPr="00577B7E">
        <w:rPr>
          <w:rFonts w:ascii="Times New Roman" w:hAnsi="Times New Roman" w:cs="Times New Roman"/>
          <w:sz w:val="18"/>
          <w:szCs w:val="18"/>
        </w:rPr>
        <w:t xml:space="preserve">) паровая турбина и электрический генератор, </w:t>
      </w:r>
      <w:proofErr w:type="gramStart"/>
      <w:r w:rsidR="00577B7E" w:rsidRPr="00577B7E">
        <w:rPr>
          <w:rFonts w:ascii="Times New Roman" w:hAnsi="Times New Roman" w:cs="Times New Roman"/>
          <w:sz w:val="18"/>
          <w:szCs w:val="18"/>
        </w:rPr>
        <w:t>соединенные</w:t>
      </w:r>
      <w:proofErr w:type="gramEnd"/>
      <w:r w:rsidR="00577B7E" w:rsidRPr="00577B7E">
        <w:rPr>
          <w:rFonts w:ascii="Times New Roman" w:hAnsi="Times New Roman" w:cs="Times New Roman"/>
          <w:sz w:val="18"/>
          <w:szCs w:val="18"/>
        </w:rPr>
        <w:t xml:space="preserve"> между собой в один агрегат.</w:t>
      </w:r>
    </w:p>
  </w:footnote>
  <w:footnote w:id="5">
    <w:p w:rsidR="006C2F42" w:rsidRPr="006C2F42" w:rsidRDefault="006C2F42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C2F42">
        <w:rPr>
          <w:rFonts w:ascii="Times New Roman" w:hAnsi="Times New Roman" w:cs="Times New Roman"/>
          <w:b/>
          <w:bCs/>
          <w:sz w:val="18"/>
          <w:szCs w:val="18"/>
        </w:rPr>
        <w:t>Сигнальная железнодорожная петарда</w:t>
      </w:r>
      <w:r w:rsidRPr="006C2F42">
        <w:rPr>
          <w:rFonts w:ascii="Times New Roman" w:hAnsi="Times New Roman" w:cs="Times New Roman"/>
          <w:sz w:val="18"/>
          <w:szCs w:val="18"/>
        </w:rPr>
        <w:t xml:space="preserve"> — </w:t>
      </w:r>
      <w:hyperlink r:id="rId3" w:tooltip="Пиротехника" w:history="1">
        <w:r w:rsidRPr="006C2F42">
          <w:rPr>
            <w:rFonts w:ascii="Times New Roman" w:hAnsi="Times New Roman" w:cs="Times New Roman"/>
            <w:sz w:val="18"/>
            <w:szCs w:val="18"/>
          </w:rPr>
          <w:t>пиротехническое устройство</w:t>
        </w:r>
      </w:hyperlink>
      <w:r w:rsidRPr="006C2F42">
        <w:rPr>
          <w:rFonts w:ascii="Times New Roman" w:hAnsi="Times New Roman" w:cs="Times New Roman"/>
          <w:sz w:val="18"/>
          <w:szCs w:val="18"/>
        </w:rPr>
        <w:t xml:space="preserve">, применяемое на </w:t>
      </w:r>
      <w:hyperlink r:id="rId4" w:tooltip="Железнодорожный транспорт" w:history="1">
        <w:r w:rsidRPr="006C2F42">
          <w:rPr>
            <w:rFonts w:ascii="Times New Roman" w:hAnsi="Times New Roman" w:cs="Times New Roman"/>
            <w:sz w:val="18"/>
            <w:szCs w:val="18"/>
          </w:rPr>
          <w:t>железнодорожном транспорте</w:t>
        </w:r>
      </w:hyperlink>
      <w:r w:rsidRPr="006C2F42">
        <w:rPr>
          <w:rFonts w:ascii="Times New Roman" w:hAnsi="Times New Roman" w:cs="Times New Roman"/>
          <w:sz w:val="18"/>
          <w:szCs w:val="18"/>
        </w:rPr>
        <w:t xml:space="preserve"> для подачи звукового сигнала </w:t>
      </w:r>
      <w:hyperlink r:id="rId5" w:tooltip="Машинист локомотива" w:history="1">
        <w:r w:rsidRPr="006C2F42">
          <w:rPr>
            <w:rFonts w:ascii="Times New Roman" w:hAnsi="Times New Roman" w:cs="Times New Roman"/>
            <w:sz w:val="18"/>
            <w:szCs w:val="18"/>
          </w:rPr>
          <w:t>машинисту локомотива</w:t>
        </w:r>
      </w:hyperlink>
      <w:r w:rsidRPr="006C2F42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6C2F42" w:rsidRPr="006C2F42" w:rsidRDefault="006C2F42" w:rsidP="006C2F4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6C2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Апогей </w:t>
      </w:r>
      <w:r w:rsidRPr="006C2F4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(от греч. </w:t>
      </w:r>
      <w:proofErr w:type="spellStart"/>
      <w:r w:rsidRPr="006C2F4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apogeios</w:t>
      </w:r>
      <w:proofErr w:type="spellEnd"/>
      <w:r w:rsidRPr="006C2F4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— находящийся далеко от Земли)</w:t>
      </w:r>
      <w:r w:rsidRPr="006C2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  точка орбиты Луны или искусственного спутника Земли, наиболее удалённая от центра Земли. </w:t>
      </w:r>
    </w:p>
    <w:p w:rsidR="006C2F42" w:rsidRPr="006C2F42" w:rsidRDefault="006C2F42" w:rsidP="006C2F4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переносном значении </w:t>
      </w:r>
      <w:r w:rsidRPr="006C2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апогей </w:t>
      </w:r>
      <w:r w:rsidRPr="006C2F42">
        <w:rPr>
          <w:rFonts w:ascii="Times New Roman" w:eastAsia="Times New Roman" w:hAnsi="Times New Roman" w:cs="Times New Roman"/>
          <w:sz w:val="18"/>
          <w:szCs w:val="18"/>
          <w:lang w:eastAsia="ru-RU"/>
        </w:rPr>
        <w:t>— высшая точк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а, расцвет чего-либо, например </w:t>
      </w:r>
      <w:r w:rsidRPr="006C2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апогей славы</w:t>
      </w:r>
    </w:p>
    <w:p w:rsidR="006C2F42" w:rsidRDefault="006C2F4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E75"/>
    <w:multiLevelType w:val="multilevel"/>
    <w:tmpl w:val="61F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6700"/>
    <w:multiLevelType w:val="hybridMultilevel"/>
    <w:tmpl w:val="5C00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2B6F"/>
    <w:multiLevelType w:val="multilevel"/>
    <w:tmpl w:val="7D1AE2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1"/>
    <w:rsid w:val="00017E7A"/>
    <w:rsid w:val="00023AAF"/>
    <w:rsid w:val="000C170D"/>
    <w:rsid w:val="000E6EC0"/>
    <w:rsid w:val="000F3EA0"/>
    <w:rsid w:val="0023031A"/>
    <w:rsid w:val="00272889"/>
    <w:rsid w:val="0031067D"/>
    <w:rsid w:val="00315ABA"/>
    <w:rsid w:val="003D11FE"/>
    <w:rsid w:val="004201A4"/>
    <w:rsid w:val="004E6E3A"/>
    <w:rsid w:val="00577B7E"/>
    <w:rsid w:val="005A1C88"/>
    <w:rsid w:val="005C5368"/>
    <w:rsid w:val="00604031"/>
    <w:rsid w:val="00687579"/>
    <w:rsid w:val="006C2F42"/>
    <w:rsid w:val="0070465D"/>
    <w:rsid w:val="007E32DA"/>
    <w:rsid w:val="00866548"/>
    <w:rsid w:val="00870A25"/>
    <w:rsid w:val="00892725"/>
    <w:rsid w:val="008F0114"/>
    <w:rsid w:val="00912461"/>
    <w:rsid w:val="00952495"/>
    <w:rsid w:val="00974360"/>
    <w:rsid w:val="009B4E31"/>
    <w:rsid w:val="00A2434D"/>
    <w:rsid w:val="00A97D88"/>
    <w:rsid w:val="00B1498F"/>
    <w:rsid w:val="00B854C6"/>
    <w:rsid w:val="00BF3C89"/>
    <w:rsid w:val="00D00AAF"/>
    <w:rsid w:val="00D1021F"/>
    <w:rsid w:val="00D31CAB"/>
    <w:rsid w:val="00D87D87"/>
    <w:rsid w:val="00ED0A1E"/>
    <w:rsid w:val="00EF2083"/>
    <w:rsid w:val="00F107D2"/>
    <w:rsid w:val="00F33ADB"/>
    <w:rsid w:val="00F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31"/>
    <w:pPr>
      <w:ind w:left="720"/>
      <w:contextualSpacing/>
    </w:pPr>
  </w:style>
  <w:style w:type="table" w:styleId="a4">
    <w:name w:val="Table Grid"/>
    <w:basedOn w:val="a1"/>
    <w:uiPriority w:val="59"/>
    <w:rsid w:val="007E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021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97D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7D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7D8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498F"/>
    <w:rPr>
      <w:b/>
      <w:bCs/>
    </w:rPr>
  </w:style>
  <w:style w:type="paragraph" w:customStyle="1" w:styleId="article">
    <w:name w:val="article"/>
    <w:basedOn w:val="a"/>
    <w:rsid w:val="00B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31"/>
    <w:pPr>
      <w:ind w:left="720"/>
      <w:contextualSpacing/>
    </w:pPr>
  </w:style>
  <w:style w:type="table" w:styleId="a4">
    <w:name w:val="Table Grid"/>
    <w:basedOn w:val="a1"/>
    <w:uiPriority w:val="59"/>
    <w:rsid w:val="007E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021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97D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7D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7D8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498F"/>
    <w:rPr>
      <w:b/>
      <w:bCs/>
    </w:rPr>
  </w:style>
  <w:style w:type="paragraph" w:customStyle="1" w:styleId="article">
    <w:name w:val="article"/>
    <w:basedOn w:val="a"/>
    <w:rsid w:val="00B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deo.mail.ru/mail/xavavchuk45/6196/12528.html" TargetMode="External"/><Relationship Id="rId18" Type="http://schemas.openxmlformats.org/officeDocument/2006/relationships/hyperlink" Target="http://ru.wikipedia.org/wiki/%D0%93%D0%B5%D0%BB%D0%B8%D0%BE%D1%8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0%BE%D0%BB%D0%B8%D1%86%D1%8B%D0%BD,_%D0%A1%D0%B5%D1%80%D0%B3%D0%B5%D0%B9_%D0%94%D0%BC%D0%B8%D1%82%D1%80%D0%B8%D0%B5%D0%B2%D0%B8%D1%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deo.mail.ru/mail/xavavchuk45/6196/12528.html" TargetMode="External"/><Relationship Id="rId17" Type="http://schemas.openxmlformats.org/officeDocument/2006/relationships/hyperlink" Target="http://ru.wikipedia.org/wiki/%D0%A4%D0%B0%D1%8D%D1%82%D0%BE%D0%B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F%D0%BE%D0%BB%D0%BB%D0%BE%D0%BD" TargetMode="External"/><Relationship Id="rId20" Type="http://schemas.openxmlformats.org/officeDocument/2006/relationships/hyperlink" Target="http://ru.wikipedia.org/wiki/%D0%9A%D0%B0%D0%B7%D0%B0%D0%BD%D1%81%D0%BA%D0%B0%D1%8F_%D0%B3%D1%83%D0%B1%D0%B5%D1%8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.yandex.ru/" TargetMode="External"/><Relationship Id="rId24" Type="http://schemas.openxmlformats.org/officeDocument/2006/relationships/hyperlink" Target="http://ru.wikipedia.org/wiki/1753_%D0%B3%D0%BE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D%D1%81%D0%BA%D1%83%D0%BB%D0%B0%D0%BF" TargetMode="External"/><Relationship Id="rId23" Type="http://schemas.openxmlformats.org/officeDocument/2006/relationships/hyperlink" Target="http://ru.wikipedia.org/wiki/%D0%A0%D0%B8%D1%85%D0%BC%D0%B0%D0%BD,_%D0%93%D0%B5%D0%BE%D1%80%D0%B3_%D0%92%D0%B8%D0%BB%D1%8C%D0%B3%D0%B5%D0%BB%D1%8C%D0%BC" TargetMode="External"/><Relationship Id="rId10" Type="http://schemas.openxmlformats.org/officeDocument/2006/relationships/hyperlink" Target="http://video.yandex.ru/" TargetMode="External"/><Relationship Id="rId19" Type="http://schemas.openxmlformats.org/officeDocument/2006/relationships/hyperlink" Target="http://ru.wikipedia.org/wiki/%D0%97%D0%B5%D0%B2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deo.yandex.ru/" TargetMode="External"/><Relationship Id="rId14" Type="http://schemas.openxmlformats.org/officeDocument/2006/relationships/hyperlink" Target="http://ru.wikipedia.org/wiki/%D0%90%D1%81%D0%BA%D0%BB%D0%B5%D0%BF%D0%B8%D0%B9" TargetMode="External"/><Relationship Id="rId22" Type="http://schemas.openxmlformats.org/officeDocument/2006/relationships/hyperlink" Target="http://ru.wikipedia.org/wiki/1738_%D0%B3%D0%BE%D0%B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F%D0%B8%D1%80%D0%BE%D1%82%D0%B5%D1%85%D0%BD%D0%B8%D0%BA%D0%B0" TargetMode="External"/><Relationship Id="rId2" Type="http://schemas.openxmlformats.org/officeDocument/2006/relationships/hyperlink" Target="http://video.yandex.ru/" TargetMode="External"/><Relationship Id="rId1" Type="http://schemas.openxmlformats.org/officeDocument/2006/relationships/hyperlink" Target="http://ru.wikipedia.org/wiki/%D0%9D%D0%B5%D0%BC%D0%B5%D1%86%D0%BA%D0%B8%D0%B9_%D1%8F%D0%B7%D1%8B%D0%BA" TargetMode="External"/><Relationship Id="rId5" Type="http://schemas.openxmlformats.org/officeDocument/2006/relationships/hyperlink" Target="http://ru.wikipedia.org/wiki/%D0%9C%D0%B0%D1%88%D0%B8%D0%BD%D0%B8%D1%81%D1%82_%D0%BB%D0%BE%D0%BA%D0%BE%D0%BC%D0%BE%D1%82%D0%B8%D0%B2%D0%B0" TargetMode="External"/><Relationship Id="rId4" Type="http://schemas.openxmlformats.org/officeDocument/2006/relationships/hyperlink" Target="http://ru.wikipedia.org/wiki/%D0%96%D0%B5%D0%BB%D0%B5%D0%B7%D0%BD%D0%BE%D0%B4%D0%BE%D1%80%D0%BE%D0%B6%D0%BD%D1%8B%D0%B9_%D1%82%D1%80%D0%B0%D0%BD%D1%8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E851-79C7-491C-A5B1-3F757F1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Галина Михайловна Белоногова</cp:lastModifiedBy>
  <cp:revision>11</cp:revision>
  <dcterms:created xsi:type="dcterms:W3CDTF">2013-02-26T16:13:00Z</dcterms:created>
  <dcterms:modified xsi:type="dcterms:W3CDTF">2013-02-28T14:52:00Z</dcterms:modified>
</cp:coreProperties>
</file>