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9C">
        <w:rPr>
          <w:rFonts w:ascii="Times New Roman" w:hAnsi="Times New Roman" w:cs="Times New Roman"/>
          <w:sz w:val="28"/>
          <w:szCs w:val="28"/>
        </w:rPr>
        <w:t>Сценарий праздника "Прощание с Азбукой"</w:t>
      </w:r>
    </w:p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9C">
        <w:rPr>
          <w:rFonts w:ascii="Times New Roman" w:hAnsi="Times New Roman" w:cs="Times New Roman"/>
          <w:sz w:val="28"/>
          <w:szCs w:val="28"/>
        </w:rPr>
        <w:t>Цели праздника:</w:t>
      </w:r>
    </w:p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9C">
        <w:rPr>
          <w:rFonts w:ascii="Times New Roman" w:hAnsi="Times New Roman" w:cs="Times New Roman"/>
          <w:sz w:val="28"/>
          <w:szCs w:val="28"/>
        </w:rPr>
        <w:t>● мотивировать интерес к учению, формировать устойчивый интерес к чтению;</w:t>
      </w:r>
    </w:p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9C">
        <w:rPr>
          <w:rFonts w:ascii="Times New Roman" w:hAnsi="Times New Roman" w:cs="Times New Roman"/>
          <w:sz w:val="28"/>
          <w:szCs w:val="28"/>
        </w:rPr>
        <w:t>● развивать интерес и любовь детей к чтению книг;</w:t>
      </w:r>
    </w:p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9C">
        <w:rPr>
          <w:rFonts w:ascii="Times New Roman" w:hAnsi="Times New Roman" w:cs="Times New Roman"/>
          <w:sz w:val="28"/>
          <w:szCs w:val="28"/>
        </w:rPr>
        <w:t>● воспитывать бережное, уважительное отношение к книге;</w:t>
      </w:r>
    </w:p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9C">
        <w:rPr>
          <w:rFonts w:ascii="Times New Roman" w:hAnsi="Times New Roman" w:cs="Times New Roman"/>
          <w:sz w:val="28"/>
          <w:szCs w:val="28"/>
        </w:rPr>
        <w:t>● способствовать сотрудничеству с родителями по выработке у детей стремления к более тесному общению с книгой.</w:t>
      </w:r>
    </w:p>
    <w:p w:rsidR="0022159C" w:rsidRP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9C">
        <w:rPr>
          <w:rFonts w:ascii="Times New Roman" w:hAnsi="Times New Roman" w:cs="Times New Roman"/>
          <w:sz w:val="28"/>
          <w:szCs w:val="28"/>
        </w:rPr>
        <w:t>Оборудование: празднично украшенный зал, шарами, плакатами, вырезанными буквами. Аудиозаписи, видеозаписи. Костюмы для детей.</w:t>
      </w:r>
    </w:p>
    <w:p w:rsidR="0022159C" w:rsidRDefault="0022159C" w:rsidP="0022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22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Ход урока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Совсем недавно вы впервые вошли в класс. Каждый день мы знакомились с цифрами и буквами, и вот уже подошёл к концу наш первый учебник “Азбука”.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Конечно, это маленький праздник! слайд 1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- Дорогие, гости! С первых дней учебы в школе мы изучали не только грамматику и математику, но и школьные правила. Ребята, какие правила поведения в школе мы теперь знаем?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(Ученики читают на экране правила поведения в школе) слайд №2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Ученик: 1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Вставайте дружно всякий раз,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Когда учитель входит в класс.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Ученик: 2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Нельзя на уроке,-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Послушай, дружок,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Жвачку жевать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И кусать пирожок.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Ученик3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Парта – это не кровать,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И на ней нельзя лежать.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Ты сиди за партой стройно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И веди себя достойно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Ученик:4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Ответить хочешь – не шуми,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А только руку подними.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Учитель спросит – надо встать.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Когда он сесть позволит – сядь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Ученик:5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>Ежедневно по утрам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Заниматься надо нам.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Мы с доски не сводим глаз,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F76C4">
        <w:rPr>
          <w:rFonts w:ascii="Times New Roman" w:hAnsi="Times New Roman" w:cs="Times New Roman"/>
          <w:sz w:val="20"/>
          <w:szCs w:val="28"/>
        </w:rPr>
        <w:t xml:space="preserve"> А учитель учит нас.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Вы в школе почти целый год отучились,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Вы много успели и много узнали.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Писать и считать вы уже научились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И первые книги свои прочитали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А верным помощником в этом вам стала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Первая главная книжка.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lastRenderedPageBreak/>
        <w:t xml:space="preserve"> И первые буквы она показала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Девчонкам своим и мальчишкам.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Буквы потом сложились в слова,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Слова – в предложенья и фразы.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Огромный и красочный мир тогда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Открылся, ребята, вам сразу.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Вы прочитаете хороших книг немало,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Пускай года пройдут и много-много дней,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Вам Азбука хорошим другом стала,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Мы этот праздник посвящаем ей!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“Азбука”. </w:t>
      </w:r>
      <w:r w:rsidRPr="009F76C4"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Азбука:- Здравствуйте, дети! Узнали меня?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Я – Азбука, учу читать,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Меня никак нельзя не знать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Меня изучишь хорошо –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И сможешь ты тогда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Любую книжку прочитать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Без всякого труда.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Учитель - Дорогая, Азбука! Мы рады тебя приветствовать на нашем празднике. Мы можем показать, чему научились за этот год. Будь нашей гостьей!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Азбука: - Спасибо за приглашение! Но я пришла не с пустыми руками, хочу загадать вам загадки и мы можем начинать праздник.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- Дайте правильный ответ на вопрос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76C4">
        <w:rPr>
          <w:rFonts w:ascii="Times New Roman" w:hAnsi="Times New Roman" w:cs="Times New Roman"/>
          <w:color w:val="00B050"/>
          <w:sz w:val="28"/>
          <w:szCs w:val="28"/>
        </w:rPr>
        <w:t xml:space="preserve">Чёрные, кривые, от рождения немые.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76C4">
        <w:rPr>
          <w:rFonts w:ascii="Times New Roman" w:hAnsi="Times New Roman" w:cs="Times New Roman"/>
          <w:color w:val="00B050"/>
          <w:sz w:val="28"/>
          <w:szCs w:val="28"/>
        </w:rPr>
        <w:t xml:space="preserve"> А как только встанут в ряд сразу все заговорят. /Буквы/.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76C4">
        <w:rPr>
          <w:rFonts w:ascii="Times New Roman" w:hAnsi="Times New Roman" w:cs="Times New Roman"/>
          <w:color w:val="00B050"/>
          <w:sz w:val="28"/>
          <w:szCs w:val="28"/>
        </w:rPr>
        <w:t xml:space="preserve">Чудесные! Прекрасные! Гласные! Согласные!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76C4">
        <w:rPr>
          <w:rFonts w:ascii="Times New Roman" w:hAnsi="Times New Roman" w:cs="Times New Roman"/>
          <w:color w:val="00B050"/>
          <w:sz w:val="28"/>
          <w:szCs w:val="28"/>
        </w:rPr>
        <w:t xml:space="preserve"> Звонкие! Глухие! Разные такие!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76C4">
        <w:rPr>
          <w:rFonts w:ascii="Times New Roman" w:hAnsi="Times New Roman" w:cs="Times New Roman"/>
          <w:color w:val="00B050"/>
          <w:sz w:val="28"/>
          <w:szCs w:val="28"/>
        </w:rPr>
        <w:t xml:space="preserve"> Без них нельзя постичь науки! Вы догадались? Это…(звуки).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Учитель: Разделите буквы алфавита на три группы.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- Буквы, обозначающие гласные звуки (характеристика гласных).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Могут заплакать и закричать,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Могут в кроватке баюкать ребёнка,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Но не желают свистеть и ворчать.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- Буквы, обозначающие согласные звуки (характеристика согласных)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А согласные... согласны шелестеть, шептать, свистеть,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lastRenderedPageBreak/>
        <w:t xml:space="preserve"> Даже фыркать и шипеть, но не хочется им петь.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- И буквы, которые не обозначают звука (они указывают на мягкость и твёрдость согласных).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Твёрдый знак с богатырём одолел крутой подъём, мягкий знак </w:t>
      </w:r>
      <w:proofErr w:type="gramStart"/>
      <w:r w:rsidRPr="009F76C4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9F76C4">
        <w:rPr>
          <w:rFonts w:ascii="Times New Roman" w:hAnsi="Times New Roman" w:cs="Times New Roman"/>
          <w:sz w:val="28"/>
          <w:szCs w:val="28"/>
        </w:rPr>
        <w:t xml:space="preserve"> тронь, он горяч, как конь огонь.</w:t>
      </w: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Ты эти буквы заучи, их три десятка с лишним,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Но для тебя они ключи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Ко всем хорошим книжкам!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В дорогу взять не позабудь ключей волшебных связку.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В любой рассказ найдёшь ты путь, войдёшь в любую сказку.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Прочтёшь ты книги о зверях, растениях, машинах. </w:t>
      </w: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 Ты побываешь на морях и на седых вершинах.</w:t>
      </w: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Учитель. - Молодцы, ребята! А сейчас мы будем отгадывать загадки, которые приготовила нам “Азбука”. На экране появляются загадки, дети читают их и отгадывают. Слайд 4,5,6</w:t>
      </w: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Учитель: - А сейчас вы поработаете в группах. Надо составить пословицы и объяснить их смысл.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 xml:space="preserve">Хорошая книга – лучший друг.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Кто много читае</w:t>
      </w:r>
      <w:proofErr w:type="gramStart"/>
      <w:r w:rsidRPr="009F76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F76C4">
        <w:rPr>
          <w:rFonts w:ascii="Times New Roman" w:hAnsi="Times New Roman" w:cs="Times New Roman"/>
          <w:sz w:val="28"/>
          <w:szCs w:val="28"/>
        </w:rPr>
        <w:t xml:space="preserve"> тот много знает. - О чём все эти пословицы? (о книге)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C4">
        <w:rPr>
          <w:rFonts w:ascii="Times New Roman" w:hAnsi="Times New Roman" w:cs="Times New Roman"/>
          <w:sz w:val="28"/>
          <w:szCs w:val="28"/>
        </w:rPr>
        <w:t>- Для чего нам нужно уметь читать? (узнавать новое, интересное, быть грамотными, уметь правильно писать)</w:t>
      </w: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9F76C4" w:rsidRDefault="007004D7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хочет проверить, насколько вы сообразительные. Она решила вас запутать. Угадайте название сказки. </w:t>
      </w:r>
    </w:p>
    <w:p w:rsidR="009F76C4" w:rsidRPr="009F76C4" w:rsidRDefault="009F76C4" w:rsidP="009F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1. </w:t>
      </w:r>
      <w:proofErr w:type="spellStart"/>
      <w:r w:rsidRPr="007004D7">
        <w:rPr>
          <w:rFonts w:ascii="Times New Roman" w:hAnsi="Times New Roman" w:cs="Times New Roman"/>
          <w:color w:val="00B050"/>
          <w:sz w:val="28"/>
          <w:szCs w:val="28"/>
        </w:rPr>
        <w:t>Свёколка</w:t>
      </w:r>
      <w:proofErr w:type="spellEnd"/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 (Репка)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Кто – то за кого – то ухватился цепко.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 – Ох, никак не вытянуть!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 – Ох, засела крепко! (Репка)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2. Три котёнка (Три поросёнка)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>Жили-были три весёлых братца</w:t>
      </w:r>
      <w:proofErr w:type="gramStart"/>
      <w:r w:rsidRPr="007004D7">
        <w:rPr>
          <w:rFonts w:ascii="Times New Roman" w:hAnsi="Times New Roman" w:cs="Times New Roman"/>
          <w:color w:val="00B050"/>
          <w:sz w:val="28"/>
          <w:szCs w:val="28"/>
        </w:rPr>
        <w:t>… В</w:t>
      </w:r>
      <w:proofErr w:type="gramEnd"/>
      <w:r w:rsidRPr="007004D7">
        <w:rPr>
          <w:rFonts w:ascii="Times New Roman" w:hAnsi="Times New Roman" w:cs="Times New Roman"/>
          <w:color w:val="00B050"/>
          <w:sz w:val="28"/>
          <w:szCs w:val="28"/>
        </w:rPr>
        <w:t>сё лето резвились они, не зная забот... Но вот наступила осень. Надо было заботиться о жилье…(Три поросёнка)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3. Курочка Пеструшка (Курочка Ряба)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lastRenderedPageBreak/>
        <w:t>Как-то раз снесла курочка яичко, да не простое, а золотое… (Курочка Ряба)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4. Дед Мороз (Морозко)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Сидит под елью старикова дочь, дрожит, озноб её пробивает…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 А кто-то спрашивает её: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 - Тепло ли тебе, девица? (Морозко)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5. Гуси – вороны (Гуси – лебеди).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В сказке небо синее, в сказке птицы страшные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 Яблонька спаси меня, реченька спаси меня. (Гуси-лебеди)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6. Волк и пятеро козлят (Волк и семеро козлят) </w:t>
      </w:r>
    </w:p>
    <w:p w:rsidR="009F76C4" w:rsidRPr="007004D7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76C4" w:rsidRDefault="009F76C4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Отворили дверь </w:t>
      </w:r>
      <w:proofErr w:type="gramStart"/>
      <w:r w:rsidRPr="007004D7">
        <w:rPr>
          <w:rFonts w:ascii="Times New Roman" w:hAnsi="Times New Roman" w:cs="Times New Roman"/>
          <w:color w:val="00B050"/>
          <w:sz w:val="28"/>
          <w:szCs w:val="28"/>
        </w:rPr>
        <w:t>козлята</w:t>
      </w:r>
      <w:proofErr w:type="gramEnd"/>
      <w:r w:rsidRPr="007004D7">
        <w:rPr>
          <w:rFonts w:ascii="Times New Roman" w:hAnsi="Times New Roman" w:cs="Times New Roman"/>
          <w:color w:val="00B050"/>
          <w:sz w:val="28"/>
          <w:szCs w:val="28"/>
        </w:rPr>
        <w:t xml:space="preserve"> и пропали все куда-то. (Волк и семеро козлят)</w:t>
      </w:r>
    </w:p>
    <w:p w:rsidR="007004D7" w:rsidRDefault="007004D7" w:rsidP="009F76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>Ученик: 6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>- Азбуку прочли до корки, Нам по чтению – “пятерки”!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 xml:space="preserve"> Позади нелегкий труд медленного чтения.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 xml:space="preserve"> А теперь без передышки мы прочтем любые книжки!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>Ученик: 7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>- Спасибо, Азбука, за все, Что сделала для нас ты!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 xml:space="preserve"> За слово первое твое, за </w:t>
      </w:r>
      <w:proofErr w:type="spellStart"/>
      <w:r w:rsidRPr="007004D7">
        <w:rPr>
          <w:rFonts w:ascii="Times New Roman" w:hAnsi="Times New Roman" w:cs="Times New Roman"/>
          <w:szCs w:val="28"/>
        </w:rPr>
        <w:t>стих</w:t>
      </w:r>
      <w:proofErr w:type="gramStart"/>
      <w:r w:rsidRPr="007004D7">
        <w:rPr>
          <w:rFonts w:ascii="Times New Roman" w:hAnsi="Times New Roman" w:cs="Times New Roman"/>
          <w:szCs w:val="28"/>
        </w:rPr>
        <w:t>,З</w:t>
      </w:r>
      <w:proofErr w:type="gramEnd"/>
      <w:r w:rsidRPr="007004D7">
        <w:rPr>
          <w:rFonts w:ascii="Times New Roman" w:hAnsi="Times New Roman" w:cs="Times New Roman"/>
          <w:szCs w:val="28"/>
        </w:rPr>
        <w:t>а</w:t>
      </w:r>
      <w:proofErr w:type="spellEnd"/>
      <w:r w:rsidRPr="007004D7">
        <w:rPr>
          <w:rFonts w:ascii="Times New Roman" w:hAnsi="Times New Roman" w:cs="Times New Roman"/>
          <w:szCs w:val="28"/>
        </w:rPr>
        <w:t xml:space="preserve"> первый твой рассказ.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 xml:space="preserve"> Нас научила нас читать, писать, Слова на слоги разбивать.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004D7">
        <w:rPr>
          <w:rFonts w:ascii="Times New Roman" w:hAnsi="Times New Roman" w:cs="Times New Roman"/>
          <w:szCs w:val="28"/>
        </w:rPr>
        <w:t xml:space="preserve"> Прошли с тобой от</w:t>
      </w:r>
      <w:proofErr w:type="gramStart"/>
      <w:r w:rsidRPr="007004D7">
        <w:rPr>
          <w:rFonts w:ascii="Times New Roman" w:hAnsi="Times New Roman" w:cs="Times New Roman"/>
          <w:szCs w:val="28"/>
        </w:rPr>
        <w:t xml:space="preserve"> А</w:t>
      </w:r>
      <w:proofErr w:type="gramEnd"/>
      <w:r w:rsidRPr="007004D7">
        <w:rPr>
          <w:rFonts w:ascii="Times New Roman" w:hAnsi="Times New Roman" w:cs="Times New Roman"/>
          <w:szCs w:val="28"/>
        </w:rPr>
        <w:t xml:space="preserve"> до Я, И с нами будешь ты всегда!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Учитель: Нам надо поблагодарить Азбуку, за то, что научила нас читать. Давайте составим слова благодарности (работа в группах: составить из разноцветных букв слово)</w:t>
      </w:r>
      <w:proofErr w:type="gramStart"/>
      <w:r w:rsidRPr="00700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4D7">
        <w:rPr>
          <w:rFonts w:ascii="Times New Roman" w:hAnsi="Times New Roman" w:cs="Times New Roman"/>
          <w:sz w:val="28"/>
          <w:szCs w:val="28"/>
        </w:rPr>
        <w:t>лайд 15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Азбука: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книга. На память о себе я дарю вам интересные книжки и удостоверения. (Вручает каждому ученику книгу и удостоверения)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- До свидания! Счастливого пути! (Уходит Азбука)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Подошёл к концу наш праздник небольшой,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Увлекательного чтения вам желаем всей душой.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Вам, девчонки! Вам, мальчишки!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С книгой ладить и дружить!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Пусть любовь к хорошей книжке 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С вами вместе будет жить!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Ученик: 1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Вставайте дружно всякий раз,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Когда учитель входит в класс.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Ученик: 2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Нельзя на уроке,-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Послушай, дружок,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Жвачку жевать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И кусать пирожок.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Ученик3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Парта – это не кровать,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И на ней нельзя лежать.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Ты сиди за партой стройно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И веди себя достойно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Ученик:4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А только руку подними.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Учитель спросит – надо встать.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Когда он сесть позволит – сядь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Ученик:5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Заниматься надо нам.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Мы с доски не сводим глаз,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А учитель учит нас.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Ученик: 6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- Азбуку прочли до корки,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Нам по чтению – “пятерки”!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Позади нелегкий труд медленного чтения.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А теперь без передышки мы прочтем любые книжки!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Ученик: 7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lastRenderedPageBreak/>
        <w:t xml:space="preserve">- Спасибо, Азбука, за все,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Что сделала для нас ты!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За слово первое твое, за стих,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За первый твой рассказ.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Нас научила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7004D7">
        <w:rPr>
          <w:rFonts w:ascii="Times New Roman" w:hAnsi="Times New Roman" w:cs="Times New Roman"/>
          <w:sz w:val="28"/>
          <w:szCs w:val="28"/>
        </w:rPr>
        <w:t xml:space="preserve"> читать, писать, 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>Слова на слоги разбивать.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Прошли с тобой от</w:t>
      </w:r>
      <w:proofErr w:type="gramStart"/>
      <w:r w:rsidRPr="007004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004D7">
        <w:rPr>
          <w:rFonts w:ascii="Times New Roman" w:hAnsi="Times New Roman" w:cs="Times New Roman"/>
          <w:sz w:val="28"/>
          <w:szCs w:val="28"/>
        </w:rPr>
        <w:t xml:space="preserve"> до Я,</w:t>
      </w:r>
    </w:p>
    <w:p w:rsidR="007004D7" w:rsidRP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D7">
        <w:rPr>
          <w:rFonts w:ascii="Times New Roman" w:hAnsi="Times New Roman" w:cs="Times New Roman"/>
          <w:sz w:val="28"/>
          <w:szCs w:val="28"/>
        </w:rPr>
        <w:t xml:space="preserve"> И с нами будешь ты всегда! </w:t>
      </w: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Default="007004D7" w:rsidP="00700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D7" w:rsidRPr="009929AA" w:rsidRDefault="007004D7" w:rsidP="007004D7">
      <w:pPr>
        <w:spacing w:after="0" w:line="240" w:lineRule="auto"/>
        <w:rPr>
          <w:rFonts w:ascii="Times New Roman" w:hAnsi="Times New Roman" w:cs="Times New Roman"/>
          <w:sz w:val="180"/>
          <w:szCs w:val="28"/>
        </w:rPr>
      </w:pP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0621A44A" wp14:editId="53A86207">
            <wp:extent cx="838200" cy="1221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74" cy="12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7DC59AC1" wp14:editId="20CED3C1">
            <wp:extent cx="899432" cy="115979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32" cy="11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9AA"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="009929AA"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399E4D7C" wp14:editId="090F54A2">
            <wp:extent cx="1091816" cy="119705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06" cy="120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9AA"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="009929AA"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2C2E8260" wp14:editId="0F4C6735">
            <wp:extent cx="990600" cy="12651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9AA"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="009929AA"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012016ED" wp14:editId="471C3E31">
            <wp:extent cx="971550" cy="1457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9AA"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="009929AA"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218AAB34" wp14:editId="5FD6C12E">
            <wp:extent cx="838200" cy="1429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9AA"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="009929AA"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4CBDF301" wp14:editId="2E20396B">
            <wp:extent cx="1085850" cy="127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AA" w:rsidRPr="009929AA" w:rsidRDefault="009929AA" w:rsidP="007004D7">
      <w:pPr>
        <w:spacing w:after="0" w:line="240" w:lineRule="auto"/>
        <w:rPr>
          <w:rFonts w:ascii="Times New Roman" w:hAnsi="Times New Roman" w:cs="Times New Roman"/>
          <w:sz w:val="180"/>
          <w:szCs w:val="28"/>
        </w:rPr>
      </w:pP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25477F5C" wp14:editId="42EDBCD2">
            <wp:extent cx="1059891" cy="11620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16" cy="116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35719A4F" wp14:editId="62399041">
            <wp:extent cx="990600" cy="11696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555FF95C" wp14:editId="5DEE1FE7">
            <wp:extent cx="1009650" cy="128943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134AC6D3" wp14:editId="36BA4154">
            <wp:extent cx="1076325" cy="1253741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22690198" wp14:editId="316EE209">
            <wp:extent cx="904875" cy="1313928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9AA">
        <w:rPr>
          <w:rFonts w:ascii="Times New Roman" w:hAnsi="Times New Roman" w:cs="Times New Roman"/>
          <w:sz w:val="180"/>
          <w:szCs w:val="28"/>
        </w:rPr>
        <w:t xml:space="preserve"> </w:t>
      </w:r>
      <w:r w:rsidRPr="009929AA">
        <w:rPr>
          <w:rFonts w:ascii="Times New Roman" w:hAnsi="Times New Roman" w:cs="Times New Roman"/>
          <w:noProof/>
          <w:sz w:val="180"/>
          <w:szCs w:val="28"/>
        </w:rPr>
        <w:drawing>
          <wp:inline distT="0" distB="0" distL="0" distR="0" wp14:anchorId="05E2477E" wp14:editId="54DD668B">
            <wp:extent cx="1059892" cy="116205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9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9AA" w:rsidRPr="009929AA" w:rsidSect="009929AA">
      <w:type w:val="continuous"/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0A" w:rsidRDefault="0005720A" w:rsidP="00E82BA0">
      <w:pPr>
        <w:spacing w:after="0" w:line="240" w:lineRule="auto"/>
      </w:pPr>
      <w:r>
        <w:separator/>
      </w:r>
    </w:p>
  </w:endnote>
  <w:endnote w:type="continuationSeparator" w:id="0">
    <w:p w:rsidR="0005720A" w:rsidRDefault="0005720A" w:rsidP="00E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0A" w:rsidRDefault="0005720A" w:rsidP="00E82BA0">
      <w:pPr>
        <w:spacing w:after="0" w:line="240" w:lineRule="auto"/>
      </w:pPr>
      <w:r>
        <w:separator/>
      </w:r>
    </w:p>
  </w:footnote>
  <w:footnote w:type="continuationSeparator" w:id="0">
    <w:p w:rsidR="0005720A" w:rsidRDefault="0005720A" w:rsidP="00E8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BB1"/>
    <w:multiLevelType w:val="hybridMultilevel"/>
    <w:tmpl w:val="D3C8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67BD"/>
    <w:multiLevelType w:val="hybridMultilevel"/>
    <w:tmpl w:val="E4C0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52FF"/>
    <w:multiLevelType w:val="hybridMultilevel"/>
    <w:tmpl w:val="6C36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06E3"/>
    <w:multiLevelType w:val="hybridMultilevel"/>
    <w:tmpl w:val="DF6A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39CB"/>
    <w:multiLevelType w:val="hybridMultilevel"/>
    <w:tmpl w:val="D3BEC56A"/>
    <w:lvl w:ilvl="0" w:tplc="D2F48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CB0351"/>
    <w:multiLevelType w:val="hybridMultilevel"/>
    <w:tmpl w:val="D3D8A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D"/>
    <w:rsid w:val="0005720A"/>
    <w:rsid w:val="0013125D"/>
    <w:rsid w:val="001775B0"/>
    <w:rsid w:val="0022159C"/>
    <w:rsid w:val="00344B66"/>
    <w:rsid w:val="00370696"/>
    <w:rsid w:val="005A23E7"/>
    <w:rsid w:val="006E08C4"/>
    <w:rsid w:val="006F4A6F"/>
    <w:rsid w:val="007004D7"/>
    <w:rsid w:val="00774E69"/>
    <w:rsid w:val="00865062"/>
    <w:rsid w:val="009929AA"/>
    <w:rsid w:val="009F76C4"/>
    <w:rsid w:val="00AF4CAD"/>
    <w:rsid w:val="00BB3335"/>
    <w:rsid w:val="00BC010F"/>
    <w:rsid w:val="00CC6225"/>
    <w:rsid w:val="00E64BDD"/>
    <w:rsid w:val="00E82BA0"/>
    <w:rsid w:val="00F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E7"/>
    <w:pPr>
      <w:ind w:left="720"/>
      <w:contextualSpacing/>
    </w:pPr>
  </w:style>
  <w:style w:type="table" w:styleId="a4">
    <w:name w:val="Table Grid"/>
    <w:basedOn w:val="a1"/>
    <w:uiPriority w:val="59"/>
    <w:rsid w:val="005A2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A0"/>
  </w:style>
  <w:style w:type="paragraph" w:styleId="a7">
    <w:name w:val="footer"/>
    <w:basedOn w:val="a"/>
    <w:link w:val="a8"/>
    <w:uiPriority w:val="99"/>
    <w:unhideWhenUsed/>
    <w:rsid w:val="00E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A0"/>
  </w:style>
  <w:style w:type="paragraph" w:styleId="a9">
    <w:name w:val="Balloon Text"/>
    <w:basedOn w:val="a"/>
    <w:link w:val="aa"/>
    <w:uiPriority w:val="99"/>
    <w:semiHidden/>
    <w:unhideWhenUsed/>
    <w:rsid w:val="0070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E7"/>
    <w:pPr>
      <w:ind w:left="720"/>
      <w:contextualSpacing/>
    </w:pPr>
  </w:style>
  <w:style w:type="table" w:styleId="a4">
    <w:name w:val="Table Grid"/>
    <w:basedOn w:val="a1"/>
    <w:uiPriority w:val="59"/>
    <w:rsid w:val="005A2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A0"/>
  </w:style>
  <w:style w:type="paragraph" w:styleId="a7">
    <w:name w:val="footer"/>
    <w:basedOn w:val="a"/>
    <w:link w:val="a8"/>
    <w:uiPriority w:val="99"/>
    <w:unhideWhenUsed/>
    <w:rsid w:val="00E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A0"/>
  </w:style>
  <w:style w:type="paragraph" w:styleId="a9">
    <w:name w:val="Balloon Text"/>
    <w:basedOn w:val="a"/>
    <w:link w:val="aa"/>
    <w:uiPriority w:val="99"/>
    <w:semiHidden/>
    <w:unhideWhenUsed/>
    <w:rsid w:val="0070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EDE-85A4-4D00-B6B8-E1D46265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</dc:creator>
  <cp:lastModifiedBy>1</cp:lastModifiedBy>
  <cp:revision>2</cp:revision>
  <dcterms:created xsi:type="dcterms:W3CDTF">2014-11-28T20:16:00Z</dcterms:created>
  <dcterms:modified xsi:type="dcterms:W3CDTF">2014-11-28T20:16:00Z</dcterms:modified>
</cp:coreProperties>
</file>