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827FA3" w:rsidRDefault="004142EC" w:rsidP="0036418D">
      <w:pPr>
        <w:pStyle w:val="1"/>
      </w:pPr>
      <w:bookmarkStart w:id="0" w:name="_Toc276375479"/>
      <w:bookmarkStart w:id="1" w:name="_Toc277116775"/>
      <w:r>
        <w:t>ПРОСТЫЕ ВЕЩЕСТВА - МЕТАЛЛЫ</w:t>
      </w:r>
    </w:p>
    <w:bookmarkEnd w:id="0"/>
    <w:bookmarkEnd w:id="1"/>
    <w:p w:rsidR="0036418D" w:rsidRDefault="004142EC" w:rsidP="0036418D">
      <w:pPr>
        <w:pStyle w:val="a6"/>
      </w:pPr>
      <w:r>
        <w:t>Золотухина Ольга Ивановна, МБОУ « СОШ № 14», учитель химии, би</w:t>
      </w:r>
      <w:r>
        <w:t>о</w:t>
      </w:r>
      <w:r>
        <w:t>логии, город Норильск</w:t>
      </w:r>
    </w:p>
    <w:p w:rsidR="00827FA3" w:rsidRDefault="00827FA3" w:rsidP="0036418D">
      <w:pPr>
        <w:pStyle w:val="a6"/>
      </w:pPr>
    </w:p>
    <w:p w:rsidR="00827FA3" w:rsidRDefault="00827FA3" w:rsidP="004142EC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</w:t>
      </w:r>
      <w:r w:rsidR="004142EC">
        <w:rPr>
          <w:b/>
        </w:rPr>
        <w:t xml:space="preserve"> </w:t>
      </w:r>
      <w:r w:rsidR="004142EC">
        <w:t>химия</w:t>
      </w:r>
      <w:r>
        <w:t xml:space="preserve">. </w:t>
      </w:r>
    </w:p>
    <w:p w:rsidR="00827FA3" w:rsidRDefault="00827FA3" w:rsidP="004142EC">
      <w:pPr>
        <w:pStyle w:val="a6"/>
      </w:pPr>
      <w:r w:rsidRPr="00827FA3">
        <w:rPr>
          <w:b/>
        </w:rPr>
        <w:t>Возраст детей</w:t>
      </w:r>
      <w:r>
        <w:rPr>
          <w:b/>
        </w:rPr>
        <w:t>:</w:t>
      </w:r>
      <w:r w:rsidR="004142EC">
        <w:t>8 класс</w:t>
      </w:r>
      <w:r w:rsidRPr="00827FA3">
        <w:t>.</w:t>
      </w:r>
    </w:p>
    <w:p w:rsidR="00827FA3" w:rsidRPr="00827FA3" w:rsidRDefault="00827FA3" w:rsidP="004142EC">
      <w:pPr>
        <w:pStyle w:val="a6"/>
      </w:pPr>
      <w:r w:rsidRPr="00827FA3">
        <w:rPr>
          <w:b/>
        </w:rPr>
        <w:t>Место проведения:</w:t>
      </w:r>
      <w:r>
        <w:t xml:space="preserve"> класс</w:t>
      </w:r>
      <w:r w:rsidR="004142EC">
        <w:t xml:space="preserve"> МБОУ « СОШ № 14»</w:t>
      </w:r>
      <w:r>
        <w:t>.</w:t>
      </w:r>
    </w:p>
    <w:p w:rsidR="004142EC" w:rsidRPr="004142EC" w:rsidRDefault="004142EC" w:rsidP="0058779C">
      <w:pPr>
        <w:ind w:firstLine="0"/>
        <w:rPr>
          <w:b/>
          <w:bCs/>
        </w:rPr>
      </w:pPr>
    </w:p>
    <w:p w:rsidR="0058779C" w:rsidRPr="00362E72" w:rsidRDefault="0058779C" w:rsidP="0058779C">
      <w:pPr>
        <w:ind w:firstLine="0"/>
      </w:pPr>
      <w:r w:rsidRPr="004142EC">
        <w:rPr>
          <w:b/>
          <w:bCs/>
          <w:i/>
          <w:iCs/>
        </w:rPr>
        <w:t>Цели урока:</w:t>
      </w:r>
      <w:r w:rsidRPr="00362E72">
        <w:t xml:space="preserve">  Дать характеристику положения элементов-металлов в периодической системе. Строение атомов металлов.</w:t>
      </w:r>
    </w:p>
    <w:p w:rsidR="0058779C" w:rsidRPr="00362E72" w:rsidRDefault="0058779C" w:rsidP="0058779C">
      <w:pPr>
        <w:ind w:firstLine="0"/>
      </w:pPr>
      <w:r w:rsidRPr="00362E72">
        <w:t>Металлическая связь (повторение); физические свойства металлов – простых веществ. Аллотропия на примере олова.</w:t>
      </w:r>
    </w:p>
    <w:p w:rsidR="0058779C" w:rsidRPr="00362E72" w:rsidRDefault="0058779C" w:rsidP="0058779C">
      <w:pPr>
        <w:ind w:firstLine="0"/>
      </w:pPr>
      <w:r w:rsidRPr="004142EC">
        <w:rPr>
          <w:b/>
          <w:bCs/>
          <w:i/>
          <w:iCs/>
        </w:rPr>
        <w:t>Оборудование и реактивы</w:t>
      </w:r>
      <w:r w:rsidRPr="00362E72">
        <w:t>. Д. Коллекция металлов: железо, ал</w:t>
      </w:r>
      <w:r w:rsidRPr="00362E72">
        <w:t>ю</w:t>
      </w:r>
      <w:r w:rsidRPr="00362E72">
        <w:t>миний, кальций, магний, натрий, калий. Редкие металлы.</w:t>
      </w:r>
    </w:p>
    <w:p w:rsidR="0058779C" w:rsidRPr="004142EC" w:rsidRDefault="0058779C" w:rsidP="0058779C">
      <w:pPr>
        <w:ind w:firstLine="0"/>
        <w:rPr>
          <w:b/>
          <w:bCs/>
        </w:rPr>
      </w:pPr>
      <w:r w:rsidRPr="004142EC">
        <w:rPr>
          <w:b/>
          <w:bCs/>
        </w:rPr>
        <w:t>Ход урока:</w:t>
      </w:r>
    </w:p>
    <w:p w:rsidR="0058779C" w:rsidRPr="00362E72" w:rsidRDefault="0058779C" w:rsidP="0058779C">
      <w:pPr>
        <w:ind w:firstLine="0"/>
      </w:pPr>
      <w:r w:rsidRPr="00362E72">
        <w:t>В начале урока  акцентирую внимание учащихся на значимости новой темы, определяемой той ролью, которую металлы играют в природе и во всех сферах деятельности че</w:t>
      </w:r>
      <w:r w:rsidRPr="00362E72">
        <w:softHyphen/>
        <w:t>ловека. Затем подчеркиваю, что и</w:t>
      </w:r>
      <w:r w:rsidRPr="00362E72">
        <w:t>с</w:t>
      </w:r>
      <w:r w:rsidRPr="00362E72">
        <w:t>ключительное значение металлов для развития общества обусловл</w:t>
      </w:r>
      <w:r w:rsidRPr="00362E72">
        <w:t>е</w:t>
      </w:r>
      <w:r w:rsidRPr="00362E72">
        <w:t>но, конечно, их уникальными свойствами, и прошу учащихся на</w:t>
      </w:r>
      <w:r w:rsidRPr="00362E72">
        <w:softHyphen/>
        <w:t>звать эти свойства.</w:t>
      </w:r>
    </w:p>
    <w:p w:rsidR="0058779C" w:rsidRPr="00362E72" w:rsidRDefault="0058779C" w:rsidP="0058779C">
      <w:pPr>
        <w:ind w:firstLine="0"/>
      </w:pPr>
      <w:r w:rsidRPr="00362E72">
        <w:t xml:space="preserve">Учащиеся называют такие свойства металлов, как  </w:t>
      </w:r>
      <w:proofErr w:type="spellStart"/>
      <w:r w:rsidRPr="00362E72">
        <w:t>электро</w:t>
      </w:r>
      <w:proofErr w:type="spellEnd"/>
      <w:r w:rsidRPr="00362E72">
        <w:t>- и тепл</w:t>
      </w:r>
      <w:r w:rsidRPr="00362E72">
        <w:t>о</w:t>
      </w:r>
      <w:r w:rsidRPr="00362E72">
        <w:t>проводность, характерный металлический блеск, пластичность, тве</w:t>
      </w:r>
      <w:r w:rsidRPr="00362E72">
        <w:t>р</w:t>
      </w:r>
      <w:r w:rsidRPr="00362E72">
        <w:t>дость (кроме ртути) и др.</w:t>
      </w:r>
    </w:p>
    <w:p w:rsidR="0058779C" w:rsidRPr="00362E72" w:rsidRDefault="0058779C" w:rsidP="0058779C">
      <w:pPr>
        <w:ind w:firstLine="0"/>
      </w:pPr>
      <w:r w:rsidRPr="00362E72">
        <w:t>Задаю учащимся ключевой вопрос: а чем же обус</w:t>
      </w:r>
      <w:r w:rsidRPr="00362E72">
        <w:softHyphen/>
        <w:t>ловлены эти свойс</w:t>
      </w:r>
      <w:r w:rsidRPr="00362E72">
        <w:t>т</w:t>
      </w:r>
      <w:r w:rsidRPr="00362E72">
        <w:t>ва?</w:t>
      </w:r>
    </w:p>
    <w:p w:rsidR="0058779C" w:rsidRPr="00362E72" w:rsidRDefault="0058779C" w:rsidP="0058779C">
      <w:pPr>
        <w:ind w:firstLine="0"/>
      </w:pPr>
      <w:r w:rsidRPr="00362E72">
        <w:t>Далее лекция-беседа строится по плану:</w:t>
      </w:r>
    </w:p>
    <w:p w:rsidR="0058779C" w:rsidRPr="00362E72" w:rsidRDefault="0058779C" w:rsidP="0058779C">
      <w:pPr>
        <w:ind w:firstLine="0"/>
      </w:pPr>
      <w:r w:rsidRPr="00362E72">
        <w:t>I. Химические элементы-металлы</w:t>
      </w:r>
    </w:p>
    <w:p w:rsidR="0058779C" w:rsidRPr="00362E72" w:rsidRDefault="0058779C" w:rsidP="0058779C">
      <w:pPr>
        <w:ind w:firstLine="0"/>
      </w:pPr>
      <w:r w:rsidRPr="00362E72">
        <w:t>1. Особенности электронного строения атомов металлов.</w:t>
      </w:r>
    </w:p>
    <w:p w:rsidR="0058779C" w:rsidRPr="00362E72" w:rsidRDefault="0058779C" w:rsidP="0058779C">
      <w:pPr>
        <w:ind w:firstLine="0"/>
      </w:pPr>
      <w:r w:rsidRPr="00362E72">
        <w:t>2. Положение металлов в ПСХЭ в связи со строением атомов.</w:t>
      </w:r>
    </w:p>
    <w:p w:rsidR="0058779C" w:rsidRPr="00362E72" w:rsidRDefault="0058779C" w:rsidP="0058779C">
      <w:pPr>
        <w:ind w:firstLine="0"/>
      </w:pPr>
      <w:r w:rsidRPr="00362E72">
        <w:t>3.  Закономерности в изменении свойств элементов-метал</w:t>
      </w:r>
      <w:r w:rsidRPr="00362E72">
        <w:softHyphen/>
        <w:t>лов.</w:t>
      </w:r>
    </w:p>
    <w:p w:rsidR="0058779C" w:rsidRPr="00362E72" w:rsidRDefault="0058779C" w:rsidP="0058779C">
      <w:pPr>
        <w:ind w:firstLine="0"/>
      </w:pPr>
      <w:r w:rsidRPr="00362E72">
        <w:t>II.  Простые вещества — металлы</w:t>
      </w:r>
    </w:p>
    <w:p w:rsidR="0058779C" w:rsidRPr="00362E72" w:rsidRDefault="0058779C" w:rsidP="0058779C">
      <w:pPr>
        <w:ind w:firstLine="0"/>
      </w:pPr>
      <w:r w:rsidRPr="00362E72">
        <w:t>1. Металлическая связь и металлическая кристаллическая решетка</w:t>
      </w:r>
    </w:p>
    <w:p w:rsidR="0058779C" w:rsidRPr="00362E72" w:rsidRDefault="0058779C" w:rsidP="0058779C">
      <w:pPr>
        <w:ind w:firstLine="0"/>
      </w:pPr>
      <w:r w:rsidRPr="00362E72">
        <w:t>2. Физические свойства металлов.</w:t>
      </w:r>
    </w:p>
    <w:p w:rsidR="0058779C" w:rsidRPr="00362E72" w:rsidRDefault="0058779C" w:rsidP="0058779C">
      <w:pPr>
        <w:ind w:firstLine="0"/>
      </w:pPr>
      <w:r w:rsidRPr="00362E72">
        <w:t>3. Химические свойства металлов.</w:t>
      </w:r>
    </w:p>
    <w:p w:rsidR="0058779C" w:rsidRPr="00362E72" w:rsidRDefault="0058779C" w:rsidP="0058779C">
      <w:pPr>
        <w:ind w:firstLine="0"/>
      </w:pPr>
      <w:r w:rsidRPr="00362E72">
        <w:t>Металлы — это химические элементы, атомы которых от</w:t>
      </w:r>
      <w:r w:rsidRPr="00362E72">
        <w:softHyphen/>
        <w:t>дают эле</w:t>
      </w:r>
      <w:r w:rsidRPr="00362E72">
        <w:t>к</w:t>
      </w:r>
      <w:r w:rsidRPr="00362E72">
        <w:t xml:space="preserve">троны внешнего (а иногда и </w:t>
      </w:r>
      <w:proofErr w:type="spellStart"/>
      <w:r w:rsidRPr="00362E72">
        <w:t>предвнешнего</w:t>
      </w:r>
      <w:proofErr w:type="spellEnd"/>
      <w:r w:rsidRPr="00362E72">
        <w:t>) элек</w:t>
      </w:r>
      <w:r w:rsidRPr="00362E72">
        <w:softHyphen/>
        <w:t>тронного слоя, пр</w:t>
      </w:r>
      <w:r w:rsidRPr="00362E72">
        <w:t>е</w:t>
      </w:r>
      <w:r w:rsidRPr="00362E72">
        <w:t>вращаясь в положительные ионы. Метал</w:t>
      </w:r>
      <w:r w:rsidRPr="00362E72">
        <w:softHyphen/>
        <w:t>лы — восстановители. Это обусловлено небольшим, как пра</w:t>
      </w:r>
      <w:r w:rsidRPr="00362E72">
        <w:softHyphen/>
        <w:t>вило, числом электронов на внешнем слое, большими по срав</w:t>
      </w:r>
      <w:r w:rsidRPr="00362E72">
        <w:softHyphen/>
        <w:t xml:space="preserve">нению с неметаллами радиусами атомов, вследствие чего эти электроны (внешнего, а иногда и </w:t>
      </w:r>
      <w:proofErr w:type="spellStart"/>
      <w:r w:rsidRPr="00362E72">
        <w:t>предвнешнего</w:t>
      </w:r>
      <w:proofErr w:type="spellEnd"/>
      <w:r w:rsidRPr="00362E72">
        <w:t xml:space="preserve"> слоя), валент</w:t>
      </w:r>
      <w:r w:rsidRPr="00362E72">
        <w:softHyphen/>
        <w:t>ные электроны, слабо удерживаются ядром.</w:t>
      </w:r>
    </w:p>
    <w:p w:rsidR="0058779C" w:rsidRPr="00362E72" w:rsidRDefault="0058779C" w:rsidP="0058779C">
      <w:pPr>
        <w:ind w:firstLine="0"/>
      </w:pPr>
      <w:r w:rsidRPr="00362E72">
        <w:t xml:space="preserve">Положение металлов в ПСХЭ в связи со строением атомов </w:t>
      </w:r>
    </w:p>
    <w:p w:rsidR="0058779C" w:rsidRPr="00362E72" w:rsidRDefault="0058779C" w:rsidP="0058779C">
      <w:pPr>
        <w:ind w:firstLine="0"/>
      </w:pPr>
      <w:r w:rsidRPr="00362E72">
        <w:t>Предлагает учащимся охарактеризовать положе</w:t>
      </w:r>
      <w:r w:rsidRPr="00362E72">
        <w:softHyphen/>
        <w:t>ние элементов с ра</w:t>
      </w:r>
      <w:r w:rsidRPr="00362E72">
        <w:t>с</w:t>
      </w:r>
      <w:r w:rsidRPr="00362E72">
        <w:t>смотренным строением атомов в ПСХЭ.</w:t>
      </w:r>
    </w:p>
    <w:p w:rsidR="0058779C" w:rsidRPr="00362E72" w:rsidRDefault="0058779C" w:rsidP="0058779C">
      <w:pPr>
        <w:ind w:firstLine="0"/>
      </w:pPr>
      <w:r w:rsidRPr="00362E72">
        <w:lastRenderedPageBreak/>
        <w:t>Учащиеся отмечают, что это будут элементы, размещенные в левом нижнем углу ПСХЭ.</w:t>
      </w:r>
    </w:p>
    <w:p w:rsidR="0058779C" w:rsidRPr="00362E72" w:rsidRDefault="0058779C" w:rsidP="00FB030E">
      <w:pPr>
        <w:ind w:firstLine="0"/>
      </w:pPr>
      <w:r w:rsidRPr="00362E72">
        <w:t xml:space="preserve">Подчеркиваю, что в </w:t>
      </w:r>
      <w:proofErr w:type="spellStart"/>
      <w:r w:rsidRPr="00362E72">
        <w:t>длиннопериодном</w:t>
      </w:r>
      <w:proofErr w:type="spellEnd"/>
      <w:r w:rsidRPr="00362E72">
        <w:t xml:space="preserve"> варианте ПСХЭ это будут все элементы, расположенные ниже диагона</w:t>
      </w:r>
      <w:r w:rsidRPr="00362E72">
        <w:softHyphen/>
        <w:t>ли</w:t>
      </w:r>
      <w:proofErr w:type="gramStart"/>
      <w:r w:rsidRPr="00362E72">
        <w:t xml:space="preserve"> В</w:t>
      </w:r>
      <w:proofErr w:type="gramEnd"/>
      <w:r w:rsidRPr="00362E72">
        <w:t xml:space="preserve"> — </w:t>
      </w:r>
      <w:proofErr w:type="spellStart"/>
      <w:r w:rsidRPr="00362E72">
        <w:t>At</w:t>
      </w:r>
      <w:proofErr w:type="spellEnd"/>
      <w:r w:rsidRPr="00362E72">
        <w:t xml:space="preserve">, даже те, у которых на внешнем слое </w:t>
      </w:r>
      <w:r w:rsidR="00756F92">
        <w:t>4</w:t>
      </w:r>
      <w:r w:rsidR="00756F92">
        <w:rPr>
          <w:rFonts w:cs="Arial"/>
        </w:rPr>
        <w:t>ē</w:t>
      </w:r>
      <w:r w:rsidR="00756F92">
        <w:t xml:space="preserve"> (</w:t>
      </w:r>
      <w:proofErr w:type="spellStart"/>
      <w:r w:rsidR="00756F92">
        <w:t>Ge</w:t>
      </w:r>
      <w:proofErr w:type="spellEnd"/>
      <w:r w:rsidR="00756F92">
        <w:t xml:space="preserve">, </w:t>
      </w:r>
      <w:proofErr w:type="spellStart"/>
      <w:r w:rsidR="00756F92">
        <w:t>Sn</w:t>
      </w:r>
      <w:proofErr w:type="spellEnd"/>
      <w:r w:rsidR="00756F92">
        <w:t xml:space="preserve">, </w:t>
      </w:r>
      <w:proofErr w:type="spellStart"/>
      <w:r w:rsidR="00756F92">
        <w:t>Pb</w:t>
      </w:r>
      <w:proofErr w:type="spellEnd"/>
      <w:r w:rsidR="00756F92">
        <w:t>), 5</w:t>
      </w:r>
      <w:r w:rsidR="00FB030E" w:rsidRPr="00FB030E">
        <w:rPr>
          <w:rFonts w:cs="Arial"/>
        </w:rPr>
        <w:t xml:space="preserve"> </w:t>
      </w:r>
      <w:proofErr w:type="spellStart"/>
      <w:r w:rsidR="00FB030E">
        <w:rPr>
          <w:rFonts w:cs="Arial"/>
        </w:rPr>
        <w:t>ē</w:t>
      </w:r>
      <w:proofErr w:type="spellEnd"/>
      <w:r w:rsidR="00756F92">
        <w:t xml:space="preserve"> (</w:t>
      </w:r>
      <w:proofErr w:type="spellStart"/>
      <w:r w:rsidR="00756F92">
        <w:t>Sb</w:t>
      </w:r>
      <w:proofErr w:type="spellEnd"/>
      <w:r w:rsidR="00756F92">
        <w:t xml:space="preserve">, </w:t>
      </w:r>
      <w:proofErr w:type="spellStart"/>
      <w:r w:rsidR="00756F92">
        <w:t>Bi</w:t>
      </w:r>
      <w:proofErr w:type="spellEnd"/>
      <w:r w:rsidR="00756F92">
        <w:t>), 6</w:t>
      </w:r>
      <w:r w:rsidR="00756F92">
        <w:rPr>
          <w:rFonts w:cs="Arial"/>
        </w:rPr>
        <w:t>ē</w:t>
      </w:r>
      <w:r w:rsidRPr="00362E72">
        <w:t xml:space="preserve"> (</w:t>
      </w:r>
      <w:proofErr w:type="spellStart"/>
      <w:r w:rsidRPr="00362E72">
        <w:t>Ро</w:t>
      </w:r>
      <w:proofErr w:type="spellEnd"/>
      <w:r w:rsidRPr="00362E72">
        <w:t>), так как они отл</w:t>
      </w:r>
      <w:r w:rsidRPr="00362E72">
        <w:t>и</w:t>
      </w:r>
      <w:r w:rsidRPr="00362E72">
        <w:t>чаются большими ра</w:t>
      </w:r>
      <w:r w:rsidRPr="00362E72">
        <w:softHyphen/>
        <w:t>диусами атомов.</w:t>
      </w:r>
    </w:p>
    <w:p w:rsidR="0058779C" w:rsidRPr="00362E72" w:rsidRDefault="00FB030E" w:rsidP="00FB030E">
      <w:pPr>
        <w:ind w:firstLine="0"/>
      </w:pPr>
      <w:r>
        <w:t>Обращаю</w:t>
      </w:r>
      <w:r w:rsidR="0058779C" w:rsidRPr="00362E72">
        <w:t xml:space="preserve"> внимание на то, что в короткопериодном варианте ПСХЭ, кроме элементов слева от условной диагона</w:t>
      </w:r>
      <w:r w:rsidR="0058779C" w:rsidRPr="00362E72">
        <w:softHyphen/>
        <w:t>ли</w:t>
      </w:r>
      <w:proofErr w:type="gramStart"/>
      <w:r w:rsidR="0058779C" w:rsidRPr="00362E72">
        <w:t xml:space="preserve"> В</w:t>
      </w:r>
      <w:proofErr w:type="gramEnd"/>
      <w:r w:rsidR="0058779C" w:rsidRPr="00362E72">
        <w:t xml:space="preserve"> — </w:t>
      </w:r>
      <w:proofErr w:type="spellStart"/>
      <w:r w:rsidR="0058779C" w:rsidRPr="00362E72">
        <w:t>At</w:t>
      </w:r>
      <w:proofErr w:type="spellEnd"/>
      <w:r w:rsidR="0058779C" w:rsidRPr="00362E72">
        <w:t>, металлы нах</w:t>
      </w:r>
      <w:r w:rsidR="0058779C" w:rsidRPr="00362E72">
        <w:t>о</w:t>
      </w:r>
      <w:r w:rsidR="0058779C" w:rsidRPr="00362E72">
        <w:t>дятся и справа от нее в побочных</w:t>
      </w:r>
      <w:r>
        <w:t xml:space="preserve"> </w:t>
      </w:r>
      <w:r w:rsidR="0058779C" w:rsidRPr="00362E72">
        <w:t>подгруппах.</w:t>
      </w:r>
    </w:p>
    <w:p w:rsidR="0058779C" w:rsidRPr="00362E72" w:rsidRDefault="0058779C" w:rsidP="00FB030E">
      <w:pPr>
        <w:ind w:firstLine="0"/>
      </w:pPr>
      <w:r w:rsidRPr="00362E72">
        <w:t>Легко увидеть, что подавляющее большинство элементов</w:t>
      </w:r>
      <w:r w:rsidR="00FB030E">
        <w:t xml:space="preserve"> </w:t>
      </w:r>
      <w:r w:rsidRPr="00362E72">
        <w:t>ПСХЭ — металлы.</w:t>
      </w:r>
    </w:p>
    <w:p w:rsidR="0058779C" w:rsidRPr="00362E72" w:rsidRDefault="0058779C" w:rsidP="0058779C">
      <w:pPr>
        <w:ind w:firstLine="0"/>
      </w:pPr>
      <w:r w:rsidRPr="00362E72">
        <w:t>II. Металлы — простые вещества</w:t>
      </w:r>
      <w:r w:rsidR="00FB030E">
        <w:t>.</w:t>
      </w:r>
    </w:p>
    <w:p w:rsidR="0058779C" w:rsidRPr="00362E72" w:rsidRDefault="0058779C" w:rsidP="00FB030E">
      <w:pPr>
        <w:ind w:firstLine="0"/>
      </w:pPr>
      <w:r w:rsidRPr="00362E72">
        <w:t>Металлическая связь</w:t>
      </w:r>
      <w:r w:rsidR="00FB030E">
        <w:t xml:space="preserve"> </w:t>
      </w:r>
      <w:r w:rsidRPr="00362E72">
        <w:t>и металлическая кристаллическая решетка</w:t>
      </w:r>
      <w:r w:rsidR="00FB030E">
        <w:t>.</w:t>
      </w:r>
    </w:p>
    <w:p w:rsidR="0058779C" w:rsidRPr="00362E72" w:rsidRDefault="0058779C" w:rsidP="0058779C">
      <w:pPr>
        <w:ind w:firstLine="0"/>
      </w:pPr>
      <w:r w:rsidRPr="00362E72">
        <w:t>Предлагаю перейти к рассмотрению простых ве</w:t>
      </w:r>
      <w:r w:rsidRPr="00362E72">
        <w:softHyphen/>
        <w:t xml:space="preserve">ществ — металлов, </w:t>
      </w:r>
      <w:proofErr w:type="gramStart"/>
      <w:r w:rsidRPr="00362E72">
        <w:t>а</w:t>
      </w:r>
      <w:proofErr w:type="gramEnd"/>
      <w:r w:rsidRPr="00362E72">
        <w:t xml:space="preserve"> следовательно, сначала обобщить сведе</w:t>
      </w:r>
      <w:r w:rsidRPr="00362E72">
        <w:softHyphen/>
        <w:t>ния учащихся о типе химич</w:t>
      </w:r>
      <w:r w:rsidRPr="00362E72">
        <w:t>е</w:t>
      </w:r>
      <w:r w:rsidRPr="00362E72">
        <w:t>ской связи, образуемой атомами металлов, и строении кристаллич</w:t>
      </w:r>
      <w:r w:rsidRPr="00362E72">
        <w:t>е</w:t>
      </w:r>
      <w:r w:rsidRPr="00362E72">
        <w:t>ской решетки.</w:t>
      </w:r>
    </w:p>
    <w:p w:rsidR="0058779C" w:rsidRPr="00362E72" w:rsidRDefault="0058779C" w:rsidP="0058779C">
      <w:pPr>
        <w:ind w:firstLine="0"/>
      </w:pPr>
      <w:r w:rsidRPr="00362E72">
        <w:t>В ходе обсуждения строения простых веществ — металлов демонс</w:t>
      </w:r>
      <w:r w:rsidRPr="00362E72">
        <w:t>т</w:t>
      </w:r>
      <w:r w:rsidRPr="00362E72">
        <w:t>рирую модели кристаллических решеток ме</w:t>
      </w:r>
      <w:r w:rsidRPr="00362E72">
        <w:softHyphen/>
        <w:t>таллов и акцентирую вн</w:t>
      </w:r>
      <w:r w:rsidRPr="00362E72">
        <w:t>и</w:t>
      </w:r>
      <w:r w:rsidRPr="00362E72">
        <w:t>мание на особенностях металличе</w:t>
      </w:r>
      <w:r w:rsidRPr="00362E72">
        <w:softHyphen/>
        <w:t>ской связи:</w:t>
      </w:r>
    </w:p>
    <w:p w:rsidR="0058779C" w:rsidRPr="00362E72" w:rsidRDefault="0058779C" w:rsidP="0058779C">
      <w:pPr>
        <w:ind w:firstLine="0"/>
      </w:pPr>
      <w:r w:rsidRPr="00362E72">
        <w:t>• сравнительно небольшое количество электронов (это ва</w:t>
      </w:r>
      <w:r w:rsidRPr="00362E72">
        <w:softHyphen/>
        <w:t xml:space="preserve">лентные s-электроны) одновременно связывает множество атомных ядер, связь </w:t>
      </w:r>
      <w:proofErr w:type="spellStart"/>
      <w:r w:rsidRPr="00362E72">
        <w:t>делокализована</w:t>
      </w:r>
      <w:proofErr w:type="spellEnd"/>
      <w:r w:rsidRPr="00362E72">
        <w:t>;</w:t>
      </w:r>
    </w:p>
    <w:p w:rsidR="0058779C" w:rsidRPr="00362E72" w:rsidRDefault="0058779C" w:rsidP="0058779C">
      <w:pPr>
        <w:ind w:firstLine="0"/>
      </w:pPr>
      <w:r w:rsidRPr="00362E72">
        <w:t>•   валентные электроны свободно перемещаются по всему ку</w:t>
      </w:r>
      <w:r w:rsidRPr="00362E72">
        <w:softHyphen/>
        <w:t>ску м</w:t>
      </w:r>
      <w:r w:rsidRPr="00362E72">
        <w:t>е</w:t>
      </w:r>
      <w:r w:rsidRPr="00362E72">
        <w:t>талла (или металлическому изделию), который в це</w:t>
      </w:r>
      <w:r w:rsidRPr="00362E72">
        <w:softHyphen/>
        <w:t xml:space="preserve">лом </w:t>
      </w:r>
      <w:proofErr w:type="spellStart"/>
      <w:r w:rsidRPr="00362E72">
        <w:t>электроне</w:t>
      </w:r>
      <w:r w:rsidRPr="00362E72">
        <w:t>й</w:t>
      </w:r>
      <w:r w:rsidRPr="00362E72">
        <w:t>трален</w:t>
      </w:r>
      <w:proofErr w:type="spellEnd"/>
      <w:r w:rsidRPr="00362E72">
        <w:t>, поэтому эти электроны часто назы</w:t>
      </w:r>
      <w:r w:rsidRPr="00362E72">
        <w:softHyphen/>
        <w:t>вают свободными;</w:t>
      </w:r>
    </w:p>
    <w:p w:rsidR="0058779C" w:rsidRPr="00362E72" w:rsidRDefault="0058779C" w:rsidP="0058779C">
      <w:pPr>
        <w:ind w:firstLine="0"/>
      </w:pPr>
      <w:r w:rsidRPr="00362E72">
        <w:t>•   металлическая связь не обладает направленностью и насы</w:t>
      </w:r>
      <w:r w:rsidRPr="00362E72">
        <w:softHyphen/>
        <w:t>щаемостью.</w:t>
      </w:r>
    </w:p>
    <w:p w:rsidR="0058779C" w:rsidRPr="00362E72" w:rsidRDefault="0058779C" w:rsidP="0058779C">
      <w:pPr>
        <w:ind w:firstLine="0"/>
      </w:pPr>
      <w:r w:rsidRPr="00362E72">
        <w:t>Учащиеся делают вывод, что в соответствии именно с та</w:t>
      </w:r>
      <w:r w:rsidRPr="00362E72">
        <w:softHyphen/>
        <w:t>ким строен</w:t>
      </w:r>
      <w:r w:rsidRPr="00362E72">
        <w:t>и</w:t>
      </w:r>
      <w:r w:rsidRPr="00362E72">
        <w:t>ем металлы и характеризуются общими, ранее упомянутыми физич</w:t>
      </w:r>
      <w:r w:rsidRPr="00362E72">
        <w:t>е</w:t>
      </w:r>
      <w:r w:rsidRPr="00362E72">
        <w:t>скими свойствами.</w:t>
      </w:r>
    </w:p>
    <w:p w:rsidR="0058779C" w:rsidRPr="00362E72" w:rsidRDefault="0058779C" w:rsidP="0058779C">
      <w:pPr>
        <w:ind w:firstLine="0"/>
      </w:pPr>
      <w:r w:rsidRPr="00362E72">
        <w:t>Физические свойства металлов</w:t>
      </w:r>
    </w:p>
    <w:p w:rsidR="0058779C" w:rsidRPr="00362E72" w:rsidRDefault="0058779C" w:rsidP="0058779C">
      <w:pPr>
        <w:ind w:firstLine="0"/>
      </w:pPr>
      <w:r w:rsidRPr="00362E72">
        <w:t>Демонстрирую образцы металлов, обращая внима</w:t>
      </w:r>
      <w:r w:rsidRPr="00362E72">
        <w:softHyphen/>
        <w:t>ние учащихся и на общие, и на отличительные их физические свойства, а также указ</w:t>
      </w:r>
      <w:r w:rsidRPr="00362E72">
        <w:t>ы</w:t>
      </w:r>
      <w:r w:rsidRPr="00362E72">
        <w:t>ваю возможные их классификации; учащиеся знакомятся с ними, и</w:t>
      </w:r>
      <w:r w:rsidRPr="00362E72">
        <w:t>с</w:t>
      </w:r>
      <w:r w:rsidRPr="00362E72">
        <w:t>пользуя выданную учителем таблицу.</w:t>
      </w:r>
    </w:p>
    <w:p w:rsidR="0058779C" w:rsidRPr="00362E72" w:rsidRDefault="0058779C" w:rsidP="0058779C">
      <w:pPr>
        <w:ind w:firstLine="0"/>
      </w:pPr>
      <w:r w:rsidRPr="00362E72">
        <w:t>Классификация металлов по физическим свойствам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117"/>
        <w:gridCol w:w="2138"/>
      </w:tblGrid>
      <w:tr w:rsidR="0058779C" w:rsidRPr="00362E72" w:rsidTr="00FB030E">
        <w:trPr>
          <w:trHeight w:val="4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Свойство, положенное в основу классификации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Классификационные</w:t>
            </w:r>
          </w:p>
          <w:p w:rsidR="0058779C" w:rsidRPr="00362E72" w:rsidRDefault="0058779C" w:rsidP="0058779C">
            <w:pPr>
              <w:ind w:firstLine="0"/>
            </w:pPr>
            <w:r w:rsidRPr="00362E72">
              <w:t>группы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Примеры</w:t>
            </w:r>
          </w:p>
        </w:tc>
      </w:tr>
      <w:tr w:rsidR="0058779C" w:rsidRPr="00362E72" w:rsidTr="00FB030E">
        <w:trPr>
          <w:trHeight w:val="406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Электропроводность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С высокой электро</w:t>
            </w:r>
            <w:r w:rsidRPr="00362E72">
              <w:softHyphen/>
              <w:t>проводностью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proofErr w:type="spellStart"/>
            <w:r w:rsidRPr="00362E72">
              <w:t>Ав</w:t>
            </w:r>
            <w:proofErr w:type="spellEnd"/>
          </w:p>
        </w:tc>
      </w:tr>
      <w:tr w:rsidR="0058779C" w:rsidRPr="00362E72" w:rsidTr="0058779C">
        <w:trPr>
          <w:trHeight w:val="540"/>
        </w:trPr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79C" w:rsidRPr="00362E72" w:rsidRDefault="0058779C" w:rsidP="0058779C">
            <w:pPr>
              <w:ind w:firstLine="0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</w:p>
          <w:p w:rsidR="0058779C" w:rsidRPr="00362E72" w:rsidRDefault="0058779C" w:rsidP="0058779C">
            <w:pPr>
              <w:ind w:firstLine="0"/>
            </w:pPr>
            <w:r w:rsidRPr="00362E72">
              <w:t>С низкой электро</w:t>
            </w:r>
            <w:r w:rsidRPr="00362E72">
              <w:softHyphen/>
              <w:t>проводностью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 xml:space="preserve">Мп </w:t>
            </w:r>
          </w:p>
        </w:tc>
      </w:tr>
      <w:tr w:rsidR="0058779C" w:rsidRPr="004142EC" w:rsidTr="00FB030E">
        <w:trPr>
          <w:trHeight w:val="41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lastRenderedPageBreak/>
              <w:t>Температура плавления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Легкоплавкие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 xml:space="preserve">Hg, </w:t>
            </w:r>
            <w:proofErr w:type="spellStart"/>
            <w:r w:rsidRPr="0058779C">
              <w:rPr>
                <w:lang w:val="en-US"/>
              </w:rPr>
              <w:t>Ga</w:t>
            </w:r>
            <w:proofErr w:type="spellEnd"/>
            <w:r w:rsidRPr="0058779C">
              <w:rPr>
                <w:lang w:val="en-US"/>
              </w:rPr>
              <w:t>, Cs, In, Bi</w:t>
            </w:r>
          </w:p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>t</w:t>
            </w:r>
            <w:proofErr w:type="spellStart"/>
            <w:r w:rsidRPr="00362E72">
              <w:t>пл</w:t>
            </w:r>
            <w:proofErr w:type="spellEnd"/>
            <w:r w:rsidRPr="0058779C">
              <w:rPr>
                <w:lang w:val="en-US"/>
              </w:rPr>
              <w:t>(Hg) = -38,9°C</w:t>
            </w:r>
          </w:p>
        </w:tc>
      </w:tr>
      <w:tr w:rsidR="0058779C" w:rsidRPr="004142EC" w:rsidTr="00FB030E">
        <w:trPr>
          <w:trHeight w:val="415"/>
        </w:trPr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</w:p>
          <w:p w:rsidR="0058779C" w:rsidRPr="00362E72" w:rsidRDefault="0058779C" w:rsidP="0058779C">
            <w:pPr>
              <w:ind w:firstLine="0"/>
            </w:pPr>
            <w:r w:rsidRPr="00362E72">
              <w:t>Тугоплавкие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>W, Mo, V, Cr</w:t>
            </w:r>
          </w:p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>t</w:t>
            </w:r>
            <w:proofErr w:type="spellStart"/>
            <w:r w:rsidRPr="00362E72">
              <w:t>пл</w:t>
            </w:r>
            <w:proofErr w:type="spellEnd"/>
            <w:r w:rsidRPr="0058779C">
              <w:rPr>
                <w:lang w:val="en-US"/>
              </w:rPr>
              <w:t xml:space="preserve">(W)= </w:t>
            </w:r>
            <w:smartTag w:uri="urn:schemas-microsoft-com:office:smarttags" w:element="metricconverter">
              <w:smartTagPr>
                <w:attr w:name="ProductID" w:val="34200C"/>
              </w:smartTagPr>
              <w:r w:rsidRPr="0058779C">
                <w:rPr>
                  <w:lang w:val="en-US"/>
                </w:rPr>
                <w:t>34200C</w:t>
              </w:r>
            </w:smartTag>
          </w:p>
        </w:tc>
      </w:tr>
      <w:tr w:rsidR="0058779C" w:rsidRPr="004142EC" w:rsidTr="00FB030E">
        <w:trPr>
          <w:trHeight w:val="407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Плотность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Легкие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>Li, K, Na, Mg</w:t>
            </w:r>
          </w:p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 xml:space="preserve">p(Li) = 530 </w:t>
            </w:r>
            <w:r w:rsidRPr="00362E72">
              <w:t>кг</w:t>
            </w:r>
            <w:r w:rsidRPr="0058779C">
              <w:rPr>
                <w:lang w:val="en-US"/>
              </w:rPr>
              <w:t>/</w:t>
            </w:r>
            <w:r w:rsidRPr="00362E72">
              <w:t>м</w:t>
            </w:r>
            <w:r w:rsidRPr="0058779C">
              <w:rPr>
                <w:lang w:val="en-US"/>
              </w:rPr>
              <w:t>3</w:t>
            </w:r>
          </w:p>
        </w:tc>
      </w:tr>
      <w:tr w:rsidR="0058779C" w:rsidRPr="004142EC" w:rsidTr="00FB030E">
        <w:trPr>
          <w:trHeight w:val="413"/>
        </w:trPr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</w:p>
          <w:p w:rsidR="0058779C" w:rsidRPr="00362E72" w:rsidRDefault="0058779C" w:rsidP="0058779C">
            <w:pPr>
              <w:ind w:firstLine="0"/>
            </w:pPr>
            <w:r w:rsidRPr="00362E72">
              <w:t>Тяжелые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 xml:space="preserve">Os, </w:t>
            </w:r>
            <w:proofErr w:type="spellStart"/>
            <w:r w:rsidRPr="0058779C">
              <w:rPr>
                <w:lang w:val="en-US"/>
              </w:rPr>
              <w:t>Ir</w:t>
            </w:r>
            <w:proofErr w:type="spellEnd"/>
            <w:r w:rsidRPr="0058779C">
              <w:rPr>
                <w:lang w:val="en-US"/>
              </w:rPr>
              <w:t xml:space="preserve">, </w:t>
            </w:r>
            <w:proofErr w:type="spellStart"/>
            <w:r w:rsidRPr="0058779C">
              <w:rPr>
                <w:lang w:val="en-US"/>
              </w:rPr>
              <w:t>Pb</w:t>
            </w:r>
            <w:proofErr w:type="spellEnd"/>
          </w:p>
          <w:p w:rsidR="0058779C" w:rsidRPr="0058779C" w:rsidRDefault="0058779C" w:rsidP="0058779C">
            <w:pPr>
              <w:ind w:firstLine="0"/>
              <w:rPr>
                <w:lang w:val="en-US"/>
              </w:rPr>
            </w:pPr>
            <w:r w:rsidRPr="0058779C">
              <w:rPr>
                <w:lang w:val="en-US"/>
              </w:rPr>
              <w:t xml:space="preserve">p(O9) = 22 610 </w:t>
            </w:r>
            <w:r w:rsidRPr="00362E72">
              <w:t>кг</w:t>
            </w:r>
            <w:r w:rsidRPr="0058779C">
              <w:rPr>
                <w:lang w:val="en-US"/>
              </w:rPr>
              <w:t>/</w:t>
            </w:r>
            <w:r w:rsidRPr="00362E72">
              <w:t>м</w:t>
            </w:r>
            <w:r w:rsidRPr="0058779C">
              <w:rPr>
                <w:lang w:val="en-US"/>
              </w:rPr>
              <w:t>3</w:t>
            </w:r>
          </w:p>
        </w:tc>
      </w:tr>
      <w:tr w:rsidR="0058779C" w:rsidRPr="00362E72" w:rsidTr="00FB030E">
        <w:trPr>
          <w:trHeight w:val="405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Твердость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r w:rsidRPr="00362E72">
              <w:t>Мягкие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proofErr w:type="spellStart"/>
            <w:r w:rsidRPr="00362E72">
              <w:t>In</w:t>
            </w:r>
            <w:proofErr w:type="spellEnd"/>
            <w:r w:rsidRPr="00362E72">
              <w:t xml:space="preserve">, </w:t>
            </w:r>
            <w:proofErr w:type="spellStart"/>
            <w:r w:rsidRPr="00362E72">
              <w:t>Na</w:t>
            </w:r>
            <w:proofErr w:type="spellEnd"/>
            <w:r w:rsidRPr="00362E72">
              <w:t xml:space="preserve">, K, </w:t>
            </w:r>
            <w:proofErr w:type="spellStart"/>
            <w:r w:rsidRPr="00362E72">
              <w:t>Rb</w:t>
            </w:r>
            <w:proofErr w:type="spellEnd"/>
          </w:p>
          <w:p w:rsidR="0058779C" w:rsidRPr="00362E72" w:rsidRDefault="0058779C" w:rsidP="0058779C">
            <w:pPr>
              <w:ind w:firstLine="0"/>
            </w:pPr>
            <w:r w:rsidRPr="00362E72">
              <w:t>(режутся ножом)</w:t>
            </w:r>
          </w:p>
        </w:tc>
      </w:tr>
      <w:tr w:rsidR="0058779C" w:rsidRPr="00362E72" w:rsidTr="00FB030E">
        <w:trPr>
          <w:trHeight w:val="410"/>
        </w:trPr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79C" w:rsidRPr="00362E72" w:rsidRDefault="0058779C" w:rsidP="0058779C">
            <w:pPr>
              <w:ind w:firstLine="0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</w:p>
          <w:p w:rsidR="0058779C" w:rsidRPr="00362E72" w:rsidRDefault="0058779C" w:rsidP="0058779C">
            <w:pPr>
              <w:ind w:firstLine="0"/>
            </w:pPr>
            <w:r w:rsidRPr="00362E72">
              <w:t>Твердые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79C" w:rsidRPr="00362E72" w:rsidRDefault="0058779C" w:rsidP="0058779C">
            <w:pPr>
              <w:ind w:firstLine="0"/>
            </w:pPr>
            <w:proofErr w:type="spellStart"/>
            <w:r w:rsidRPr="00362E72">
              <w:t>Mo</w:t>
            </w:r>
            <w:proofErr w:type="spellEnd"/>
            <w:r w:rsidRPr="00362E72">
              <w:t xml:space="preserve">, </w:t>
            </w:r>
            <w:proofErr w:type="spellStart"/>
            <w:r w:rsidRPr="00362E72">
              <w:t>Cr</w:t>
            </w:r>
            <w:proofErr w:type="spellEnd"/>
          </w:p>
          <w:p w:rsidR="0058779C" w:rsidRPr="00362E72" w:rsidRDefault="0058779C" w:rsidP="0058779C">
            <w:pPr>
              <w:ind w:firstLine="0"/>
            </w:pPr>
            <w:r w:rsidRPr="00362E72">
              <w:t>(царапают стекло)</w:t>
            </w:r>
          </w:p>
        </w:tc>
      </w:tr>
    </w:tbl>
    <w:p w:rsidR="0058779C" w:rsidRPr="00362E72" w:rsidRDefault="0058779C" w:rsidP="0058779C">
      <w:pPr>
        <w:ind w:firstLine="0"/>
      </w:pPr>
      <w:r w:rsidRPr="00362E72">
        <w:t>Закрепление материала</w:t>
      </w:r>
      <w:r w:rsidR="00FB030E">
        <w:t>. Оценки за урок.</w:t>
      </w:r>
    </w:p>
    <w:p w:rsidR="0058779C" w:rsidRPr="00362E72" w:rsidRDefault="0058779C" w:rsidP="0058779C">
      <w:pPr>
        <w:ind w:firstLine="0"/>
      </w:pPr>
      <w:r w:rsidRPr="00362E72">
        <w:t>Д/</w:t>
      </w:r>
      <w:proofErr w:type="gramStart"/>
      <w:r w:rsidRPr="00362E72">
        <w:t>З</w:t>
      </w:r>
      <w:proofErr w:type="gramEnd"/>
      <w:r w:rsidRPr="00362E72">
        <w:t xml:space="preserve"> п. 13 вопрос 1</w:t>
      </w:r>
    </w:p>
    <w:p w:rsidR="0058779C" w:rsidRPr="00362E72" w:rsidRDefault="0058779C" w:rsidP="0058779C">
      <w:pPr>
        <w:ind w:firstLine="0"/>
      </w:pPr>
    </w:p>
    <w:p w:rsidR="0058779C" w:rsidRPr="00362E72" w:rsidRDefault="0058779C" w:rsidP="0058779C">
      <w:pPr>
        <w:ind w:firstLine="0"/>
      </w:pPr>
    </w:p>
    <w:p w:rsidR="0058779C" w:rsidRPr="00362E72" w:rsidRDefault="0058779C" w:rsidP="0058779C">
      <w:pPr>
        <w:ind w:firstLine="0"/>
      </w:pPr>
    </w:p>
    <w:p w:rsidR="009305E1" w:rsidRPr="006628A8" w:rsidRDefault="009305E1" w:rsidP="0058779C">
      <w:pPr>
        <w:shd w:val="clear" w:color="auto" w:fill="FFFFFF"/>
        <w:autoSpaceDE w:val="0"/>
        <w:autoSpaceDN w:val="0"/>
        <w:adjustRightInd w:val="0"/>
      </w:pPr>
    </w:p>
    <w:sectPr w:rsidR="009305E1" w:rsidRPr="006628A8" w:rsidSect="00A85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B4" w:rsidRPr="00FC3F16" w:rsidRDefault="00D146B4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D146B4" w:rsidRPr="00FC3F16" w:rsidRDefault="00D146B4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CC6E93">
    <w:pPr>
      <w:pStyle w:val="ad"/>
      <w:jc w:val="center"/>
    </w:pPr>
    <w:fldSimple w:instr=" PAGE   \* MERGEFORMAT ">
      <w:r w:rsidR="00FB030E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B4" w:rsidRPr="00FC3F16" w:rsidRDefault="00D146B4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D146B4" w:rsidRPr="00FC3F16" w:rsidRDefault="00D146B4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CC6E93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1" o:connectortype="straight" strokeweight=".5pt"/>
      </w:pict>
    </w:r>
    <w:r w:rsidR="00E95B2F"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6"/>
  </w:num>
  <w:num w:numId="185">
    <w:abstractNumId w:val="0"/>
    <w:lvlOverride w:ilvl="0">
      <w:startOverride w:val="1"/>
    </w:lvlOverride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/>
  <w:stylePaneSortMethod w:val="0003"/>
  <w:doNotTrackMoves/>
  <w:defaultTabStop w:val="708"/>
  <w:autoHyphenation/>
  <w:drawingGridHorizontalSpacing w:val="85"/>
  <w:displayHorizontalDrawingGridEvery w:val="2"/>
  <w:characterSpacingControl w:val="doNotCompress"/>
  <w:hdrShapeDefaults>
    <o:shapedefaults v:ext="edit" spidmax="46082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452FA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C22C7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2E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23B3B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8779C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56F92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C6E93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146B4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B030E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446C-E31D-44CE-A1BB-31E8FB64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Ольга</cp:lastModifiedBy>
  <cp:revision>3</cp:revision>
  <dcterms:created xsi:type="dcterms:W3CDTF">2011-10-24T04:32:00Z</dcterms:created>
  <dcterms:modified xsi:type="dcterms:W3CDTF">2013-01-21T12:53:00Z</dcterms:modified>
</cp:coreProperties>
</file>