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Урок литературы в 10 классе по теме: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202E27">
        <w:rPr>
          <w:rFonts w:ascii="Verdana" w:hAnsi="Verdana"/>
          <w:b/>
          <w:color w:val="000000"/>
          <w:sz w:val="18"/>
          <w:szCs w:val="18"/>
        </w:rPr>
        <w:t>«Библейские мотивы и символика чисел в романе Ф.М. Достоевского "Преступление и наказание"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Цель: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1. через числовую символику показать всю сложность и глубину романа Достоевского, роль библейских мотивов в романе “Преступление и наказание”;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2. формирование навыков самостоятельной исследовательской работы;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3. прививать внимательное отношение к тексту, воспитывать грамотного, думающего читателя.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Форма работы: групповая, индивидуальная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Методы работы: наблюдение, исследование, “погружение” в текст.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На доске: Портрет Ф.М.Достоевского, название романа.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Эпиграфы к уроку: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«…дьявол с богом борется и поле битвы – сердца людей»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Достоевский «Братья Карамазовы»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Обрести Христа – значит обрести собственную душу.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Достоевский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На дом дано задание: исследовать символическое значение чисел.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1 группа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Цель - исследовать символическое значение числа 7, найти подтверждение в тексте всего романа и представить результаты.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2 группа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Цель - исследовать символическое значение числа 4, найти подтверждение в тексте всего романа и представить результаты.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3 группа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Цель - исследовать символическое значение числа 11, найти подтверждение в тексте всего романа и представить результаты.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4 группа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Цель - исследовать символическое значение числа 30, найти подтверждение в тексте всего романа и представить результаты.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5 группа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Цель – найти в тексте романа ключевые слова, предложения, словосочетания, подтверждающие фразу (</w:t>
      </w:r>
      <w:proofErr w:type="gramStart"/>
      <w:r w:rsidRPr="00202E27">
        <w:rPr>
          <w:rFonts w:ascii="Verdana" w:hAnsi="Verdana"/>
          <w:color w:val="000000"/>
          <w:sz w:val="18"/>
          <w:szCs w:val="18"/>
        </w:rPr>
        <w:t>см</w:t>
      </w:r>
      <w:proofErr w:type="gramEnd"/>
      <w:r w:rsidRPr="00202E27">
        <w:rPr>
          <w:rFonts w:ascii="Verdana" w:hAnsi="Verdana"/>
          <w:color w:val="000000"/>
          <w:sz w:val="18"/>
          <w:szCs w:val="18"/>
        </w:rPr>
        <w:t>. ниже).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Ход урока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lastRenderedPageBreak/>
        <w:t>1. Слово учителя. Сообщение цели урока.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В наш быстротекущий век мы торопимся, не остается времени внимательно прочитать классику. А надо читать вдумчиво, медленно, не пропуская ни одной детали. Всю жизнь Достоевский жаловался на то, что он вечно работает в страшной спешке, подгоняемый долгами и кредиторами. Однако как бы лихорадочно ни спешил Достоевский, в его произведениях нет ничего случайного. Итак, откроем “Преступление и наказание”.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Образы-символы являются теми ключевыми вершинными точками, вокруг которых концентрируется действие романа “Преступление и наказание”. Знакомство с евангельским текстом поможет нам осмыслить всю философско-поэтическую систему писателя. Поэтика романа подчинена главной и единственной задаче – воскресению Раскольникова, избавлению “сверхчеловека” от преступной теории приобщению его к миру людей.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Достоевский испытал влияние Евангелия не только как религиозно-этической книги, но и как художественного произведения. В 1850 году в Тобольске перед отправкой на каторгу жёны декабристов подарили Достоевскому экземпляр Евангелия. Это была единственная книга, позволенная в остроге. Достоевский вспоминает: “Они благословили нас в новый путь и перекрестили. Четыре года эта книга пролежала под моей подушкой на каторге”. После каторги Достоевский убеждает себя в том, что Христос – воплощение чистоты и правды, идеал мученика, принявшего на себя спасение человечества.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С евангельскими притчами связана символика романа. Давайте представим результаты наших исследований.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2. Выступления учащихся. Представление своих исследований текста.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Результаты работы группы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Как мы можем убедиться, Достоевский не случайно использует это число в романе. Число 30 связано с притчей, в которой Иуда предал Христа за 30 серебряных монет.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Результаты работы группы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Число 7 является также наиболее устойчивым и часто повторяющимся в романе. Роман имеет 7 частей: 6 частей и эпилог. Роковое время для Раскольникова - 7 часов вечера. Цифра 7 буквально преследует Раскольникова. Теологи называют число 7 истинно святым числом, так как число 7 – это соединение числа 3, символизирующего божественное совершенство (Святая троица) и числа 4 – числа мирового порядка. Следовательно, число 7 является символом “союза” Бога и человека. Поэтому, “посылая” Раскольникова на убийство именно в 7 часов вечера, Достоевский заранее обрекает его на поражение, так как тот хочет разорвать этот союз.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Вот почему, чтобы восстановить этот союз, чтобы снова стать человеком, герой должен снова пройти через это истинно святое число. В эпилоге романа возникает число 7 , но уже не как символ гибели, а как спасительное число.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Результаты работы группы.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В романе часто повторяется число 4. Лестница и число 4 связаны, так как лестница ведёт к определённому повторяющемуся уровню высоты – к четвёртому.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В каждом случае эта окружающая обстановка отмечает критический момент психической эволюции Раскольникова: убийство, поиски тайника, первая встреча с Соней и окончательное признание.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Выводы: Число 4 имеет основополагающее значение. Есть четыре времени года, четыре Евангелия, четыре стороны света. Вот, например, слова Сони: “Стань на перекрёстке, поклонись всему свету на все четыре стороны”.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Чтение про Лазаря происходит через четыре дня после преступления Раскольникова, т.е. через четыре дня после его нравственной смерти.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Сопоставление с Лазарем разработано в романе глубоко и последовательно.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lastRenderedPageBreak/>
        <w:t>“Но он воскрес, и он знал это, чувствовал всем обновившимся существом своим”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Воскресение описывается в эпилоге коротко. Но в промежутках между фразами помещается весь роман.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Результаты работы группы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Неоднократное указание в романе на число11 связано непосредственно с евангельским текстом.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Число 11 здесь не случайно. Достоевский хорошо помнил евангельскую притчу о виноградаре и работниках.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(</w:t>
      </w:r>
      <w:proofErr w:type="gramStart"/>
      <w:r w:rsidRPr="00202E27">
        <w:rPr>
          <w:rFonts w:ascii="Verdana" w:hAnsi="Verdana"/>
          <w:color w:val="000000"/>
          <w:sz w:val="18"/>
          <w:szCs w:val="18"/>
        </w:rPr>
        <w:t>у</w:t>
      </w:r>
      <w:proofErr w:type="gramEnd"/>
      <w:r w:rsidRPr="00202E27">
        <w:rPr>
          <w:rFonts w:ascii="Verdana" w:hAnsi="Verdana"/>
          <w:color w:val="000000"/>
          <w:sz w:val="18"/>
          <w:szCs w:val="18"/>
        </w:rPr>
        <w:t>чащиеся рассказывают притчу).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Выводы: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 xml:space="preserve">Отнеся встречи Раскольникова с Мармеладовым, Соней и Порфирием Петровичем к 11 часам, Достоевский напоминает, что ещё не поздно в этот евангельский час признаться и покаяться, стать из </w:t>
      </w:r>
      <w:proofErr w:type="gramStart"/>
      <w:r w:rsidRPr="00202E27">
        <w:rPr>
          <w:rFonts w:ascii="Verdana" w:hAnsi="Verdana"/>
          <w:color w:val="000000"/>
          <w:sz w:val="18"/>
          <w:szCs w:val="18"/>
        </w:rPr>
        <w:t>последнего</w:t>
      </w:r>
      <w:proofErr w:type="gramEnd"/>
      <w:r w:rsidRPr="00202E27">
        <w:rPr>
          <w:rFonts w:ascii="Verdana" w:hAnsi="Verdana"/>
          <w:color w:val="000000"/>
          <w:sz w:val="18"/>
          <w:szCs w:val="18"/>
        </w:rPr>
        <w:t xml:space="preserve"> пришедшего в одиннадцатом часу первым.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Индивидуальные задания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Давайте разберёмся, почему Раскольников так часто пересекает мост.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- На мосту, словно на границе жизни и смерти, Раскольников то погибает, то оживает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Вступив на мост после страшного сна на Васильевском острове, он вдруг ощущает, что свободен от мучивших его в последнее время чар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 xml:space="preserve">Полный сил и энергии после игры в “кошки-мышки” с </w:t>
      </w:r>
      <w:proofErr w:type="spellStart"/>
      <w:r w:rsidRPr="00202E27">
        <w:rPr>
          <w:rFonts w:ascii="Verdana" w:hAnsi="Verdana"/>
          <w:color w:val="000000"/>
          <w:sz w:val="18"/>
          <w:szCs w:val="18"/>
        </w:rPr>
        <w:t>Заметовым</w:t>
      </w:r>
      <w:proofErr w:type="spellEnd"/>
      <w:r w:rsidRPr="00202E27">
        <w:rPr>
          <w:rFonts w:ascii="Verdana" w:hAnsi="Verdana"/>
          <w:color w:val="000000"/>
          <w:sz w:val="18"/>
          <w:szCs w:val="18"/>
        </w:rPr>
        <w:t>, он ступает на мост, его охватывает полнейшая апатия…”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Переходит он мост и тогда, когда идёт признаваться в убийстве.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Множество раз Раскольников пересекает Неву – как своего рода Лету – и всякий раз Достоевский с особой тщательностью отмечает его переход.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- Работа над текстом, анализ эпизода «Сон о трихинах»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После анализа эпизода появляется на доске запись: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Теория Раскольникова – всеобщее разрушение и разложение – смерть, пустота – отказ от теории – возвращение к людям – жизнь.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Итак, в чем заключается философская поэтика Достоевского? Раскройте смысл эпиграфов к уроку.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Выводы: Мысль об очистительной силе страдания чётко сформулированы Достоевским в эпилоге. Сон Раскольникова перекликается притчей Евангелия о конце света.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Чтение романа “Преступление и наказание” потребует от вас предельного внимания и сосредоточенности. Это особое искусство – искусство медленного чтения. Но, только постигнув это искусство, вы поймете замысел гениального произведения Достоевского. Роман неисчерпаем.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Домашнее задание: написать сочинение-миниатюру на тему: «Что делать, чтобы изменить мир? (протест, смирение, сострадание?)</w:t>
      </w:r>
    </w:p>
    <w:p w:rsidR="000D404C" w:rsidRPr="00202E27" w:rsidRDefault="000D404C" w:rsidP="000D404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202E27">
        <w:rPr>
          <w:rFonts w:ascii="Verdana" w:hAnsi="Verdana"/>
          <w:color w:val="000000"/>
          <w:sz w:val="18"/>
          <w:szCs w:val="18"/>
        </w:rPr>
        <w:t>К уроку приготовлена презентация (</w:t>
      </w:r>
      <w:proofErr w:type="gramStart"/>
      <w:r w:rsidRPr="00202E27">
        <w:rPr>
          <w:rFonts w:ascii="Verdana" w:hAnsi="Verdana"/>
          <w:color w:val="000000"/>
          <w:sz w:val="18"/>
          <w:szCs w:val="18"/>
        </w:rPr>
        <w:t>см</w:t>
      </w:r>
      <w:proofErr w:type="gramEnd"/>
      <w:r w:rsidRPr="00202E27">
        <w:rPr>
          <w:rFonts w:ascii="Verdana" w:hAnsi="Verdana"/>
          <w:color w:val="000000"/>
          <w:sz w:val="18"/>
          <w:szCs w:val="18"/>
        </w:rPr>
        <w:t>.)</w:t>
      </w:r>
    </w:p>
    <w:p w:rsidR="009771B7" w:rsidRPr="00202E27" w:rsidRDefault="009771B7">
      <w:pPr>
        <w:rPr>
          <w:sz w:val="18"/>
          <w:szCs w:val="18"/>
        </w:rPr>
      </w:pPr>
    </w:p>
    <w:sectPr w:rsidR="009771B7" w:rsidRPr="00202E27" w:rsidSect="007668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4C"/>
    <w:rsid w:val="000D404C"/>
    <w:rsid w:val="00202E27"/>
    <w:rsid w:val="00284A8B"/>
    <w:rsid w:val="00766828"/>
    <w:rsid w:val="009771B7"/>
    <w:rsid w:val="0099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1050</Words>
  <Characters>5991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Сэсэг</dc:creator>
  <cp:lastModifiedBy>Сэсэг</cp:lastModifiedBy>
  <cp:revision>4</cp:revision>
  <dcterms:created xsi:type="dcterms:W3CDTF">2014-11-25T14:23:00Z</dcterms:created>
  <dcterms:modified xsi:type="dcterms:W3CDTF">2015-01-03T08:49:00Z</dcterms:modified>
</cp:coreProperties>
</file>