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A" w:rsidRPr="00AD080E" w:rsidRDefault="00D76843" w:rsidP="00092AD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по теме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r w:rsidR="00AD080E" w:rsidRPr="00AD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Чётность и нечётность</w:t>
      </w:r>
      <w:r w:rsidR="00092ADA" w:rsidRPr="00AD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функции</w:t>
      </w:r>
      <w:bookmarkEnd w:id="0"/>
      <w:r w:rsidR="00092ADA" w:rsidRPr="00AD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9-й класс</w:t>
      </w:r>
    </w:p>
    <w:p w:rsidR="00092ADA" w:rsidRPr="00AD080E" w:rsidRDefault="00AD080E" w:rsidP="00092AD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Учитель математики: Семенова Н.Н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092ADA" w:rsidRPr="00AD080E" w:rsidRDefault="00092ADA" w:rsidP="00092AD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свойство графиков чётной и нечётной функции и научиться применять изученные свойства для построения графиков чётной и нечётной функции.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 </w:t>
      </w: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практикум.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 </w:t>
      </w: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–</w:t>
      </w:r>
      <w:r w:rsidR="00AD080E"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иллюстративный; интерактивный тест</w:t>
      </w: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Средства:</w:t>
      </w:r>
    </w:p>
    <w:p w:rsidR="00092ADA" w:rsidRPr="00AD080E" w:rsidRDefault="00092ADA" w:rsidP="00092AD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AE44C0" w:rsidRDefault="00AD080E" w:rsidP="00AE44C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092ADA" w:rsidRPr="00AD080E" w:rsidRDefault="00092ADA" w:rsidP="00092A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Организационный момент.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Актуализация целей урока.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нашего урока </w:t>
      </w: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свойство графиков чётной и нечётной функций и научиться применять изученные свойства при построении графиков.</w:t>
      </w:r>
    </w:p>
    <w:p w:rsidR="00092ADA" w:rsidRPr="00AD080E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</w:t>
      </w:r>
      <w:r w:rsidR="00AD080E"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интерактивный тест  по теме “Чётность и нечётность</w:t>
      </w: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функции”.</w:t>
      </w:r>
    </w:p>
    <w:p w:rsidR="00092ADA" w:rsidRP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3.П</w:t>
      </w:r>
      <w:r w:rsidR="00092ADA" w:rsidRP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овторение вопросов теории</w:t>
      </w:r>
      <w:proofErr w:type="gramStart"/>
      <w:r w:rsidR="00092ADA" w:rsidRP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D08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</w:t>
      </w:r>
      <w:proofErr w:type="gramStart"/>
      <w:r w:rsidRPr="00AD08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</w:t>
      </w:r>
      <w:proofErr w:type="gramEnd"/>
      <w:r w:rsidRPr="00AD08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лайд 2)</w:t>
      </w:r>
      <w:r w:rsidR="00623F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(15мин)</w:t>
      </w:r>
    </w:p>
    <w:p w:rsidR="00AD080E" w:rsidRPr="00AD080E" w:rsidRDefault="00AD080E" w:rsidP="00AD080E">
      <w:pPr>
        <w:pStyle w:val="a5"/>
        <w:numPr>
          <w:ilvl w:val="0"/>
          <w:numId w:val="6"/>
        </w:numPr>
        <w:textAlignment w:val="baseline"/>
      </w:pPr>
      <w:r w:rsidRPr="00AD080E">
        <w:rPr>
          <w:rFonts w:eastAsiaTheme="minorEastAsia"/>
          <w:color w:val="000000" w:themeColor="text1"/>
        </w:rPr>
        <w:t>Какую функцию изучаем?</w:t>
      </w:r>
    </w:p>
    <w:p w:rsidR="00AD080E" w:rsidRPr="00AD080E" w:rsidRDefault="00AD080E" w:rsidP="00AD080E">
      <w:pPr>
        <w:pStyle w:val="a5"/>
        <w:numPr>
          <w:ilvl w:val="0"/>
          <w:numId w:val="6"/>
        </w:numPr>
        <w:textAlignment w:val="baseline"/>
      </w:pPr>
      <w:r w:rsidRPr="00AD080E">
        <w:rPr>
          <w:rFonts w:eastAsiaTheme="minorEastAsia"/>
          <w:color w:val="000000" w:themeColor="text1"/>
        </w:rPr>
        <w:t>Какие свойства функций уже изучили?</w:t>
      </w:r>
    </w:p>
    <w:p w:rsidR="00AD080E" w:rsidRPr="00AD080E" w:rsidRDefault="00AD080E" w:rsidP="00AD080E">
      <w:pPr>
        <w:pStyle w:val="a5"/>
        <w:numPr>
          <w:ilvl w:val="0"/>
          <w:numId w:val="6"/>
        </w:numPr>
        <w:textAlignment w:val="baseline"/>
      </w:pPr>
      <w:r w:rsidRPr="00AD080E">
        <w:rPr>
          <w:rFonts w:eastAsiaTheme="minorEastAsia"/>
          <w:color w:val="000000" w:themeColor="text1"/>
        </w:rPr>
        <w:t>Какие функции называются четными?</w:t>
      </w:r>
    </w:p>
    <w:p w:rsidR="00AD080E" w:rsidRPr="00AD080E" w:rsidRDefault="00AD080E" w:rsidP="00AD080E">
      <w:pPr>
        <w:pStyle w:val="a5"/>
        <w:numPr>
          <w:ilvl w:val="0"/>
          <w:numId w:val="6"/>
        </w:numPr>
        <w:textAlignment w:val="baseline"/>
      </w:pPr>
      <w:r w:rsidRPr="00AD080E">
        <w:rPr>
          <w:rFonts w:eastAsiaTheme="minorEastAsia"/>
          <w:color w:val="000000" w:themeColor="text1"/>
        </w:rPr>
        <w:t>Какие функции называются нечетными?</w:t>
      </w:r>
    </w:p>
    <w:p w:rsidR="00AD080E" w:rsidRPr="00AD080E" w:rsidRDefault="00AD080E" w:rsidP="00AD080E">
      <w:pPr>
        <w:pStyle w:val="a5"/>
        <w:numPr>
          <w:ilvl w:val="0"/>
          <w:numId w:val="6"/>
        </w:numPr>
        <w:textAlignment w:val="baseline"/>
      </w:pPr>
      <w:r w:rsidRPr="00AD080E">
        <w:rPr>
          <w:rFonts w:eastAsiaTheme="minorEastAsia"/>
          <w:color w:val="000000" w:themeColor="text1"/>
        </w:rPr>
        <w:t>Какой симметрией обладают графики четных функций?</w:t>
      </w:r>
    </w:p>
    <w:p w:rsidR="00AD080E" w:rsidRPr="00AD080E" w:rsidRDefault="00AD080E" w:rsidP="00AD080E">
      <w:pPr>
        <w:pStyle w:val="a5"/>
        <w:numPr>
          <w:ilvl w:val="0"/>
          <w:numId w:val="6"/>
        </w:numPr>
        <w:textAlignment w:val="baseline"/>
      </w:pPr>
      <w:r w:rsidRPr="00AD080E">
        <w:rPr>
          <w:rFonts w:eastAsiaTheme="minorEastAsia"/>
          <w:color w:val="000000" w:themeColor="text1"/>
        </w:rPr>
        <w:t>Какой симметрией обладают графики нечетных функций?</w:t>
      </w:r>
    </w:p>
    <w:p w:rsidR="00AD080E" w:rsidRDefault="00AD080E" w:rsidP="00AD080E">
      <w:pPr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D080E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 w:rsidR="00092ADA" w:rsidRPr="00AD080E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Устная работа</w:t>
      </w:r>
      <w:proofErr w:type="gramStart"/>
      <w:r w:rsidR="00092ADA" w:rsidRPr="00AD080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208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208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приложение.</w:t>
      </w:r>
      <w:proofErr w:type="spellStart"/>
      <w:r w:rsidR="00D208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ppt</w:t>
      </w:r>
      <w:proofErr w:type="spellEnd"/>
      <w:r w:rsidR="00D208E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AD080E" w:rsidRDefault="00D208E6" w:rsidP="00AD080E">
      <w:pPr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2E8CD9B" wp14:editId="38245ADF">
            <wp:simplePos x="0" y="0"/>
            <wp:positionH relativeFrom="column">
              <wp:posOffset>1727835</wp:posOffset>
            </wp:positionH>
            <wp:positionV relativeFrom="paragraph">
              <wp:posOffset>21590</wp:posOffset>
            </wp:positionV>
            <wp:extent cx="2581275" cy="193611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0E" w:rsidRPr="00AD080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(</w:t>
      </w:r>
      <w:r w:rsidR="00AD080E" w:rsidRPr="00AD080E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слайд 3)</w:t>
      </w:r>
    </w:p>
    <w:p w:rsidR="00AD080E" w:rsidRPr="00AD080E" w:rsidRDefault="00AD080E" w:rsidP="00AD080E">
      <w:pPr>
        <w:pStyle w:val="a5"/>
        <w:ind w:left="644"/>
        <w:textAlignment w:val="baseline"/>
      </w:pPr>
    </w:p>
    <w:p w:rsidR="00AD080E" w:rsidRPr="00AD080E" w:rsidRDefault="00AD080E" w:rsidP="00AD080E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2ADA" w:rsidRDefault="00092ADA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0E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56D9D00" wp14:editId="492CE40A">
            <wp:simplePos x="0" y="0"/>
            <wp:positionH relativeFrom="column">
              <wp:posOffset>1782445</wp:posOffset>
            </wp:positionH>
            <wp:positionV relativeFrom="paragraph">
              <wp:posOffset>41910</wp:posOffset>
            </wp:positionV>
            <wp:extent cx="2581275" cy="19361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4)</w:t>
      </w: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0E" w:rsidRPr="00D208E6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0E" w:rsidRP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0E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2ADCC1C" wp14:editId="707C3366">
            <wp:simplePos x="0" y="0"/>
            <wp:positionH relativeFrom="column">
              <wp:posOffset>1720850</wp:posOffset>
            </wp:positionH>
            <wp:positionV relativeFrom="paragraph">
              <wp:posOffset>-90170</wp:posOffset>
            </wp:positionV>
            <wp:extent cx="2563495" cy="1922780"/>
            <wp:effectExtent l="0" t="0" r="825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 5)</w:t>
      </w: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Pr="00D208E6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08E6" w:rsidRPr="00D208E6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1B295D16" wp14:editId="1CE4D8CE">
            <wp:simplePos x="0" y="0"/>
            <wp:positionH relativeFrom="column">
              <wp:posOffset>1532890</wp:posOffset>
            </wp:positionH>
            <wp:positionV relativeFrom="paragraph">
              <wp:posOffset>255270</wp:posOffset>
            </wp:positionV>
            <wp:extent cx="2569845" cy="1927225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 6)</w:t>
      </w: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 7)</w:t>
      </w:r>
    </w:p>
    <w:p w:rsidR="00AD080E" w:rsidRDefault="00D208E6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2DDCD982" wp14:editId="0C91177D">
            <wp:simplePos x="0" y="0"/>
            <wp:positionH relativeFrom="column">
              <wp:posOffset>1532890</wp:posOffset>
            </wp:positionH>
            <wp:positionV relativeFrom="paragraph">
              <wp:posOffset>142875</wp:posOffset>
            </wp:positionV>
            <wp:extent cx="2482850" cy="186182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080E" w:rsidRPr="00623FF8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Письменная работа.</w:t>
      </w:r>
      <w:r w:rsidR="00623FF8" w:rsidRPr="0062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(10 </w:t>
      </w:r>
      <w:r w:rsidR="0062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мин)</w:t>
      </w:r>
    </w:p>
    <w:p w:rsidR="00AD080E" w:rsidRP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стр.76 №177(1), №178(1)</w:t>
      </w: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Домашнее задание </w:t>
      </w:r>
      <w:r w:rsidR="0062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(2 мин)</w:t>
      </w:r>
    </w:p>
    <w:p w:rsidR="00AD080E" w:rsidRDefault="00AD080E" w:rsidP="00AD080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стр.76 №177(2), №178(2</w:t>
      </w:r>
      <w:r w:rsidRPr="00AD0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179(1,2)</w:t>
      </w:r>
    </w:p>
    <w:p w:rsidR="00623FF8" w:rsidRDefault="00623FF8" w:rsidP="00AD080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7.Интерактивный тест (7мин)</w:t>
      </w:r>
    </w:p>
    <w:p w:rsidR="00623FF8" w:rsidRPr="00623FF8" w:rsidRDefault="00623FF8" w:rsidP="00AD080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Итог урока</w:t>
      </w:r>
    </w:p>
    <w:p w:rsidR="00AD080E" w:rsidRDefault="00AD080E" w:rsidP="0009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13A8" w:rsidRPr="00623FF8" w:rsidRDefault="00092ADA" w:rsidP="00092AD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Учебник для 9 класса общеобразовательных учреждений. П</w:t>
      </w:r>
      <w:r w:rsidR="00B2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С. </w:t>
      </w:r>
      <w:proofErr w:type="spellStart"/>
      <w:r w:rsidR="00B22D15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Ш.А.Алимов</w:t>
      </w:r>
      <w:proofErr w:type="spellEnd"/>
      <w:r w:rsidR="00B2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Москва. “Просвещение” 2011</w:t>
      </w:r>
      <w:r w:rsidRPr="00AD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23F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3E13A8" w:rsidRPr="00623FF8" w:rsidSect="00AE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A75"/>
    <w:multiLevelType w:val="multilevel"/>
    <w:tmpl w:val="D4DC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B3023"/>
    <w:multiLevelType w:val="hybridMultilevel"/>
    <w:tmpl w:val="E2520B18"/>
    <w:lvl w:ilvl="0" w:tplc="098C7D6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77EE6FB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E096684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226AB77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1F2E968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6354FD5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CB09D4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604A753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90904EE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">
    <w:nsid w:val="323F49A9"/>
    <w:multiLevelType w:val="multilevel"/>
    <w:tmpl w:val="1C74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938E4"/>
    <w:multiLevelType w:val="hybridMultilevel"/>
    <w:tmpl w:val="7D708ED2"/>
    <w:lvl w:ilvl="0" w:tplc="B11AC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A8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C2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2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A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2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E0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2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4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BE2CE9"/>
    <w:multiLevelType w:val="multilevel"/>
    <w:tmpl w:val="5D1E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10241"/>
    <w:multiLevelType w:val="multilevel"/>
    <w:tmpl w:val="380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17456"/>
    <w:multiLevelType w:val="multilevel"/>
    <w:tmpl w:val="BF5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DA"/>
    <w:rsid w:val="00092ADA"/>
    <w:rsid w:val="003E13A8"/>
    <w:rsid w:val="00623FF8"/>
    <w:rsid w:val="007F0845"/>
    <w:rsid w:val="00AD080E"/>
    <w:rsid w:val="00AE44C0"/>
    <w:rsid w:val="00B22D15"/>
    <w:rsid w:val="00D208E6"/>
    <w:rsid w:val="00D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0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0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11</cp:revision>
  <dcterms:created xsi:type="dcterms:W3CDTF">2013-12-11T14:34:00Z</dcterms:created>
  <dcterms:modified xsi:type="dcterms:W3CDTF">2014-03-12T12:17:00Z</dcterms:modified>
</cp:coreProperties>
</file>