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AA" w:rsidRDefault="000755F1">
      <w:pPr>
        <w:rPr>
          <w:b/>
          <w:sz w:val="28"/>
          <w:szCs w:val="28"/>
        </w:rPr>
      </w:pPr>
      <w:bookmarkStart w:id="0" w:name="_GoBack"/>
      <w:bookmarkEnd w:id="0"/>
      <w:r w:rsidRPr="000755F1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-конспект урока окружающего мира в 1 «А» классе.</w:t>
      </w:r>
    </w:p>
    <w:p w:rsidR="000755F1" w:rsidRDefault="000755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Березина М.С.</w:t>
      </w:r>
    </w:p>
    <w:p w:rsidR="000755F1" w:rsidRDefault="000755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комбинированный</w:t>
      </w:r>
    </w:p>
    <w:p w:rsidR="000755F1" w:rsidRDefault="000755F1">
      <w:pPr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Разнообразие природы. Народные праздники.</w:t>
      </w:r>
    </w:p>
    <w:p w:rsidR="000755F1" w:rsidRPr="00400F63" w:rsidRDefault="000755F1">
      <w:pPr>
        <w:rPr>
          <w:sz w:val="28"/>
          <w:szCs w:val="28"/>
        </w:rPr>
      </w:pPr>
      <w:r w:rsidRPr="000755F1">
        <w:rPr>
          <w:b/>
          <w:sz w:val="28"/>
          <w:szCs w:val="28"/>
        </w:rPr>
        <w:t>Дата:</w:t>
      </w:r>
      <w:r w:rsidR="00400F63">
        <w:rPr>
          <w:b/>
          <w:sz w:val="28"/>
          <w:szCs w:val="28"/>
        </w:rPr>
        <w:t xml:space="preserve"> </w:t>
      </w:r>
      <w:r w:rsidR="00400F63" w:rsidRPr="00400F63">
        <w:rPr>
          <w:sz w:val="28"/>
          <w:szCs w:val="28"/>
        </w:rPr>
        <w:t>10 декабря 2012 года</w:t>
      </w:r>
    </w:p>
    <w:p w:rsidR="000755F1" w:rsidRPr="00400F63" w:rsidRDefault="000755F1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400F63">
        <w:rPr>
          <w:b/>
          <w:sz w:val="28"/>
          <w:szCs w:val="28"/>
        </w:rPr>
        <w:t xml:space="preserve"> </w:t>
      </w:r>
      <w:r w:rsidR="00400F63">
        <w:rPr>
          <w:sz w:val="28"/>
          <w:szCs w:val="28"/>
        </w:rPr>
        <w:t>познакомить учащихся с животным и растительным миром Самарской области.</w:t>
      </w:r>
    </w:p>
    <w:p w:rsidR="000755F1" w:rsidRDefault="000755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400F63" w:rsidRPr="00400F63" w:rsidRDefault="000755F1" w:rsidP="00400F63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b/>
          <w:sz w:val="28"/>
          <w:szCs w:val="28"/>
        </w:rPr>
        <w:t>Обучающие</w:t>
      </w:r>
      <w:proofErr w:type="gramEnd"/>
      <w:r w:rsidR="00400F63">
        <w:rPr>
          <w:rFonts w:ascii="Times New Roman" w:hAnsi="Times New Roman"/>
          <w:sz w:val="28"/>
          <w:szCs w:val="28"/>
        </w:rPr>
        <w:t>: в соответствии с вопросом строить ответ в устной форме, осуществлять анализ объектов с выделением существенных признаков, производить сравнение и классификацию объектов по заданным критериям;</w:t>
      </w:r>
    </w:p>
    <w:p w:rsidR="000755F1" w:rsidRDefault="000755F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</w:t>
      </w:r>
      <w:r w:rsidRPr="00400F63">
        <w:rPr>
          <w:sz w:val="28"/>
          <w:szCs w:val="28"/>
        </w:rPr>
        <w:t>:</w:t>
      </w:r>
      <w:r w:rsidR="00400F63">
        <w:rPr>
          <w:sz w:val="28"/>
          <w:szCs w:val="28"/>
        </w:rPr>
        <w:t xml:space="preserve"> </w:t>
      </w:r>
      <w:r w:rsidR="00400F63" w:rsidRPr="00400F63">
        <w:rPr>
          <w:sz w:val="28"/>
          <w:szCs w:val="28"/>
        </w:rPr>
        <w:t>развивать познавательные</w:t>
      </w:r>
      <w:r w:rsidR="00400F63">
        <w:rPr>
          <w:sz w:val="28"/>
          <w:szCs w:val="28"/>
        </w:rPr>
        <w:t xml:space="preserve"> </w:t>
      </w:r>
      <w:proofErr w:type="spellStart"/>
      <w:r w:rsidR="00400F63">
        <w:rPr>
          <w:sz w:val="28"/>
          <w:szCs w:val="28"/>
        </w:rPr>
        <w:t>процессы</w:t>
      </w:r>
      <w:proofErr w:type="gramStart"/>
      <w:r w:rsidR="00400F63">
        <w:rPr>
          <w:sz w:val="28"/>
          <w:szCs w:val="28"/>
        </w:rPr>
        <w:t>,у</w:t>
      </w:r>
      <w:proofErr w:type="gramEnd"/>
      <w:r w:rsidR="00400F63">
        <w:rPr>
          <w:sz w:val="28"/>
          <w:szCs w:val="28"/>
        </w:rPr>
        <w:t>мение</w:t>
      </w:r>
      <w:proofErr w:type="spellEnd"/>
      <w:r w:rsidR="00400F63">
        <w:rPr>
          <w:sz w:val="28"/>
          <w:szCs w:val="28"/>
        </w:rPr>
        <w:t xml:space="preserve"> работать в паре.</w:t>
      </w:r>
    </w:p>
    <w:p w:rsidR="000755F1" w:rsidRPr="00400F63" w:rsidRDefault="000755F1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Воспитывающие</w:t>
      </w:r>
      <w:proofErr w:type="gramEnd"/>
      <w:r>
        <w:rPr>
          <w:b/>
          <w:sz w:val="28"/>
          <w:szCs w:val="28"/>
        </w:rPr>
        <w:t>:</w:t>
      </w:r>
      <w:r w:rsidR="00400F63">
        <w:rPr>
          <w:b/>
          <w:sz w:val="28"/>
          <w:szCs w:val="28"/>
        </w:rPr>
        <w:t xml:space="preserve"> </w:t>
      </w:r>
      <w:r w:rsidR="00400F63" w:rsidRPr="00400F63">
        <w:rPr>
          <w:sz w:val="28"/>
          <w:szCs w:val="28"/>
        </w:rPr>
        <w:t>воспитывать бережное отношение к природе, любовь к родному краю.</w:t>
      </w:r>
    </w:p>
    <w:p w:rsidR="000755F1" w:rsidRPr="00400F63" w:rsidRDefault="000755F1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 w:rsidR="00400F63">
        <w:rPr>
          <w:b/>
          <w:sz w:val="28"/>
          <w:szCs w:val="28"/>
        </w:rPr>
        <w:t xml:space="preserve"> </w:t>
      </w:r>
      <w:proofErr w:type="spellStart"/>
      <w:r w:rsidR="00400F63" w:rsidRPr="00400F63">
        <w:rPr>
          <w:sz w:val="28"/>
          <w:szCs w:val="28"/>
        </w:rPr>
        <w:t>ноутбук</w:t>
      </w:r>
      <w:proofErr w:type="gramStart"/>
      <w:r w:rsidR="00400F63">
        <w:rPr>
          <w:sz w:val="28"/>
          <w:szCs w:val="28"/>
        </w:rPr>
        <w:t>,</w:t>
      </w:r>
      <w:r w:rsidR="00400F63" w:rsidRPr="00400F63">
        <w:rPr>
          <w:sz w:val="28"/>
          <w:szCs w:val="28"/>
        </w:rPr>
        <w:t>и</w:t>
      </w:r>
      <w:proofErr w:type="gramEnd"/>
      <w:r w:rsidR="00400F63" w:rsidRPr="00400F63">
        <w:rPr>
          <w:sz w:val="28"/>
          <w:szCs w:val="28"/>
        </w:rPr>
        <w:t>нтерактивная</w:t>
      </w:r>
      <w:proofErr w:type="spellEnd"/>
      <w:r w:rsidR="00400F63" w:rsidRPr="00400F63">
        <w:rPr>
          <w:sz w:val="28"/>
          <w:szCs w:val="28"/>
        </w:rPr>
        <w:t xml:space="preserve"> доска, конверты с карточками.</w:t>
      </w:r>
    </w:p>
    <w:p w:rsidR="000755F1" w:rsidRPr="000755F1" w:rsidRDefault="000755F1" w:rsidP="00075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0755F1" w:rsidTr="000755F1">
        <w:tc>
          <w:tcPr>
            <w:tcW w:w="5778" w:type="dxa"/>
          </w:tcPr>
          <w:p w:rsidR="000755F1" w:rsidRDefault="000755F1" w:rsidP="00075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урока:</w:t>
            </w:r>
          </w:p>
        </w:tc>
        <w:tc>
          <w:tcPr>
            <w:tcW w:w="3793" w:type="dxa"/>
          </w:tcPr>
          <w:p w:rsidR="000755F1" w:rsidRDefault="000755F1" w:rsidP="000755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b/>
                <w:sz w:val="28"/>
                <w:szCs w:val="28"/>
              </w:rPr>
              <w:t xml:space="preserve"> результаты:</w:t>
            </w:r>
          </w:p>
        </w:tc>
      </w:tr>
      <w:tr w:rsidR="000755F1" w:rsidRPr="00400F63" w:rsidTr="000755F1">
        <w:tc>
          <w:tcPr>
            <w:tcW w:w="5778" w:type="dxa"/>
          </w:tcPr>
          <w:p w:rsidR="000755F1" w:rsidRPr="00400F63" w:rsidRDefault="00400F63" w:rsidP="00400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1.Организационный момент.</w:t>
            </w:r>
          </w:p>
        </w:tc>
        <w:tc>
          <w:tcPr>
            <w:tcW w:w="3793" w:type="dxa"/>
          </w:tcPr>
          <w:p w:rsidR="000755F1" w:rsidRPr="00400F63" w:rsidRDefault="00400F63" w:rsidP="000755F1">
            <w:pPr>
              <w:jc w:val="center"/>
              <w:rPr>
                <w:sz w:val="28"/>
                <w:szCs w:val="28"/>
              </w:rPr>
            </w:pPr>
            <w:r w:rsidRPr="00400F63">
              <w:rPr>
                <w:sz w:val="28"/>
                <w:szCs w:val="28"/>
              </w:rPr>
              <w:t xml:space="preserve">Волевая </w:t>
            </w:r>
            <w:proofErr w:type="spellStart"/>
            <w:r w:rsidRPr="00400F63">
              <w:rPr>
                <w:sz w:val="28"/>
                <w:szCs w:val="28"/>
              </w:rPr>
              <w:t>саморегуляция</w:t>
            </w:r>
            <w:proofErr w:type="spellEnd"/>
            <w:r w:rsidRPr="00400F63">
              <w:rPr>
                <w:sz w:val="28"/>
                <w:szCs w:val="28"/>
              </w:rPr>
              <w:t>.</w:t>
            </w:r>
          </w:p>
        </w:tc>
      </w:tr>
      <w:tr w:rsidR="000755F1" w:rsidRPr="00400F63" w:rsidTr="000755F1">
        <w:tc>
          <w:tcPr>
            <w:tcW w:w="5778" w:type="dxa"/>
          </w:tcPr>
          <w:p w:rsidR="000755F1" w:rsidRDefault="00400F63" w:rsidP="00400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2.Сообщение темы и цели урока.</w:t>
            </w:r>
          </w:p>
          <w:p w:rsidR="00400F63" w:rsidRDefault="00400F63" w:rsidP="00400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одна планета-сад</w:t>
            </w:r>
          </w:p>
          <w:p w:rsidR="00400F63" w:rsidRDefault="00400F63" w:rsidP="00400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этом космосе холодном.</w:t>
            </w:r>
          </w:p>
          <w:p w:rsidR="00400F63" w:rsidRDefault="00400F63" w:rsidP="00400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здесь луга шумят,</w:t>
            </w:r>
          </w:p>
          <w:p w:rsidR="00400F63" w:rsidRDefault="00400F63" w:rsidP="00400F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Птиц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кликая</w:t>
            </w:r>
            <w:proofErr w:type="spellEnd"/>
            <w:r>
              <w:rPr>
                <w:sz w:val="28"/>
                <w:szCs w:val="28"/>
              </w:rPr>
              <w:t xml:space="preserve"> перелётных.</w:t>
            </w:r>
          </w:p>
          <w:p w:rsidR="00400F63" w:rsidRDefault="00400F63" w:rsidP="00400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Лишь на ней одной увидишь</w:t>
            </w:r>
          </w:p>
          <w:p w:rsidR="00400F63" w:rsidRDefault="00400F63" w:rsidP="00400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Ландыши в траве зелёной.</w:t>
            </w:r>
          </w:p>
          <w:p w:rsidR="00400F63" w:rsidRDefault="00400F63" w:rsidP="00400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стрекозы только тут</w:t>
            </w:r>
          </w:p>
          <w:p w:rsidR="00400F63" w:rsidRDefault="00400F63" w:rsidP="00400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речку смотрят удивлённо.</w:t>
            </w:r>
          </w:p>
          <w:p w:rsidR="00400F63" w:rsidRDefault="00400F63" w:rsidP="00400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Береги свою планету,</w:t>
            </w:r>
          </w:p>
          <w:p w:rsidR="00400F63" w:rsidRDefault="00EB7DCD" w:rsidP="00400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Ведь </w:t>
            </w:r>
            <w:proofErr w:type="gramStart"/>
            <w:r>
              <w:rPr>
                <w:sz w:val="28"/>
                <w:szCs w:val="28"/>
              </w:rPr>
              <w:t>другой</w:t>
            </w:r>
            <w:proofErr w:type="gramEnd"/>
            <w:r>
              <w:rPr>
                <w:sz w:val="28"/>
                <w:szCs w:val="28"/>
              </w:rPr>
              <w:t xml:space="preserve"> на свете нету!</w:t>
            </w:r>
          </w:p>
          <w:p w:rsidR="00EB7DCD" w:rsidRDefault="00EB7DCD" w:rsidP="00400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посмотрите на карту полушарий, кто сможет показать на карте самые жаркие места на Земле? (Учащиеся показывают линию экватора)</w:t>
            </w:r>
          </w:p>
          <w:p w:rsidR="00EB7DCD" w:rsidRDefault="00EB7DCD" w:rsidP="00400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-А теперь покажите, где холоднее всего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Северный и Южный полюса)</w:t>
            </w:r>
          </w:p>
          <w:p w:rsidR="00EB7DCD" w:rsidRDefault="00EB7DCD" w:rsidP="00400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думаете одинаковая ли природа на Земле? (Нет)</w:t>
            </w:r>
          </w:p>
          <w:p w:rsidR="00EB7DCD" w:rsidRDefault="00EB7DCD" w:rsidP="00400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теперь покажите на карте нашу Россию.</w:t>
            </w:r>
          </w:p>
          <w:p w:rsidR="00EB7DCD" w:rsidRDefault="00EB7DCD" w:rsidP="00400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 в </w:t>
            </w:r>
            <w:proofErr w:type="gramStart"/>
            <w:r>
              <w:rPr>
                <w:sz w:val="28"/>
                <w:szCs w:val="28"/>
              </w:rPr>
              <w:t>нашей</w:t>
            </w:r>
            <w:proofErr w:type="gramEnd"/>
            <w:r>
              <w:rPr>
                <w:sz w:val="28"/>
                <w:szCs w:val="28"/>
              </w:rPr>
              <w:t xml:space="preserve"> страна везде растут одинаковые растения и живут одинаковые животные? (Нет)</w:t>
            </w:r>
          </w:p>
          <w:p w:rsidR="00EB7DCD" w:rsidRDefault="00EB7DCD" w:rsidP="00400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почему? (Разные погодные условия)</w:t>
            </w:r>
          </w:p>
          <w:p w:rsidR="00EB7DCD" w:rsidRPr="00400F63" w:rsidRDefault="00EB7DCD" w:rsidP="00400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-Вот сегодня на уроке мы ещё раз убедимся как красива природа в </w:t>
            </w:r>
            <w:proofErr w:type="gramStart"/>
            <w:r>
              <w:rPr>
                <w:sz w:val="28"/>
                <w:szCs w:val="28"/>
              </w:rPr>
              <w:t>России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gramStart"/>
            <w:r>
              <w:rPr>
                <w:sz w:val="28"/>
                <w:szCs w:val="28"/>
              </w:rPr>
              <w:t>какие</w:t>
            </w:r>
            <w:proofErr w:type="gramEnd"/>
            <w:r>
              <w:rPr>
                <w:sz w:val="28"/>
                <w:szCs w:val="28"/>
              </w:rPr>
              <w:t xml:space="preserve"> праздники, связанные с природой отмечают в России. Познакомимся с несколькими из них.</w:t>
            </w:r>
          </w:p>
        </w:tc>
        <w:tc>
          <w:tcPr>
            <w:tcW w:w="3793" w:type="dxa"/>
          </w:tcPr>
          <w:p w:rsidR="000755F1" w:rsidRDefault="000755F1" w:rsidP="000755F1">
            <w:pPr>
              <w:jc w:val="center"/>
              <w:rPr>
                <w:sz w:val="28"/>
                <w:szCs w:val="28"/>
              </w:rPr>
            </w:pPr>
          </w:p>
          <w:p w:rsidR="00EB7DCD" w:rsidRDefault="00EB7DCD" w:rsidP="000755F1">
            <w:pPr>
              <w:jc w:val="center"/>
              <w:rPr>
                <w:sz w:val="28"/>
                <w:szCs w:val="28"/>
              </w:rPr>
            </w:pPr>
          </w:p>
          <w:p w:rsidR="00EB7DCD" w:rsidRDefault="00EB7DCD" w:rsidP="000755F1">
            <w:pPr>
              <w:jc w:val="center"/>
              <w:rPr>
                <w:sz w:val="28"/>
                <w:szCs w:val="28"/>
              </w:rPr>
            </w:pPr>
          </w:p>
          <w:p w:rsidR="00EB7DCD" w:rsidRDefault="00EB7DCD" w:rsidP="000755F1">
            <w:pPr>
              <w:jc w:val="center"/>
              <w:rPr>
                <w:sz w:val="28"/>
                <w:szCs w:val="28"/>
              </w:rPr>
            </w:pPr>
          </w:p>
          <w:p w:rsidR="00EB7DCD" w:rsidRDefault="00EB7DCD" w:rsidP="000755F1">
            <w:pPr>
              <w:jc w:val="center"/>
              <w:rPr>
                <w:sz w:val="28"/>
                <w:szCs w:val="28"/>
              </w:rPr>
            </w:pPr>
          </w:p>
          <w:p w:rsidR="00EB7DCD" w:rsidRDefault="00EB7DCD" w:rsidP="000755F1">
            <w:pPr>
              <w:jc w:val="center"/>
              <w:rPr>
                <w:sz w:val="28"/>
                <w:szCs w:val="28"/>
              </w:rPr>
            </w:pPr>
          </w:p>
          <w:p w:rsidR="00EB7DCD" w:rsidRDefault="00EB7DCD" w:rsidP="000755F1">
            <w:pPr>
              <w:jc w:val="center"/>
              <w:rPr>
                <w:sz w:val="28"/>
                <w:szCs w:val="28"/>
              </w:rPr>
            </w:pPr>
          </w:p>
          <w:p w:rsidR="00EB7DCD" w:rsidRDefault="00EB7DCD" w:rsidP="000755F1">
            <w:pPr>
              <w:jc w:val="center"/>
              <w:rPr>
                <w:sz w:val="28"/>
                <w:szCs w:val="28"/>
              </w:rPr>
            </w:pPr>
          </w:p>
          <w:p w:rsidR="00EB7DCD" w:rsidRDefault="00EB7DCD" w:rsidP="000755F1">
            <w:pPr>
              <w:jc w:val="center"/>
              <w:rPr>
                <w:sz w:val="28"/>
                <w:szCs w:val="28"/>
              </w:rPr>
            </w:pPr>
          </w:p>
          <w:p w:rsidR="00EB7DCD" w:rsidRDefault="00EB7DCD" w:rsidP="000755F1">
            <w:pPr>
              <w:jc w:val="center"/>
              <w:rPr>
                <w:sz w:val="28"/>
                <w:szCs w:val="28"/>
              </w:rPr>
            </w:pPr>
          </w:p>
          <w:p w:rsidR="00EB7DCD" w:rsidRDefault="00EB7DCD" w:rsidP="000755F1">
            <w:pPr>
              <w:jc w:val="center"/>
              <w:rPr>
                <w:sz w:val="28"/>
                <w:szCs w:val="28"/>
              </w:rPr>
            </w:pPr>
          </w:p>
          <w:p w:rsidR="00EB7DCD" w:rsidRDefault="00EB7DCD" w:rsidP="00075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ПУУД</w:t>
            </w:r>
          </w:p>
          <w:p w:rsidR="00EB7DCD" w:rsidRDefault="00A85149" w:rsidP="00075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Понимать знаки, символы, модели, </w:t>
            </w:r>
            <w:proofErr w:type="spellStart"/>
            <w:r>
              <w:rPr>
                <w:sz w:val="28"/>
                <w:szCs w:val="28"/>
              </w:rPr>
              <w:t>схемы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риведённые</w:t>
            </w:r>
            <w:proofErr w:type="spellEnd"/>
            <w:r>
              <w:rPr>
                <w:sz w:val="28"/>
                <w:szCs w:val="28"/>
              </w:rPr>
              <w:t xml:space="preserve"> на карте.</w:t>
            </w:r>
          </w:p>
          <w:p w:rsidR="00EB7DCD" w:rsidRDefault="00EB7DCD" w:rsidP="000755F1">
            <w:pPr>
              <w:jc w:val="center"/>
              <w:rPr>
                <w:sz w:val="28"/>
                <w:szCs w:val="28"/>
              </w:rPr>
            </w:pPr>
          </w:p>
          <w:p w:rsidR="00EB7DCD" w:rsidRDefault="00014338" w:rsidP="00075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ПУУД</w:t>
            </w:r>
          </w:p>
          <w:p w:rsidR="00014338" w:rsidRDefault="00014338" w:rsidP="00075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логической цепи рассуждений.</w:t>
            </w:r>
          </w:p>
          <w:p w:rsidR="00014338" w:rsidRDefault="00014338" w:rsidP="000755F1">
            <w:pPr>
              <w:jc w:val="center"/>
              <w:rPr>
                <w:sz w:val="28"/>
                <w:szCs w:val="28"/>
              </w:rPr>
            </w:pPr>
          </w:p>
          <w:p w:rsidR="00014338" w:rsidRDefault="00014338" w:rsidP="000755F1">
            <w:pPr>
              <w:jc w:val="center"/>
              <w:rPr>
                <w:sz w:val="28"/>
                <w:szCs w:val="28"/>
              </w:rPr>
            </w:pPr>
          </w:p>
          <w:p w:rsidR="00014338" w:rsidRDefault="00014338" w:rsidP="00075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014338" w:rsidRDefault="00014338" w:rsidP="000755F1">
            <w:pPr>
              <w:jc w:val="center"/>
              <w:rPr>
                <w:sz w:val="28"/>
                <w:szCs w:val="28"/>
              </w:rPr>
            </w:pPr>
          </w:p>
          <w:p w:rsidR="00014338" w:rsidRDefault="00014338" w:rsidP="000755F1">
            <w:pPr>
              <w:jc w:val="center"/>
              <w:rPr>
                <w:sz w:val="28"/>
                <w:szCs w:val="28"/>
              </w:rPr>
            </w:pPr>
          </w:p>
          <w:p w:rsidR="00014338" w:rsidRPr="00400F63" w:rsidRDefault="00014338" w:rsidP="00014338">
            <w:pPr>
              <w:rPr>
                <w:sz w:val="28"/>
                <w:szCs w:val="28"/>
              </w:rPr>
            </w:pPr>
          </w:p>
        </w:tc>
      </w:tr>
      <w:tr w:rsidR="000755F1" w:rsidTr="000755F1">
        <w:tc>
          <w:tcPr>
            <w:tcW w:w="5778" w:type="dxa"/>
          </w:tcPr>
          <w:p w:rsidR="000755F1" w:rsidRDefault="00014338" w:rsidP="00014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3.Изучение нового материала.</w:t>
            </w:r>
          </w:p>
          <w:p w:rsidR="00014338" w:rsidRDefault="00014338" w:rsidP="00014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-Наша страна огромна и знакомиться с красотой природы России мы будем на протяжении всей школьной жизни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Сегодня мы подробнее остановимся на разнообразии природы нашей местности.</w:t>
            </w:r>
          </w:p>
          <w:p w:rsidR="00014338" w:rsidRDefault="00014338" w:rsidP="00014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-Давайте </w:t>
            </w:r>
            <w:proofErr w:type="gramStart"/>
            <w:r>
              <w:rPr>
                <w:sz w:val="28"/>
                <w:szCs w:val="28"/>
              </w:rPr>
              <w:t>вспомним</w:t>
            </w:r>
            <w:proofErr w:type="gramEnd"/>
            <w:r>
              <w:rPr>
                <w:sz w:val="28"/>
                <w:szCs w:val="28"/>
              </w:rPr>
              <w:t xml:space="preserve"> как называется область, в которой мы живём. (Самарская)</w:t>
            </w:r>
          </w:p>
          <w:p w:rsidR="00014338" w:rsidRDefault="00014338" w:rsidP="00014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-Я предлагаю Вам начать путешествие на современном вертолёте (слайд) по родному </w:t>
            </w:r>
            <w:proofErr w:type="spellStart"/>
            <w:r>
              <w:rPr>
                <w:sz w:val="28"/>
                <w:szCs w:val="28"/>
              </w:rPr>
              <w:t>краю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онечно</w:t>
            </w:r>
            <w:proofErr w:type="spellEnd"/>
            <w:r>
              <w:rPr>
                <w:sz w:val="28"/>
                <w:szCs w:val="28"/>
              </w:rPr>
              <w:t xml:space="preserve">, мы за один урок увидим малую часть красот Самарской </w:t>
            </w:r>
            <w:proofErr w:type="spellStart"/>
            <w:r>
              <w:rPr>
                <w:sz w:val="28"/>
                <w:szCs w:val="28"/>
              </w:rPr>
              <w:t>области,но</w:t>
            </w:r>
            <w:proofErr w:type="spellEnd"/>
            <w:r>
              <w:rPr>
                <w:sz w:val="28"/>
                <w:szCs w:val="28"/>
              </w:rPr>
              <w:t xml:space="preserve"> на протяжении следующих уроков мы всё больше и больше будем знакомиться с природой нашей </w:t>
            </w:r>
            <w:proofErr w:type="spellStart"/>
            <w:r>
              <w:rPr>
                <w:sz w:val="28"/>
                <w:szCs w:val="28"/>
              </w:rPr>
              <w:t>родины.Ребята</w:t>
            </w:r>
            <w:proofErr w:type="spellEnd"/>
            <w:r>
              <w:rPr>
                <w:sz w:val="28"/>
                <w:szCs w:val="28"/>
              </w:rPr>
              <w:t>, а какие знаменитые места в нашей области вы знаете? Может кто-то с родителями ездил на экскурсии?</w:t>
            </w:r>
          </w:p>
          <w:p w:rsidR="00014338" w:rsidRDefault="00014338" w:rsidP="00014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-Каждому жителю Самарской губернии</w:t>
            </w:r>
            <w:r w:rsidR="001F63F3">
              <w:rPr>
                <w:sz w:val="28"/>
                <w:szCs w:val="28"/>
              </w:rPr>
              <w:t xml:space="preserve"> известны слова: «Нет России без Волги, и нет Волги без Жигулей»</w:t>
            </w:r>
            <w:proofErr w:type="gramStart"/>
            <w:r w:rsidR="001F63F3">
              <w:rPr>
                <w:sz w:val="28"/>
                <w:szCs w:val="28"/>
              </w:rPr>
              <w:t>.(</w:t>
            </w:r>
            <w:proofErr w:type="gramEnd"/>
            <w:r w:rsidR="001F63F3">
              <w:rPr>
                <w:sz w:val="28"/>
                <w:szCs w:val="28"/>
              </w:rPr>
              <w:t>Слайд №1)</w:t>
            </w:r>
          </w:p>
          <w:p w:rsidR="001F63F3" w:rsidRDefault="001F63F3" w:rsidP="00014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-Волжские горы считаются национальной гордостью </w:t>
            </w:r>
            <w:proofErr w:type="spellStart"/>
            <w:r>
              <w:rPr>
                <w:sz w:val="28"/>
                <w:szCs w:val="28"/>
              </w:rPr>
              <w:t>России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акое</w:t>
            </w:r>
            <w:proofErr w:type="spellEnd"/>
            <w:r>
              <w:rPr>
                <w:sz w:val="28"/>
                <w:szCs w:val="28"/>
              </w:rPr>
              <w:t xml:space="preserve"> великолепие описать </w:t>
            </w:r>
            <w:proofErr w:type="spellStart"/>
            <w:r>
              <w:rPr>
                <w:sz w:val="28"/>
                <w:szCs w:val="28"/>
              </w:rPr>
              <w:t>невозможно,это</w:t>
            </w:r>
            <w:proofErr w:type="spellEnd"/>
            <w:r>
              <w:rPr>
                <w:sz w:val="28"/>
                <w:szCs w:val="28"/>
              </w:rPr>
              <w:t xml:space="preserve"> нужно видеть</w:t>
            </w:r>
            <w:r w:rsidR="00312406">
              <w:rPr>
                <w:sz w:val="28"/>
                <w:szCs w:val="28"/>
              </w:rPr>
              <w:t xml:space="preserve"> своими</w:t>
            </w:r>
            <w:r>
              <w:rPr>
                <w:sz w:val="28"/>
                <w:szCs w:val="28"/>
              </w:rPr>
              <w:t xml:space="preserve"> глазами.</w:t>
            </w:r>
          </w:p>
          <w:p w:rsidR="001F63F3" w:rsidRDefault="001F63F3" w:rsidP="00014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12406">
              <w:rPr>
                <w:sz w:val="28"/>
                <w:szCs w:val="28"/>
              </w:rPr>
              <w:t xml:space="preserve">Самой высокой точкой Жигулей является гора </w:t>
            </w:r>
            <w:proofErr w:type="spellStart"/>
            <w:r w:rsidR="00312406">
              <w:rPr>
                <w:sz w:val="28"/>
                <w:szCs w:val="28"/>
              </w:rPr>
              <w:t>Стрельная</w:t>
            </w:r>
            <w:proofErr w:type="spellEnd"/>
            <w:proofErr w:type="gramStart"/>
            <w:r w:rsidR="00312406">
              <w:rPr>
                <w:sz w:val="28"/>
                <w:szCs w:val="28"/>
              </w:rPr>
              <w:t>.(</w:t>
            </w:r>
            <w:proofErr w:type="gramEnd"/>
            <w:r w:rsidR="00312406">
              <w:rPr>
                <w:sz w:val="28"/>
                <w:szCs w:val="28"/>
              </w:rPr>
              <w:t xml:space="preserve">Слайд№2)С её вершины виден как на ладони Жигулёвский заповедник. (Слайд№3) Давайте вспомним, </w:t>
            </w:r>
            <w:r w:rsidR="00312406">
              <w:rPr>
                <w:sz w:val="28"/>
                <w:szCs w:val="28"/>
              </w:rPr>
              <w:lastRenderedPageBreak/>
              <w:t>что такое заповедник.</w:t>
            </w:r>
          </w:p>
          <w:p w:rsidR="00312406" w:rsidRDefault="00312406" w:rsidP="00014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Ребята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кто слышал такое название Самарская Лука? Что это такое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>
              <w:rPr>
                <w:sz w:val="28"/>
                <w:szCs w:val="28"/>
              </w:rPr>
              <w:t>Национальный парк, является природным памятником мирового значения, так как очень разнообразна и уникальна природа Самарской Луки) (Слайд№4)</w:t>
            </w:r>
          </w:p>
          <w:p w:rsidR="00312406" w:rsidRDefault="00312406" w:rsidP="00014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-Одним из живописных мест Самарской Луки</w:t>
            </w:r>
            <w:r w:rsidR="009670AA">
              <w:rPr>
                <w:sz w:val="28"/>
                <w:szCs w:val="28"/>
              </w:rPr>
              <w:t xml:space="preserve"> находится в верховье Волги. Это Самарское водохранилище или Жигулёвское море. (Слайд №5)</w:t>
            </w:r>
          </w:p>
          <w:p w:rsidR="009670AA" w:rsidRDefault="009670AA" w:rsidP="00014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это Серное озеро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Слайд №6).В озере есть целебная грязь, которая используется для лечебных целей.</w:t>
            </w:r>
          </w:p>
          <w:p w:rsidR="009670AA" w:rsidRDefault="009670AA" w:rsidP="00014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Рачейский</w:t>
            </w:r>
            <w:proofErr w:type="spellEnd"/>
            <w:r>
              <w:rPr>
                <w:sz w:val="28"/>
                <w:szCs w:val="28"/>
              </w:rPr>
              <w:t xml:space="preserve"> бор (Слайд №7)Бор-лес. Самый большой по площади в Самарской области бор.</w:t>
            </w:r>
          </w:p>
          <w:p w:rsidR="009670AA" w:rsidRDefault="009670AA" w:rsidP="00014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-Каменная чаш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Слайд №8) Это единственное</w:t>
            </w:r>
          </w:p>
          <w:p w:rsidR="009670AA" w:rsidRDefault="00915843" w:rsidP="00014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670AA">
              <w:rPr>
                <w:sz w:val="28"/>
                <w:szCs w:val="28"/>
              </w:rPr>
              <w:t>есто, где на вершине</w:t>
            </w:r>
            <w:r>
              <w:rPr>
                <w:sz w:val="28"/>
                <w:szCs w:val="28"/>
              </w:rPr>
              <w:t xml:space="preserve"> Жигулей чистая родниковая вода. По преданию сюда стекают слёзы хозяйки Жигулёвских гор, оплакивающей своё одиночество.</w:t>
            </w:r>
          </w:p>
          <w:p w:rsidR="00915843" w:rsidRDefault="00915843" w:rsidP="00014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это уникальные животные Самарской области, давайте познакомимся с некоторыми из них. Это слепыш. (Слайд №9)</w:t>
            </w:r>
          </w:p>
          <w:p w:rsidR="00915843" w:rsidRDefault="00915843" w:rsidP="00014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Обычно говорят: «Слепой как крот». Но крот хотя и плохо, но всё же видит. А вот у слепыша глаз нет совсем, они заросли кожей, на их месте можно обнаружить чёрные точки.</w:t>
            </w:r>
          </w:p>
          <w:p w:rsidR="00915843" w:rsidRDefault="00915843" w:rsidP="00014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-Это </w:t>
            </w:r>
            <w:proofErr w:type="spellStart"/>
            <w:r>
              <w:rPr>
                <w:sz w:val="28"/>
                <w:szCs w:val="28"/>
              </w:rPr>
              <w:t>слепушонок</w:t>
            </w:r>
            <w:proofErr w:type="spellEnd"/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 xml:space="preserve">Слайд №10) Это животное из отряда грызунов. </w:t>
            </w:r>
            <w:proofErr w:type="gramStart"/>
            <w:r>
              <w:rPr>
                <w:sz w:val="28"/>
                <w:szCs w:val="28"/>
              </w:rPr>
              <w:t xml:space="preserve">Оказывается </w:t>
            </w:r>
            <w:proofErr w:type="spellStart"/>
            <w:r>
              <w:rPr>
                <w:sz w:val="28"/>
                <w:szCs w:val="28"/>
              </w:rPr>
              <w:t>слепушонки</w:t>
            </w:r>
            <w:proofErr w:type="spellEnd"/>
            <w:r>
              <w:rPr>
                <w:sz w:val="28"/>
                <w:szCs w:val="28"/>
              </w:rPr>
              <w:t xml:space="preserve"> жили</w:t>
            </w:r>
            <w:proofErr w:type="gramEnd"/>
            <w:r>
              <w:rPr>
                <w:sz w:val="28"/>
                <w:szCs w:val="28"/>
              </w:rPr>
              <w:t xml:space="preserve"> на нашей планете ещё миллионы лет назад. А питаются эти животные тюльпанами, ирисами и гладиолусами. Ребята, мы познакомились только с небольшой частью природы нашей области. </w:t>
            </w:r>
          </w:p>
          <w:p w:rsidR="00915843" w:rsidRDefault="00915843" w:rsidP="00014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-Давайте ещё раз </w:t>
            </w:r>
            <w:proofErr w:type="gramStart"/>
            <w:r>
              <w:rPr>
                <w:sz w:val="28"/>
                <w:szCs w:val="28"/>
              </w:rPr>
              <w:t>назовём</w:t>
            </w:r>
            <w:proofErr w:type="gramEnd"/>
            <w:r>
              <w:rPr>
                <w:sz w:val="28"/>
                <w:szCs w:val="28"/>
              </w:rPr>
              <w:t xml:space="preserve"> о каких природных достоприм</w:t>
            </w:r>
            <w:r w:rsidR="00233CE3">
              <w:rPr>
                <w:sz w:val="28"/>
                <w:szCs w:val="28"/>
              </w:rPr>
              <w:t>ечательностях Самарской области мы говорили.</w:t>
            </w:r>
          </w:p>
          <w:p w:rsidR="00233CE3" w:rsidRDefault="00233CE3" w:rsidP="00014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4.Физминутка.</w:t>
            </w:r>
          </w:p>
          <w:p w:rsidR="00233CE3" w:rsidRDefault="00233CE3" w:rsidP="00014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5.Закрепление.</w:t>
            </w:r>
          </w:p>
          <w:p w:rsidR="00233CE3" w:rsidRDefault="00233CE3" w:rsidP="00014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-Мы с вами совершили небольшое </w:t>
            </w:r>
            <w:r>
              <w:rPr>
                <w:sz w:val="28"/>
                <w:szCs w:val="28"/>
              </w:rPr>
              <w:lastRenderedPageBreak/>
              <w:t>путешествие, а теперь мы с вами вернулись назад домой, будем работать в парах.</w:t>
            </w:r>
          </w:p>
          <w:p w:rsidR="00233CE3" w:rsidRDefault="00233CE3" w:rsidP="00014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 каждого на парте есть конверт с  карточками, выньте карточки, посмотрите на них и подумайте какое задание можно предложить к этим карточкам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Распределить на группы: объекты живой природы и объекты неживой природы; природные объекты и объекты, сделанные человеком)</w:t>
            </w:r>
          </w:p>
          <w:p w:rsidR="00233CE3" w:rsidRDefault="00233CE3" w:rsidP="00014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F11520">
              <w:rPr>
                <w:sz w:val="28"/>
                <w:szCs w:val="28"/>
              </w:rPr>
              <w:t>Народные праздники.</w:t>
            </w:r>
          </w:p>
          <w:p w:rsidR="00F11520" w:rsidRDefault="00F11520" w:rsidP="0001433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-Какие природные явления вы знаете? </w:t>
            </w:r>
            <w:proofErr w:type="gramEnd"/>
            <w:r>
              <w:rPr>
                <w:sz w:val="28"/>
                <w:szCs w:val="28"/>
              </w:rPr>
              <w:t>(Дождь, град, снег, гроза, молния, смерч и т.д.)</w:t>
            </w:r>
          </w:p>
          <w:p w:rsidR="00F11520" w:rsidRDefault="00F11520" w:rsidP="00F1152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-Сейчас вы знаете, что это всё природа, а кто знает, что древние люди раньше </w:t>
            </w:r>
            <w:proofErr w:type="gramStart"/>
            <w:r>
              <w:rPr>
                <w:sz w:val="28"/>
                <w:szCs w:val="28"/>
              </w:rPr>
              <w:t>думали</w:t>
            </w:r>
            <w:proofErr w:type="gramEnd"/>
            <w:r>
              <w:rPr>
                <w:sz w:val="28"/>
                <w:szCs w:val="28"/>
              </w:rPr>
              <w:t xml:space="preserve"> откуда снег, молния, как они это объясняли? (Думали, что это всё высшие силы даруют людям дождь, чтобы не погиб урожай или наказывают за что-либо.) И чтобы высшие силы были к людям благосклонны, люди проводили различные обряды, устраивали праздники.</w:t>
            </w:r>
          </w:p>
          <w:p w:rsidR="00F11520" w:rsidRDefault="00F11520" w:rsidP="00F1152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какие праздники, связанные с природой вы знает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 xml:space="preserve">Иван </w:t>
            </w:r>
            <w:proofErr w:type="spellStart"/>
            <w:r>
              <w:rPr>
                <w:sz w:val="28"/>
                <w:szCs w:val="28"/>
              </w:rPr>
              <w:t>Купала,Масленица,Троица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F11520" w:rsidRDefault="00F11520" w:rsidP="00F1152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-Некоторые ваши одноклассники приготовили материал о </w:t>
            </w:r>
            <w:proofErr w:type="spellStart"/>
            <w:r>
              <w:rPr>
                <w:sz w:val="28"/>
                <w:szCs w:val="28"/>
              </w:rPr>
              <w:t>праздниках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авайте</w:t>
            </w:r>
            <w:proofErr w:type="spellEnd"/>
            <w:r>
              <w:rPr>
                <w:sz w:val="28"/>
                <w:szCs w:val="28"/>
              </w:rPr>
              <w:t xml:space="preserve"> внимательно послушаем и постараемся запомнить некоторые из них.</w:t>
            </w:r>
          </w:p>
          <w:p w:rsidR="00F11520" w:rsidRDefault="00DF2545" w:rsidP="00F11520">
            <w:pPr>
              <w:spacing w:before="240"/>
              <w:rPr>
                <w:sz w:val="24"/>
                <w:szCs w:val="24"/>
              </w:rPr>
            </w:pPr>
            <w:r w:rsidRPr="00DF2545">
              <w:rPr>
                <w:b/>
                <w:sz w:val="28"/>
                <w:szCs w:val="28"/>
              </w:rPr>
              <w:t>1 ученик</w:t>
            </w:r>
            <w:r>
              <w:rPr>
                <w:sz w:val="28"/>
                <w:szCs w:val="28"/>
              </w:rPr>
              <w:t xml:space="preserve"> </w:t>
            </w:r>
            <w:r w:rsidRPr="00DF2545">
              <w:rPr>
                <w:sz w:val="24"/>
                <w:szCs w:val="24"/>
              </w:rPr>
              <w:t>В нашей стране есть общие</w:t>
            </w:r>
            <w:r>
              <w:rPr>
                <w:sz w:val="24"/>
                <w:szCs w:val="24"/>
              </w:rPr>
              <w:t xml:space="preserve"> для всех государственные </w:t>
            </w:r>
            <w:proofErr w:type="spellStart"/>
            <w:r>
              <w:rPr>
                <w:sz w:val="24"/>
                <w:szCs w:val="24"/>
              </w:rPr>
              <w:t>праздники,но</w:t>
            </w:r>
            <w:proofErr w:type="spellEnd"/>
            <w:r>
              <w:rPr>
                <w:sz w:val="24"/>
                <w:szCs w:val="24"/>
              </w:rPr>
              <w:t xml:space="preserve"> у каждого народа есть свои </w:t>
            </w:r>
            <w:proofErr w:type="spellStart"/>
            <w:r>
              <w:rPr>
                <w:sz w:val="24"/>
                <w:szCs w:val="24"/>
              </w:rPr>
              <w:t>праздники,связанные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природой,которые</w:t>
            </w:r>
            <w:proofErr w:type="spellEnd"/>
            <w:r>
              <w:rPr>
                <w:sz w:val="24"/>
                <w:szCs w:val="24"/>
              </w:rPr>
              <w:t xml:space="preserve"> пришли из глубины </w:t>
            </w:r>
            <w:proofErr w:type="spellStart"/>
            <w:r>
              <w:rPr>
                <w:sz w:val="24"/>
                <w:szCs w:val="24"/>
              </w:rPr>
              <w:t>веков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юбимые</w:t>
            </w:r>
            <w:proofErr w:type="spellEnd"/>
            <w:r>
              <w:rPr>
                <w:sz w:val="24"/>
                <w:szCs w:val="24"/>
              </w:rPr>
              <w:t xml:space="preserve"> праздники русского народа-это </w:t>
            </w:r>
            <w:proofErr w:type="spellStart"/>
            <w:r>
              <w:rPr>
                <w:sz w:val="24"/>
                <w:szCs w:val="24"/>
              </w:rPr>
              <w:t>Рождество,Масленица,Пасха,Троица,Иван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Купала.На</w:t>
            </w:r>
            <w:proofErr w:type="spellEnd"/>
            <w:r>
              <w:rPr>
                <w:sz w:val="24"/>
                <w:szCs w:val="24"/>
              </w:rPr>
              <w:t xml:space="preserve"> Масленицу пекут блины, катаются с гор, сжигают соломенное чучело </w:t>
            </w:r>
            <w:proofErr w:type="spellStart"/>
            <w:r>
              <w:rPr>
                <w:sz w:val="24"/>
                <w:szCs w:val="24"/>
              </w:rPr>
              <w:t>Масленицы,песнями</w:t>
            </w:r>
            <w:proofErr w:type="spellEnd"/>
            <w:r>
              <w:rPr>
                <w:sz w:val="24"/>
                <w:szCs w:val="24"/>
              </w:rPr>
              <w:t xml:space="preserve"> и хороводами приветствуют весну. В праздник Пасхи красят яйца, готовят творожную Пасху, пекут куличи. В день Святой Троицы дома и храмы украшают берёзовыми ветками, скошенной травой и </w:t>
            </w:r>
            <w:proofErr w:type="spellStart"/>
            <w:r>
              <w:rPr>
                <w:sz w:val="24"/>
                <w:szCs w:val="24"/>
              </w:rPr>
              <w:t>цветами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аньше</w:t>
            </w:r>
            <w:proofErr w:type="spellEnd"/>
            <w:r>
              <w:rPr>
                <w:sz w:val="24"/>
                <w:szCs w:val="24"/>
              </w:rPr>
              <w:t xml:space="preserve"> в этот день девушки плели венки, </w:t>
            </w:r>
            <w:r>
              <w:rPr>
                <w:sz w:val="24"/>
                <w:szCs w:val="24"/>
              </w:rPr>
              <w:lastRenderedPageBreak/>
              <w:t>гуляли в них, а потом снимали и бросали в воду-так они гадали о своей судьбе. Летний праздник Ивана Купалы прославляют воду</w:t>
            </w:r>
            <w:r w:rsidR="00E92306">
              <w:rPr>
                <w:sz w:val="24"/>
                <w:szCs w:val="24"/>
              </w:rPr>
              <w:t xml:space="preserve"> и солнце. В этот день принято много купаться, обливать друг друга водой, жечь костры и бросать через огонь венки.</w:t>
            </w:r>
          </w:p>
          <w:p w:rsidR="00E92306" w:rsidRDefault="00E92306" w:rsidP="00F11520">
            <w:pPr>
              <w:spacing w:before="240"/>
              <w:rPr>
                <w:sz w:val="24"/>
                <w:szCs w:val="24"/>
              </w:rPr>
            </w:pPr>
            <w:r w:rsidRPr="00E92306">
              <w:rPr>
                <w:b/>
                <w:sz w:val="28"/>
                <w:szCs w:val="28"/>
              </w:rPr>
              <w:t>2 ученик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27 сентября славяне празднуют великий праздник – </w:t>
            </w:r>
            <w:proofErr w:type="spellStart"/>
            <w:r>
              <w:rPr>
                <w:sz w:val="24"/>
                <w:szCs w:val="24"/>
              </w:rPr>
              <w:t>Родогощь</w:t>
            </w:r>
            <w:proofErr w:type="spellEnd"/>
            <w:r>
              <w:rPr>
                <w:sz w:val="24"/>
                <w:szCs w:val="24"/>
              </w:rPr>
              <w:t xml:space="preserve">, когда собран урожай, осеннее солнце </w:t>
            </w:r>
            <w:proofErr w:type="spellStart"/>
            <w:r>
              <w:rPr>
                <w:sz w:val="24"/>
                <w:szCs w:val="24"/>
              </w:rPr>
              <w:t>Световит</w:t>
            </w:r>
            <w:proofErr w:type="spellEnd"/>
            <w:r>
              <w:rPr>
                <w:sz w:val="24"/>
                <w:szCs w:val="24"/>
              </w:rPr>
              <w:t xml:space="preserve"> уже не припекает, деревья готовятся к зимнему сну, сбрасывая с себя прекрасные наряды. К этому дню печётся огромный медовый пирог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в старину пирог был в рост человека), за который после зачина прячется жрец и спрашивает: «Видите ли вы меня?» Если </w:t>
            </w:r>
            <w:proofErr w:type="gramStart"/>
            <w:r>
              <w:rPr>
                <w:sz w:val="24"/>
                <w:szCs w:val="24"/>
              </w:rPr>
              <w:t>собравшиеся</w:t>
            </w:r>
            <w:proofErr w:type="gramEnd"/>
            <w:r>
              <w:rPr>
                <w:sz w:val="24"/>
                <w:szCs w:val="24"/>
              </w:rPr>
              <w:t xml:space="preserve"> отвечают утвердительно, то жрец произносит пожелание: на следующий год собрать обильный урожай и испечь больший пирог.</w:t>
            </w:r>
          </w:p>
          <w:p w:rsidR="00E92306" w:rsidRDefault="00E92306" w:rsidP="00F11520">
            <w:pPr>
              <w:spacing w:before="24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3 ученик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этот день разыгрывается сказка о богатыре и подземном царстве, призванная напомнить об угасающем Солнце и наступающей зиме</w:t>
            </w:r>
            <w:r w:rsidR="00C316D5">
              <w:rPr>
                <w:sz w:val="24"/>
                <w:szCs w:val="24"/>
              </w:rPr>
              <w:t>. Перед наступлением темноты разжигают огонь и прыгают через него, очищаясь. Жрецы ходят босыми ногами по раскалённым углям, припевая: «</w:t>
            </w:r>
            <w:proofErr w:type="spellStart"/>
            <w:r w:rsidR="00C316D5">
              <w:rPr>
                <w:sz w:val="24"/>
                <w:szCs w:val="24"/>
              </w:rPr>
              <w:t>Яже</w:t>
            </w:r>
            <w:proofErr w:type="spellEnd"/>
            <w:r w:rsidR="00C316D5">
              <w:rPr>
                <w:sz w:val="24"/>
                <w:szCs w:val="24"/>
              </w:rPr>
              <w:t xml:space="preserve">, </w:t>
            </w:r>
            <w:proofErr w:type="spellStart"/>
            <w:r w:rsidR="00C316D5">
              <w:rPr>
                <w:sz w:val="24"/>
                <w:szCs w:val="24"/>
              </w:rPr>
              <w:t>яже</w:t>
            </w:r>
            <w:proofErr w:type="spellEnd"/>
            <w:r w:rsidR="00C316D5">
              <w:rPr>
                <w:sz w:val="24"/>
                <w:szCs w:val="24"/>
              </w:rPr>
              <w:t xml:space="preserve">, </w:t>
            </w:r>
            <w:proofErr w:type="spellStart"/>
            <w:r w:rsidR="00C316D5">
              <w:rPr>
                <w:sz w:val="24"/>
                <w:szCs w:val="24"/>
              </w:rPr>
              <w:t>потоптаже</w:t>
            </w:r>
            <w:proofErr w:type="spellEnd"/>
            <w:r w:rsidR="00C316D5">
              <w:rPr>
                <w:sz w:val="24"/>
                <w:szCs w:val="24"/>
              </w:rPr>
              <w:t>!» Необходимо остерегаться ходить по углям без подготовки во избежание ожогов. Жрецы избавляются от ожогов, вводя себя в особое состояние равномерными ударами в бубен. Праздник заканчивается народными играми.</w:t>
            </w:r>
          </w:p>
          <w:p w:rsidR="00C316D5" w:rsidRDefault="00C316D5" w:rsidP="00F11520">
            <w:pPr>
              <w:spacing w:before="24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4 ученик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се народы России отмечают праздники, связанные с природой, с выращиванием и сбором урожая. Самые весёлые праздники посвящены встрече весны, пробуждению </w:t>
            </w:r>
            <w:proofErr w:type="spellStart"/>
            <w:r>
              <w:rPr>
                <w:sz w:val="24"/>
                <w:szCs w:val="24"/>
              </w:rPr>
              <w:t>природы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русских это широкая Масленица, а у татар – </w:t>
            </w:r>
            <w:proofErr w:type="spellStart"/>
            <w:r>
              <w:rPr>
                <w:sz w:val="24"/>
                <w:szCs w:val="24"/>
              </w:rPr>
              <w:t>сабнтуй</w:t>
            </w:r>
            <w:proofErr w:type="spellEnd"/>
            <w:r>
              <w:rPr>
                <w:sz w:val="24"/>
                <w:szCs w:val="24"/>
              </w:rPr>
              <w:t xml:space="preserve">. В сабантуй устраивают множество соревнований – </w:t>
            </w:r>
            <w:proofErr w:type="spellStart"/>
            <w:r>
              <w:rPr>
                <w:sz w:val="24"/>
                <w:szCs w:val="24"/>
              </w:rPr>
              <w:t>борьбуна</w:t>
            </w:r>
            <w:proofErr w:type="spellEnd"/>
            <w:r>
              <w:rPr>
                <w:sz w:val="24"/>
                <w:szCs w:val="24"/>
              </w:rPr>
              <w:t xml:space="preserve"> кушаках, скачки на лошадях и разные шуточные состязания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бой мешками, бег с вёдрами, наполненными водой, перетягивание каната и др.</w:t>
            </w:r>
          </w:p>
          <w:p w:rsidR="00C316D5" w:rsidRDefault="00C316D5" w:rsidP="00F11520">
            <w:pPr>
              <w:spacing w:before="24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5 ученик </w:t>
            </w:r>
            <w:r>
              <w:rPr>
                <w:sz w:val="24"/>
                <w:szCs w:val="24"/>
              </w:rPr>
              <w:t>Празднование Масленицы сопровождалось обрядами во имя урожая, гуляньями, играми, различными</w:t>
            </w:r>
            <w:r w:rsidR="00B1736B">
              <w:rPr>
                <w:sz w:val="24"/>
                <w:szCs w:val="24"/>
              </w:rPr>
              <w:t xml:space="preserve"> </w:t>
            </w:r>
            <w:proofErr w:type="spellStart"/>
            <w:r w:rsidR="00B1736B">
              <w:rPr>
                <w:sz w:val="24"/>
                <w:szCs w:val="24"/>
              </w:rPr>
              <w:t>забавами</w:t>
            </w:r>
            <w:proofErr w:type="gramStart"/>
            <w:r w:rsidR="00B1736B">
              <w:rPr>
                <w:sz w:val="24"/>
                <w:szCs w:val="24"/>
              </w:rPr>
              <w:t>.И</w:t>
            </w:r>
            <w:proofErr w:type="spellEnd"/>
            <w:proofErr w:type="gramEnd"/>
            <w:r w:rsidR="00B1736B">
              <w:rPr>
                <w:sz w:val="24"/>
                <w:szCs w:val="24"/>
              </w:rPr>
              <w:t xml:space="preserve"> сегодня мы предлагаем вам перенестись в те далёкие времена и принять участие в этом весёлом празднике.</w:t>
            </w:r>
          </w:p>
          <w:p w:rsidR="00B1736B" w:rsidRDefault="00B1736B" w:rsidP="00F1152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девочка.</w:t>
            </w:r>
          </w:p>
          <w:p w:rsidR="00B1736B" w:rsidRDefault="00B1736B" w:rsidP="00F11520">
            <w:pPr>
              <w:spacing w:before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Здравствуй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асленица</w:t>
            </w:r>
            <w:proofErr w:type="spellEnd"/>
            <w:r>
              <w:rPr>
                <w:sz w:val="24"/>
                <w:szCs w:val="24"/>
              </w:rPr>
              <w:t xml:space="preserve"> годовая,</w:t>
            </w:r>
          </w:p>
          <w:p w:rsidR="00B1736B" w:rsidRDefault="00B1736B" w:rsidP="00F1152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Наша гостьюшка дорогая!</w:t>
            </w:r>
          </w:p>
          <w:p w:rsidR="00B1736B" w:rsidRDefault="00B1736B" w:rsidP="00F1152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Приезжай на конях вороных,  </w:t>
            </w:r>
          </w:p>
          <w:p w:rsidR="00B1736B" w:rsidRDefault="00B1736B" w:rsidP="00F1152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саночках расписных,</w:t>
            </w:r>
          </w:p>
          <w:p w:rsidR="00B1736B" w:rsidRDefault="00B1736B" w:rsidP="00F1152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 слуги были молодые,</w:t>
            </w:r>
          </w:p>
          <w:p w:rsidR="00B1736B" w:rsidRDefault="00B1736B" w:rsidP="00F1152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Нам подарки везли дорогие,</w:t>
            </w:r>
          </w:p>
          <w:p w:rsidR="00B1736B" w:rsidRDefault="00B1736B" w:rsidP="00F1152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блины, и калачи</w:t>
            </w:r>
          </w:p>
          <w:p w:rsidR="00B1736B" w:rsidRDefault="00B1736B" w:rsidP="00F1152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нам в окошко их мечи!</w:t>
            </w:r>
          </w:p>
          <w:p w:rsidR="00B1736B" w:rsidRDefault="00B1736B" w:rsidP="00F1152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девочка.</w:t>
            </w:r>
          </w:p>
          <w:p w:rsidR="00B1736B" w:rsidRDefault="00B1736B" w:rsidP="00F1152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 Масленицу </w:t>
            </w:r>
            <w:proofErr w:type="spellStart"/>
            <w:r>
              <w:rPr>
                <w:sz w:val="24"/>
                <w:szCs w:val="24"/>
              </w:rPr>
              <w:t>вличаем</w:t>
            </w:r>
            <w:proofErr w:type="spellEnd"/>
          </w:p>
          <w:p w:rsidR="00B1736B" w:rsidRDefault="00B1736B" w:rsidP="00F1152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чего ей только не обещаем:</w:t>
            </w:r>
          </w:p>
          <w:p w:rsidR="00B1736B" w:rsidRDefault="00B1736B" w:rsidP="00F1152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Реки сметанные,</w:t>
            </w:r>
          </w:p>
          <w:p w:rsidR="00B1736B" w:rsidRDefault="00B1736B" w:rsidP="00F1152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Горы блинные.</w:t>
            </w:r>
          </w:p>
          <w:p w:rsidR="00B1736B" w:rsidRDefault="00B1736B" w:rsidP="00F11520">
            <w:pPr>
              <w:spacing w:before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Ой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асленица-кривошейка</w:t>
            </w:r>
            <w:proofErr w:type="spellEnd"/>
            <w:r>
              <w:rPr>
                <w:sz w:val="24"/>
                <w:szCs w:val="24"/>
              </w:rPr>
              <w:t>!</w:t>
            </w:r>
          </w:p>
          <w:p w:rsidR="00B1736B" w:rsidRDefault="00B1736B" w:rsidP="00F11520">
            <w:pPr>
              <w:spacing w:before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Состречаем</w:t>
            </w:r>
            <w:proofErr w:type="spellEnd"/>
            <w:r>
              <w:rPr>
                <w:sz w:val="24"/>
                <w:szCs w:val="24"/>
              </w:rPr>
              <w:t xml:space="preserve"> тебя хорошенько,</w:t>
            </w:r>
          </w:p>
          <w:p w:rsidR="00B1736B" w:rsidRDefault="00B1736B" w:rsidP="00F1152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Хорошенько! Сыром, </w:t>
            </w:r>
            <w:proofErr w:type="spellStart"/>
            <w:r>
              <w:rPr>
                <w:sz w:val="24"/>
                <w:szCs w:val="24"/>
              </w:rPr>
              <w:t>маслом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алачом</w:t>
            </w:r>
            <w:proofErr w:type="spellEnd"/>
          </w:p>
          <w:p w:rsidR="00B1736B" w:rsidRDefault="00B1736B" w:rsidP="00F1152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печёным яйцом!</w:t>
            </w:r>
          </w:p>
          <w:p w:rsidR="00B1736B" w:rsidRDefault="00B1736B" w:rsidP="00F1152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Ой, да, Масленица, погости недельку,</w:t>
            </w:r>
          </w:p>
          <w:p w:rsidR="00B1736B" w:rsidRDefault="00B1736B" w:rsidP="00F1152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Широкая</w:t>
            </w:r>
            <w:proofErr w:type="gramEnd"/>
            <w:r>
              <w:rPr>
                <w:sz w:val="24"/>
                <w:szCs w:val="24"/>
              </w:rPr>
              <w:t xml:space="preserve"> на двор въезжает!</w:t>
            </w:r>
          </w:p>
          <w:p w:rsidR="00B1736B" w:rsidRDefault="00B1736B" w:rsidP="00F1152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мы, девушки, её </w:t>
            </w:r>
            <w:proofErr w:type="spellStart"/>
            <w:r>
              <w:rPr>
                <w:sz w:val="24"/>
                <w:szCs w:val="24"/>
              </w:rPr>
              <w:t>состречаем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1736B" w:rsidRDefault="00B1736B" w:rsidP="00F1152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мы, красные, её </w:t>
            </w:r>
            <w:proofErr w:type="spellStart"/>
            <w:r>
              <w:rPr>
                <w:sz w:val="24"/>
                <w:szCs w:val="24"/>
              </w:rPr>
              <w:t>состречаем</w:t>
            </w:r>
            <w:proofErr w:type="spellEnd"/>
            <w:r>
              <w:rPr>
                <w:sz w:val="24"/>
                <w:szCs w:val="24"/>
              </w:rPr>
              <w:t>!</w:t>
            </w:r>
          </w:p>
          <w:p w:rsidR="00B1736B" w:rsidRDefault="00B1736B" w:rsidP="00F1152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Ой, да, Масленица, погости недельку,</w:t>
            </w:r>
          </w:p>
          <w:p w:rsidR="00B1736B" w:rsidRDefault="00B1736B" w:rsidP="00F1152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Широкая, погости другую!</w:t>
            </w:r>
          </w:p>
          <w:p w:rsidR="00B1736B" w:rsidRDefault="00B1736B" w:rsidP="00F1152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7.Итог урока.</w:t>
            </w:r>
          </w:p>
          <w:p w:rsidR="00A85149" w:rsidRDefault="00B1736B" w:rsidP="00F1152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-Назовите природные достопримечательности Самарской области</w:t>
            </w:r>
            <w:r w:rsidR="00A85149">
              <w:rPr>
                <w:sz w:val="28"/>
                <w:szCs w:val="28"/>
              </w:rPr>
              <w:t>.</w:t>
            </w:r>
          </w:p>
          <w:p w:rsidR="00B1736B" w:rsidRDefault="00A85149" w:rsidP="00F1152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праздники вы запомнили?</w:t>
            </w:r>
          </w:p>
          <w:p w:rsidR="00A85149" w:rsidRDefault="00A85149" w:rsidP="00F1152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8.Рефлексия.</w:t>
            </w:r>
          </w:p>
          <w:p w:rsidR="00A85149" w:rsidRPr="00B1736B" w:rsidRDefault="00A85149" w:rsidP="00F1152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-У каждого из вас на столе есть по 3 смайлика: грустный, серьёзный и  весёлый. Поднимите тот смайлик, который соответствует вашему впечатлению от урока.</w:t>
            </w:r>
          </w:p>
          <w:p w:rsidR="00B1736B" w:rsidRDefault="00B1736B" w:rsidP="00F11520">
            <w:pPr>
              <w:spacing w:before="240"/>
              <w:rPr>
                <w:sz w:val="24"/>
                <w:szCs w:val="24"/>
              </w:rPr>
            </w:pPr>
          </w:p>
          <w:p w:rsidR="00B1736B" w:rsidRPr="00C316D5" w:rsidRDefault="00B1736B" w:rsidP="00F11520">
            <w:pPr>
              <w:spacing w:before="240"/>
              <w:rPr>
                <w:sz w:val="24"/>
                <w:szCs w:val="24"/>
              </w:rPr>
            </w:pPr>
          </w:p>
          <w:p w:rsidR="00915843" w:rsidRPr="00400F63" w:rsidRDefault="00915843" w:rsidP="00014338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0755F1" w:rsidRDefault="00A85149" w:rsidP="000755F1">
            <w:pPr>
              <w:jc w:val="center"/>
              <w:rPr>
                <w:sz w:val="28"/>
                <w:szCs w:val="28"/>
              </w:rPr>
            </w:pPr>
            <w:r w:rsidRPr="00A85149">
              <w:rPr>
                <w:sz w:val="28"/>
                <w:szCs w:val="28"/>
              </w:rPr>
              <w:lastRenderedPageBreak/>
              <w:t>ПУУД</w:t>
            </w:r>
          </w:p>
          <w:p w:rsidR="00A85149" w:rsidRDefault="00A85149" w:rsidP="00A85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заданный вопрос, в соответствии с ним строить ответ в устной форме.</w:t>
            </w:r>
          </w:p>
          <w:p w:rsidR="00A85149" w:rsidRDefault="00A85149" w:rsidP="00A85149">
            <w:pPr>
              <w:jc w:val="center"/>
              <w:rPr>
                <w:sz w:val="28"/>
                <w:szCs w:val="28"/>
              </w:rPr>
            </w:pPr>
          </w:p>
          <w:p w:rsidR="00A85149" w:rsidRDefault="00A85149" w:rsidP="00A85149">
            <w:pPr>
              <w:jc w:val="center"/>
              <w:rPr>
                <w:sz w:val="28"/>
                <w:szCs w:val="28"/>
              </w:rPr>
            </w:pPr>
          </w:p>
          <w:p w:rsidR="00A85149" w:rsidRDefault="00A85149" w:rsidP="00A85149">
            <w:pPr>
              <w:jc w:val="center"/>
              <w:rPr>
                <w:sz w:val="28"/>
                <w:szCs w:val="28"/>
              </w:rPr>
            </w:pPr>
          </w:p>
          <w:p w:rsidR="00A85149" w:rsidRDefault="00A85149" w:rsidP="00A85149">
            <w:pPr>
              <w:jc w:val="center"/>
              <w:rPr>
                <w:sz w:val="28"/>
                <w:szCs w:val="28"/>
              </w:rPr>
            </w:pPr>
          </w:p>
          <w:p w:rsidR="00A85149" w:rsidRDefault="00A85149" w:rsidP="00A85149">
            <w:pPr>
              <w:jc w:val="center"/>
              <w:rPr>
                <w:sz w:val="28"/>
                <w:szCs w:val="28"/>
              </w:rPr>
            </w:pPr>
          </w:p>
          <w:p w:rsidR="00A85149" w:rsidRDefault="00A85149" w:rsidP="00A85149">
            <w:pPr>
              <w:jc w:val="center"/>
              <w:rPr>
                <w:sz w:val="28"/>
                <w:szCs w:val="28"/>
              </w:rPr>
            </w:pPr>
          </w:p>
          <w:p w:rsidR="00A85149" w:rsidRDefault="00A85149" w:rsidP="00A85149">
            <w:pPr>
              <w:jc w:val="center"/>
              <w:rPr>
                <w:sz w:val="28"/>
                <w:szCs w:val="28"/>
              </w:rPr>
            </w:pPr>
          </w:p>
          <w:p w:rsidR="00A85149" w:rsidRDefault="00A85149" w:rsidP="00A85149">
            <w:pPr>
              <w:jc w:val="center"/>
              <w:rPr>
                <w:sz w:val="28"/>
                <w:szCs w:val="28"/>
              </w:rPr>
            </w:pPr>
          </w:p>
          <w:p w:rsidR="00A85149" w:rsidRDefault="00A85149" w:rsidP="00A85149">
            <w:pPr>
              <w:jc w:val="center"/>
              <w:rPr>
                <w:sz w:val="28"/>
                <w:szCs w:val="28"/>
              </w:rPr>
            </w:pPr>
          </w:p>
          <w:p w:rsidR="00A85149" w:rsidRDefault="00A85149" w:rsidP="00A85149">
            <w:pPr>
              <w:jc w:val="center"/>
              <w:rPr>
                <w:sz w:val="28"/>
                <w:szCs w:val="28"/>
              </w:rPr>
            </w:pPr>
          </w:p>
          <w:p w:rsidR="00A85149" w:rsidRDefault="00A85149" w:rsidP="00A85149">
            <w:pPr>
              <w:jc w:val="center"/>
              <w:rPr>
                <w:sz w:val="28"/>
                <w:szCs w:val="28"/>
              </w:rPr>
            </w:pPr>
          </w:p>
          <w:p w:rsidR="00A85149" w:rsidRDefault="00A85149" w:rsidP="00A85149">
            <w:pPr>
              <w:jc w:val="center"/>
              <w:rPr>
                <w:sz w:val="28"/>
                <w:szCs w:val="28"/>
              </w:rPr>
            </w:pPr>
          </w:p>
          <w:p w:rsidR="00A85149" w:rsidRDefault="00A85149" w:rsidP="00A85149">
            <w:pPr>
              <w:jc w:val="center"/>
              <w:rPr>
                <w:sz w:val="28"/>
                <w:szCs w:val="28"/>
              </w:rPr>
            </w:pPr>
          </w:p>
          <w:p w:rsidR="00A85149" w:rsidRDefault="00A85149" w:rsidP="00A85149">
            <w:pPr>
              <w:jc w:val="center"/>
              <w:rPr>
                <w:sz w:val="28"/>
                <w:szCs w:val="28"/>
              </w:rPr>
            </w:pPr>
          </w:p>
          <w:p w:rsidR="00A85149" w:rsidRDefault="00A85149" w:rsidP="00A85149">
            <w:pPr>
              <w:jc w:val="center"/>
              <w:rPr>
                <w:sz w:val="28"/>
                <w:szCs w:val="28"/>
              </w:rPr>
            </w:pPr>
          </w:p>
          <w:p w:rsidR="00A85149" w:rsidRDefault="00A85149" w:rsidP="00A85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ПУУД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нализировать изучаемые объекты окружающего мира.</w:t>
            </w:r>
          </w:p>
          <w:p w:rsidR="00A85149" w:rsidRDefault="00A85149" w:rsidP="00A85149">
            <w:pPr>
              <w:jc w:val="center"/>
              <w:rPr>
                <w:sz w:val="28"/>
                <w:szCs w:val="28"/>
              </w:rPr>
            </w:pPr>
          </w:p>
          <w:p w:rsidR="00A85149" w:rsidRDefault="00A85149" w:rsidP="00A85149">
            <w:pPr>
              <w:jc w:val="center"/>
              <w:rPr>
                <w:sz w:val="28"/>
                <w:szCs w:val="28"/>
              </w:rPr>
            </w:pPr>
          </w:p>
          <w:p w:rsidR="00A85149" w:rsidRDefault="00A85149" w:rsidP="00A85149">
            <w:pPr>
              <w:jc w:val="center"/>
              <w:rPr>
                <w:sz w:val="28"/>
                <w:szCs w:val="28"/>
              </w:rPr>
            </w:pPr>
          </w:p>
          <w:p w:rsidR="00A85149" w:rsidRDefault="00A85149" w:rsidP="00A85149">
            <w:pPr>
              <w:jc w:val="center"/>
              <w:rPr>
                <w:sz w:val="28"/>
                <w:szCs w:val="28"/>
              </w:rPr>
            </w:pPr>
          </w:p>
          <w:p w:rsidR="00A85149" w:rsidRDefault="00A85149" w:rsidP="00A85149">
            <w:pPr>
              <w:jc w:val="center"/>
              <w:rPr>
                <w:sz w:val="28"/>
                <w:szCs w:val="28"/>
              </w:rPr>
            </w:pPr>
          </w:p>
          <w:p w:rsidR="00A85149" w:rsidRDefault="00A85149" w:rsidP="00A85149">
            <w:pPr>
              <w:jc w:val="center"/>
              <w:rPr>
                <w:sz w:val="28"/>
                <w:szCs w:val="28"/>
              </w:rPr>
            </w:pPr>
          </w:p>
          <w:p w:rsidR="00A85149" w:rsidRDefault="00A85149" w:rsidP="00A85149">
            <w:pPr>
              <w:jc w:val="center"/>
              <w:rPr>
                <w:sz w:val="28"/>
                <w:szCs w:val="28"/>
              </w:rPr>
            </w:pPr>
          </w:p>
          <w:p w:rsidR="00A85149" w:rsidRDefault="00A85149" w:rsidP="00A85149">
            <w:pPr>
              <w:jc w:val="center"/>
              <w:rPr>
                <w:sz w:val="28"/>
                <w:szCs w:val="28"/>
              </w:rPr>
            </w:pPr>
          </w:p>
          <w:p w:rsidR="00A85149" w:rsidRDefault="00A85149" w:rsidP="00A85149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A85149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A85149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A85149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A85149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A85149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A85149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A85149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A85149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A85149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A85149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A85149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A85149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A85149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A85149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A85149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A85149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A85149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A85149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A85149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A85149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A85149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A85149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A85149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A85149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A85149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A85149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A85149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A85149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A85149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A85149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A85149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A85149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A85149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A85149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A85149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A85149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A85149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A85149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A85149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A85149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A85149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A85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ПУУД Проводить </w:t>
            </w:r>
            <w:proofErr w:type="spellStart"/>
            <w:r>
              <w:rPr>
                <w:sz w:val="28"/>
                <w:szCs w:val="28"/>
              </w:rPr>
              <w:t>сравнениеи</w:t>
            </w:r>
            <w:proofErr w:type="spellEnd"/>
            <w:r>
              <w:rPr>
                <w:sz w:val="28"/>
                <w:szCs w:val="28"/>
              </w:rPr>
              <w:t xml:space="preserve"> классификацию изученных объектов по заданным </w:t>
            </w:r>
            <w:proofErr w:type="spellStart"/>
            <w:r>
              <w:rPr>
                <w:sz w:val="28"/>
                <w:szCs w:val="28"/>
              </w:rPr>
              <w:t>критериям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бобщать</w:t>
            </w:r>
            <w:proofErr w:type="spellEnd"/>
            <w:r>
              <w:rPr>
                <w:sz w:val="28"/>
                <w:szCs w:val="28"/>
              </w:rPr>
              <w:t xml:space="preserve"> (выделять класс объектов по заданному признаку)</w:t>
            </w:r>
          </w:p>
          <w:p w:rsidR="00931067" w:rsidRDefault="00931067" w:rsidP="00A85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КУУД</w:t>
            </w:r>
            <w:proofErr w:type="gramStart"/>
            <w:r>
              <w:rPr>
                <w:sz w:val="28"/>
                <w:szCs w:val="28"/>
              </w:rPr>
              <w:t xml:space="preserve"> П</w:t>
            </w:r>
            <w:proofErr w:type="gramEnd"/>
            <w:r>
              <w:rPr>
                <w:sz w:val="28"/>
                <w:szCs w:val="28"/>
              </w:rPr>
              <w:t>ринимать участие в работе парами, договариваться, приходить к общему решению.</w:t>
            </w:r>
          </w:p>
          <w:p w:rsidR="00931067" w:rsidRDefault="00931067" w:rsidP="00A85149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A85149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A85149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A85149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931067">
            <w:pPr>
              <w:jc w:val="center"/>
              <w:rPr>
                <w:sz w:val="28"/>
                <w:szCs w:val="28"/>
              </w:rPr>
            </w:pPr>
            <w:r w:rsidRPr="00A85149">
              <w:rPr>
                <w:sz w:val="28"/>
                <w:szCs w:val="28"/>
              </w:rPr>
              <w:t>ПУУД</w:t>
            </w:r>
          </w:p>
          <w:p w:rsidR="00931067" w:rsidRDefault="00931067" w:rsidP="0093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заданный вопрос, в соответствии с ним строить ответ в устной форме.</w:t>
            </w:r>
          </w:p>
          <w:p w:rsidR="00931067" w:rsidRDefault="00931067" w:rsidP="00931067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931067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931067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931067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931067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931067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931067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931067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931067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931067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931067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931067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931067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931067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931067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931067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931067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931067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931067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931067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931067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931067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931067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931067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931067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931067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931067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931067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931067">
            <w:pPr>
              <w:jc w:val="center"/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Default="00931067" w:rsidP="00931067">
            <w:pPr>
              <w:rPr>
                <w:sz w:val="28"/>
                <w:szCs w:val="28"/>
              </w:rPr>
            </w:pPr>
          </w:p>
          <w:p w:rsidR="00931067" w:rsidRPr="00A85149" w:rsidRDefault="00931067" w:rsidP="0093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РУУД Умение оценивать совместно с учителем результат своих действий.</w:t>
            </w:r>
          </w:p>
        </w:tc>
      </w:tr>
    </w:tbl>
    <w:p w:rsidR="000755F1" w:rsidRPr="000755F1" w:rsidRDefault="000755F1" w:rsidP="000755F1">
      <w:pPr>
        <w:rPr>
          <w:b/>
          <w:sz w:val="28"/>
          <w:szCs w:val="28"/>
        </w:rPr>
      </w:pPr>
    </w:p>
    <w:p w:rsidR="000755F1" w:rsidRPr="000755F1" w:rsidRDefault="000755F1">
      <w:pPr>
        <w:rPr>
          <w:b/>
          <w:sz w:val="28"/>
          <w:szCs w:val="28"/>
        </w:rPr>
      </w:pPr>
    </w:p>
    <w:sectPr w:rsidR="000755F1" w:rsidRPr="0007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F1"/>
    <w:rsid w:val="00014338"/>
    <w:rsid w:val="000755F1"/>
    <w:rsid w:val="001F63F3"/>
    <w:rsid w:val="00233CE3"/>
    <w:rsid w:val="00312406"/>
    <w:rsid w:val="00317570"/>
    <w:rsid w:val="00400F63"/>
    <w:rsid w:val="004A0AAA"/>
    <w:rsid w:val="00523780"/>
    <w:rsid w:val="008A1CEF"/>
    <w:rsid w:val="00915843"/>
    <w:rsid w:val="00931067"/>
    <w:rsid w:val="009670AA"/>
    <w:rsid w:val="00A85149"/>
    <w:rsid w:val="00B1736B"/>
    <w:rsid w:val="00C316D5"/>
    <w:rsid w:val="00DF2545"/>
    <w:rsid w:val="00E92306"/>
    <w:rsid w:val="00EB7DCD"/>
    <w:rsid w:val="00F1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0F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0F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99D41-850C-4D4B-BC00-248CA9CE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2013-03-06T16:10:00Z</dcterms:created>
  <dcterms:modified xsi:type="dcterms:W3CDTF">2013-03-12T17:31:00Z</dcterms:modified>
</cp:coreProperties>
</file>