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76" w:lineRule="auto" w:after="200"/>
        <w:ind w:left="0" w:hanging="0"/>
        <w:rPr>
          <w:b/>
          <w:sz w:val="36"/>
          <w:szCs w:val="36"/>
          <w:sz w:val="36"/>
          <w:szCs w:val="36"/>
          <w:rFonts w:ascii="Calibri" w:eastAsia="Calibri" w:hAnsi="Calibri"/>
        </w:rPr>
      </w:pPr>
      <w:r>
        <w:rPr>
          <w:rStyle w:val="Character1"/>
          <w:b/>
          <w:sz w:val="36"/>
          <w:szCs w:val="36"/>
        </w:rPr>
        <w:t xml:space="preserve">Контрольная работа по чтению</w:t>
      </w:r>
    </w:p>
    <w:p>
      <w:pPr>
        <w:pStyle w:val="Para0"/>
        <w:spacing w:line="276" w:lineRule="auto" w:after="200"/>
        <w:ind w:left="0" w:hanging="0"/>
        <w:rPr>
          <w:b/>
          <w:sz w:val="36"/>
          <w:szCs w:val="36"/>
          <w:sz w:val="36"/>
          <w:szCs w:val="36"/>
          <w:rFonts w:ascii="Calibri" w:eastAsia="Calibri" w:hAnsi="Calibri"/>
        </w:rPr>
      </w:pPr>
      <w:r>
        <w:rPr>
          <w:rStyle w:val="Character1"/>
          <w:b/>
          <w:sz w:val="36"/>
          <w:szCs w:val="36"/>
        </w:rPr>
        <w:t xml:space="preserve"> с лексико-грамматическим заданием</w:t>
      </w:r>
    </w:p>
    <w:p>
      <w:pPr>
        <w:pStyle w:val="Para0"/>
        <w:spacing w:line="276" w:lineRule="auto" w:after="200"/>
        <w:ind w:left="0" w:hanging="0"/>
        <w:rPr>
          <w:b/>
          <w:sz w:val="36"/>
          <w:szCs w:val="36"/>
          <w:sz w:val="36"/>
          <w:szCs w:val="36"/>
          <w:rFonts w:ascii="Calibri" w:eastAsia="Calibri" w:hAnsi="Calibri"/>
        </w:rPr>
      </w:pPr>
      <w:r>
        <w:rPr>
          <w:rStyle w:val="Character1"/>
          <w:b/>
          <w:sz w:val="36"/>
          <w:szCs w:val="36"/>
        </w:rPr>
        <w:t xml:space="preserve">Английский язык</w:t>
      </w:r>
    </w:p>
    <w:p>
      <w:pPr>
        <w:pStyle w:val="Para0"/>
        <w:spacing w:line="276" w:lineRule="auto" w:after="200"/>
        <w:ind w:left="0" w:hanging="0"/>
        <w:rPr>
          <w:b/>
          <w:sz w:val="36"/>
          <w:szCs w:val="36"/>
          <w:sz w:val="36"/>
          <w:szCs w:val="36"/>
          <w:rFonts w:ascii="Calibri" w:eastAsia="Calibri" w:hAnsi="Calibri"/>
        </w:rPr>
      </w:pPr>
      <w:r>
        <w:rPr>
          <w:rStyle w:val="Character1"/>
          <w:b/>
          <w:sz w:val="36"/>
          <w:szCs w:val="36"/>
        </w:rPr>
        <w:t xml:space="preserve">8 класс</w:t>
      </w:r>
    </w:p>
    <w:p>
      <w:pPr>
        <w:pStyle w:val="Para0"/>
        <w:spacing w:line="276" w:lineRule="auto" w:after="200"/>
        <w:ind w:left="0" w:hanging="0"/>
        <w:rPr>
          <w:b/>
          <w:sz w:val="36"/>
          <w:szCs w:val="36"/>
          <w:sz w:val="36"/>
          <w:szCs w:val="36"/>
          <w:rFonts w:ascii="Calibri" w:eastAsia="Calibri" w:hAnsi="Calibri"/>
        </w:rPr>
      </w:pPr>
    </w:p>
    <w:p>
      <w:pPr>
        <w:pStyle w:val="Para0"/>
        <w:spacing w:line="276" w:lineRule="auto" w:after="200"/>
        <w:ind w:left="0" w:hanging="0"/>
        <w:rPr>
          <w:b/>
          <w:sz w:val="36"/>
          <w:szCs w:val="36"/>
          <w:sz w:val="36"/>
          <w:szCs w:val="36"/>
          <w:rFonts w:ascii="Calibri" w:eastAsia="Calibri" w:hAnsi="Calibri"/>
        </w:rPr>
      </w:pPr>
      <w:r>
        <w:rPr>
          <w:rStyle w:val="Character1"/>
          <w:b/>
          <w:sz w:val="36"/>
          <w:szCs w:val="36"/>
        </w:rPr>
        <w:t xml:space="preserve">Board Games Past and Present</w:t>
      </w:r>
    </w:p>
    <w:p>
      <w:pPr>
        <w:pStyle w:val="Para1"/>
        <w:spacing w:line="276" w:lineRule="auto" w:after="200"/>
        <w:ind w:left="0" w:hanging="0"/>
        <w:rPr>
          <w:i/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 xml:space="preserve">Задание 1</w:t>
      </w:r>
      <w:r>
        <w:rPr>
          <w:rStyle w:val="Character4"/>
          <w:sz w:val="32"/>
          <w:szCs w:val="32"/>
        </w:rPr>
        <w:t xml:space="preserve">. </w:t>
      </w:r>
      <w:r>
        <w:rPr>
          <w:rStyle w:val="Character5"/>
          <w:i/>
          <w:sz w:val="32"/>
          <w:szCs w:val="32"/>
        </w:rPr>
        <w:t xml:space="preserve">Прочитайте текст Board Games Past and Present </w:t>
      </w:r>
      <w:r>
        <w:rPr>
          <w:rStyle w:val="Character5"/>
          <w:i/>
          <w:sz w:val="32"/>
          <w:szCs w:val="32"/>
        </w:rPr>
        <w:t xml:space="preserve">установите соответствие между заголовками </w:t>
      </w:r>
      <w:r>
        <w:rPr>
          <w:rStyle w:val="Character6"/>
          <w:i/>
          <w:b/>
          <w:sz w:val="32"/>
          <w:szCs w:val="32"/>
        </w:rPr>
        <w:t xml:space="preserve">a-f </w:t>
      </w:r>
      <w:r>
        <w:rPr>
          <w:rStyle w:val="Character5"/>
          <w:i/>
          <w:sz w:val="32"/>
          <w:szCs w:val="32"/>
        </w:rPr>
        <w:t xml:space="preserve">и частями текста </w:t>
      </w:r>
      <w:r>
        <w:rPr>
          <w:rStyle w:val="Character6"/>
          <w:i/>
          <w:b/>
          <w:sz w:val="32"/>
          <w:szCs w:val="32"/>
        </w:rPr>
        <w:t>A1-A5</w:t>
      </w:r>
      <w:r>
        <w:rPr>
          <w:rStyle w:val="Character5"/>
          <w:i/>
          <w:sz w:val="32"/>
          <w:szCs w:val="32"/>
        </w:rPr>
        <w:t xml:space="preserve">. Один заголовок лишний. Занесите ответы в Бланк ответов.</w:t>
      </w:r>
    </w:p>
    <w:p>
      <w:pPr>
        <w:pStyle w:val="a3"/>
        <w:numPr>
          <w:ilvl w:val="0"/>
          <w:numId w:val="1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 A popular family game.</w:t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 A way to compete.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How to play Senet.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 The oldest board game.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 Different versions. </w:t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The purposes of Monopoly.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>A1</w:t>
      </w:r>
      <w:r>
        <w:rPr>
          <w:rStyle w:val="Character4"/>
          <w:sz w:val="32"/>
          <w:szCs w:val="32"/>
        </w:rPr>
        <w:t xml:space="preserve">. ____________________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People around the world enjoy playing games. Games are a way for </w:t>
      </w:r>
      <w:r>
        <w:rPr>
          <w:rStyle w:val="Character4"/>
          <w:sz w:val="32"/>
          <w:szCs w:val="32"/>
        </w:rPr>
        <w:t xml:space="preserve">people to compete using both skill and luck. One of the most common </w:t>
      </w:r>
      <w:r>
        <w:rPr>
          <w:rStyle w:val="Character4"/>
          <w:sz w:val="32"/>
          <w:szCs w:val="32"/>
        </w:rPr>
        <w:t xml:space="preserve">types of game is the board game, which is any game played on a board </w:t>
      </w:r>
      <w:r>
        <w:rPr>
          <w:rStyle w:val="Character4"/>
          <w:sz w:val="32"/>
          <w:szCs w:val="32"/>
        </w:rPr>
        <w:t xml:space="preserve">and uses dice and (A6) </w:t>
      </w:r>
      <w:r>
        <w:rPr>
          <w:rStyle w:val="Character6"/>
          <w:i/>
          <w:b/>
          <w:sz w:val="32"/>
          <w:szCs w:val="32"/>
        </w:rPr>
        <w:t>counters</w:t>
      </w:r>
      <w:r>
        <w:rPr>
          <w:rStyle w:val="Character4"/>
          <w:sz w:val="32"/>
          <w:szCs w:val="32"/>
        </w:rPr>
        <w:t>.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>A2</w:t>
      </w:r>
      <w:r>
        <w:rPr>
          <w:rStyle w:val="Character4"/>
          <w:sz w:val="32"/>
          <w:szCs w:val="32"/>
        </w:rPr>
        <w:t xml:space="preserve">. _____________________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Possibly the oldest example of a board game is Senet. This game comes </w:t>
      </w:r>
      <w:r>
        <w:rPr>
          <w:rStyle w:val="Character4"/>
          <w:sz w:val="32"/>
          <w:szCs w:val="32"/>
        </w:rPr>
        <w:t xml:space="preserve">from ancient Egypt and its name is believed to mean «passage». It was </w:t>
      </w:r>
      <w:r>
        <w:rPr>
          <w:rStyle w:val="Character4"/>
          <w:sz w:val="32"/>
          <w:szCs w:val="32"/>
        </w:rPr>
        <w:t xml:space="preserve">played from as early as 3,500 B.C. and was popular with kings and (A7) </w:t>
      </w:r>
      <w:r>
        <w:rPr>
          <w:rStyle w:val="Character6"/>
          <w:i/>
          <w:b/>
          <w:sz w:val="32"/>
          <w:szCs w:val="32"/>
        </w:rPr>
        <w:t>nobles</w:t>
      </w:r>
      <w:r>
        <w:rPr>
          <w:rStyle w:val="Character4"/>
          <w:sz w:val="32"/>
          <w:szCs w:val="32"/>
        </w:rPr>
        <w:t xml:space="preserve">. Although the actual rules of Senet are still a mystery, it is </w:t>
      </w:r>
      <w:r>
        <w:rPr>
          <w:rStyle w:val="Character4"/>
          <w:sz w:val="32"/>
          <w:szCs w:val="32"/>
        </w:rPr>
        <w:t xml:space="preserve">thought  that it was a kind of race using lucky dice rolls to move pieces </w:t>
      </w:r>
      <w:r>
        <w:rPr>
          <w:rStyle w:val="Character4"/>
          <w:sz w:val="32"/>
          <w:szCs w:val="32"/>
        </w:rPr>
        <w:t xml:space="preserve">across the board.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>A3</w:t>
      </w:r>
      <w:r>
        <w:rPr>
          <w:rStyle w:val="Character4"/>
          <w:sz w:val="32"/>
          <w:szCs w:val="32"/>
        </w:rPr>
        <w:t xml:space="preserve">. _____________________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Modern board games are similar to Senet in some ways, but have </w:t>
      </w:r>
      <w:r>
        <w:rPr>
          <w:rStyle w:val="Character4"/>
          <w:sz w:val="32"/>
          <w:szCs w:val="32"/>
        </w:rPr>
        <w:t xml:space="preserve">different (A8) </w:t>
      </w:r>
      <w:r>
        <w:rPr>
          <w:rStyle w:val="Character6"/>
          <w:i/>
          <w:b/>
          <w:sz w:val="32"/>
          <w:szCs w:val="32"/>
        </w:rPr>
        <w:t>purposes</w:t>
      </w:r>
      <w:r>
        <w:rPr>
          <w:rStyle w:val="Character4"/>
          <w:sz w:val="32"/>
          <w:szCs w:val="32"/>
        </w:rPr>
        <w:t xml:space="preserve">. In Monopoly, players move around the board </w:t>
      </w:r>
      <w:r>
        <w:rPr>
          <w:rStyle w:val="Character4"/>
          <w:sz w:val="32"/>
          <w:szCs w:val="32"/>
        </w:rPr>
        <w:t xml:space="preserve">to buy (A9) </w:t>
      </w:r>
      <w:r>
        <w:rPr>
          <w:rStyle w:val="Character6"/>
          <w:i/>
          <w:b/>
          <w:sz w:val="32"/>
          <w:szCs w:val="32"/>
        </w:rPr>
        <w:t>properties</w:t>
      </w:r>
      <w:r>
        <w:rPr>
          <w:rStyle w:val="Character4"/>
          <w:sz w:val="32"/>
          <w:szCs w:val="32"/>
        </w:rPr>
        <w:t xml:space="preserve"> using play money. Its name means (A10) </w:t>
      </w:r>
      <w:r>
        <w:rPr>
          <w:rStyle w:val="Character6"/>
          <w:i/>
          <w:b/>
          <w:sz w:val="32"/>
          <w:szCs w:val="32"/>
        </w:rPr>
        <w:t xml:space="preserve">exclusive </w:t>
      </w:r>
      <w:r>
        <w:rPr>
          <w:rStyle w:val="Character4"/>
          <w:sz w:val="32"/>
          <w:szCs w:val="32"/>
        </w:rPr>
        <w:t xml:space="preserve">control of an item or service.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>A4</w:t>
      </w:r>
      <w:r>
        <w:rPr>
          <w:rStyle w:val="Character4"/>
          <w:sz w:val="32"/>
          <w:szCs w:val="32"/>
        </w:rPr>
        <w:t xml:space="preserve">. _____________________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Monopoly is very popular with families all over the world. Many say that </w:t>
      </w:r>
      <w:r>
        <w:rPr>
          <w:rStyle w:val="Character4"/>
          <w:sz w:val="32"/>
          <w:szCs w:val="32"/>
        </w:rPr>
        <w:t xml:space="preserve">it is similar to the actual buying, selling  and (A11) </w:t>
      </w:r>
      <w:r>
        <w:rPr>
          <w:rStyle w:val="Character6"/>
          <w:i/>
          <w:b/>
          <w:sz w:val="32"/>
          <w:szCs w:val="32"/>
        </w:rPr>
        <w:t>rental</w:t>
      </w:r>
      <w:r>
        <w:rPr>
          <w:rStyle w:val="Character4"/>
          <w:sz w:val="32"/>
          <w:szCs w:val="32"/>
        </w:rPr>
        <w:t xml:space="preserve"> of properties. </w:t>
      </w:r>
      <w:r>
        <w:rPr>
          <w:rStyle w:val="Character4"/>
          <w:sz w:val="32"/>
          <w:szCs w:val="32"/>
        </w:rPr>
        <w:t xml:space="preserve">Just like in real life, there is a bit of luck involved. Players need to poll a </w:t>
      </w:r>
      <w:r>
        <w:rPr>
          <w:rStyle w:val="Character4"/>
          <w:sz w:val="32"/>
          <w:szCs w:val="32"/>
        </w:rPr>
        <w:t xml:space="preserve">dice to move around the board, and if they (A12) </w:t>
      </w:r>
      <w:r>
        <w:rPr>
          <w:rStyle w:val="Character6"/>
          <w:i/>
          <w:b/>
          <w:sz w:val="32"/>
          <w:szCs w:val="32"/>
        </w:rPr>
        <w:t>land</w:t>
      </w:r>
      <w:r>
        <w:rPr>
          <w:rStyle w:val="Character4"/>
          <w:sz w:val="32"/>
          <w:szCs w:val="32"/>
        </w:rPr>
        <w:t xml:space="preserve"> on another </w:t>
      </w:r>
      <w:r>
        <w:rPr>
          <w:rStyle w:val="Character4"/>
          <w:sz w:val="32"/>
          <w:szCs w:val="32"/>
        </w:rPr>
        <w:t xml:space="preserve">player`s property, they need to play rent. If they land on a property, </w:t>
      </w:r>
      <w:r>
        <w:rPr>
          <w:rStyle w:val="Character4"/>
          <w:sz w:val="32"/>
          <w:szCs w:val="32"/>
        </w:rPr>
        <w:t xml:space="preserve">they need to pay rent. If they land on a property without an (A13) </w:t>
      </w:r>
      <w:r>
        <w:rPr>
          <w:rStyle w:val="Character6"/>
          <w:i/>
          <w:b/>
          <w:sz w:val="32"/>
          <w:szCs w:val="32"/>
        </w:rPr>
        <w:t>owner</w:t>
      </w:r>
      <w:r>
        <w:rPr>
          <w:rStyle w:val="Character4"/>
          <w:sz w:val="32"/>
          <w:szCs w:val="32"/>
        </w:rPr>
        <w:t xml:space="preserve">, they can buy it.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>A5</w:t>
      </w:r>
      <w:r>
        <w:rPr>
          <w:rStyle w:val="Character4"/>
          <w:sz w:val="32"/>
          <w:szCs w:val="32"/>
        </w:rPr>
        <w:t xml:space="preserve">. ______________________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Over the years, different (A14) </w:t>
      </w:r>
      <w:r>
        <w:rPr>
          <w:rStyle w:val="Character6"/>
          <w:i/>
          <w:b/>
          <w:sz w:val="32"/>
          <w:szCs w:val="32"/>
        </w:rPr>
        <w:t>versions</w:t>
      </w:r>
      <w:r>
        <w:rPr>
          <w:rStyle w:val="Character4"/>
          <w:sz w:val="32"/>
          <w:szCs w:val="32"/>
        </w:rPr>
        <w:t xml:space="preserve"> of Monopoly have appeared. </w:t>
      </w:r>
      <w:r>
        <w:rPr>
          <w:rStyle w:val="Character4"/>
          <w:sz w:val="32"/>
          <w:szCs w:val="32"/>
        </w:rPr>
        <w:t xml:space="preserve">There is a special version for younger players. There are also versions </w:t>
      </w:r>
      <w:r>
        <w:rPr>
          <w:rStyle w:val="Character4"/>
          <w:sz w:val="32"/>
          <w:szCs w:val="32"/>
        </w:rPr>
        <w:t xml:space="preserve">in different (A15) </w:t>
      </w:r>
      <w:r>
        <w:rPr>
          <w:rStyle w:val="Character6"/>
          <w:i/>
          <w:b/>
          <w:sz w:val="32"/>
          <w:szCs w:val="32"/>
        </w:rPr>
        <w:t>themes</w:t>
      </w:r>
      <w:r>
        <w:rPr>
          <w:rStyle w:val="Character4"/>
          <w:sz w:val="32"/>
          <w:szCs w:val="32"/>
        </w:rPr>
        <w:t xml:space="preserve">, such as the Disney Monopoly and Star Wars </w:t>
      </w:r>
      <w:r>
        <w:rPr>
          <w:rStyle w:val="Character4"/>
          <w:sz w:val="32"/>
          <w:szCs w:val="32"/>
        </w:rPr>
        <w:t>Monopoly.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1"/>
        <w:spacing w:line="276" w:lineRule="auto" w:after="200"/>
        <w:ind w:left="0" w:hanging="0"/>
        <w:rPr>
          <w:i/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 xml:space="preserve">Задание 2</w:t>
      </w:r>
      <w:r>
        <w:rPr>
          <w:rStyle w:val="Character4"/>
          <w:sz w:val="32"/>
          <w:szCs w:val="32"/>
        </w:rPr>
        <w:t xml:space="preserve">. </w:t>
      </w:r>
      <w:r>
        <w:rPr>
          <w:rStyle w:val="Character5"/>
          <w:i/>
          <w:sz w:val="32"/>
          <w:szCs w:val="32"/>
        </w:rPr>
        <w:t xml:space="preserve">Установите соответствие между выделенными в </w:t>
      </w:r>
      <w:r>
        <w:rPr>
          <w:rStyle w:val="Character5"/>
          <w:i/>
          <w:sz w:val="32"/>
          <w:szCs w:val="32"/>
        </w:rPr>
        <w:t xml:space="preserve">тексте словами </w:t>
      </w:r>
      <w:r>
        <w:rPr>
          <w:rStyle w:val="Character6"/>
          <w:i/>
          <w:b/>
          <w:sz w:val="32"/>
          <w:szCs w:val="32"/>
        </w:rPr>
        <w:t>А6-А15</w:t>
      </w:r>
      <w:r>
        <w:rPr>
          <w:rStyle w:val="Character5"/>
          <w:i/>
          <w:sz w:val="32"/>
          <w:szCs w:val="32"/>
        </w:rPr>
        <w:t xml:space="preserve"> и приведенными ниже словами </w:t>
      </w:r>
      <w:r>
        <w:rPr>
          <w:rStyle w:val="Character6"/>
          <w:i/>
          <w:b/>
          <w:sz w:val="32"/>
          <w:szCs w:val="32"/>
        </w:rPr>
        <w:t>a-k</w:t>
      </w:r>
      <w:r>
        <w:rPr>
          <w:rStyle w:val="Character5"/>
          <w:i/>
          <w:sz w:val="32"/>
          <w:szCs w:val="32"/>
        </w:rPr>
        <w:t xml:space="preserve"> . Одно </w:t>
      </w:r>
      <w:r>
        <w:rPr>
          <w:rStyle w:val="Character5"/>
          <w:i/>
          <w:sz w:val="32"/>
          <w:szCs w:val="32"/>
        </w:rPr>
        <w:t xml:space="preserve">слово лишнее. Занесите ответы в Бланк ответов.</w:t>
      </w:r>
    </w:p>
    <w:p>
      <w:pPr>
        <w:pStyle w:val="a3"/>
        <w:numPr>
          <w:ilvl w:val="0"/>
          <w:numId w:val="4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 a person of high position in society</w:t>
      </w:r>
    </w:p>
    <w:p>
      <w:pPr>
        <w:pStyle w:val="a3"/>
        <w:numPr>
          <w:ilvl w:val="0"/>
          <w:numId w:val="5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 arrive</w:t>
      </w:r>
    </w:p>
    <w:p>
      <w:pPr>
        <w:pStyle w:val="a3"/>
        <w:numPr>
          <w:ilvl w:val="0"/>
          <w:numId w:val="6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different  from original</w:t>
      </w:r>
    </w:p>
    <w:p>
      <w:pPr>
        <w:pStyle w:val="a3"/>
        <w:numPr>
          <w:ilvl w:val="0"/>
          <w:numId w:val="6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very special</w:t>
      </w:r>
    </w:p>
    <w:p>
      <w:pPr>
        <w:pStyle w:val="a3"/>
        <w:numPr>
          <w:ilvl w:val="0"/>
          <w:numId w:val="6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small objects for board games</w:t>
      </w:r>
    </w:p>
    <w:p>
      <w:pPr>
        <w:pStyle w:val="a3"/>
        <w:numPr>
          <w:ilvl w:val="0"/>
          <w:numId w:val="6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>buildings</w:t>
      </w:r>
    </w:p>
    <w:p>
      <w:pPr>
        <w:pStyle w:val="a3"/>
        <w:numPr>
          <w:ilvl w:val="0"/>
          <w:numId w:val="6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>clothes</w:t>
      </w:r>
    </w:p>
    <w:p>
      <w:pPr>
        <w:pStyle w:val="a3"/>
        <w:numPr>
          <w:ilvl w:val="0"/>
          <w:numId w:val="6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the main idea</w:t>
      </w:r>
    </w:p>
    <w:p>
      <w:pPr>
        <w:pStyle w:val="a3"/>
        <w:numPr>
          <w:ilvl w:val="0"/>
          <w:numId w:val="6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a person who has got something</w:t>
      </w:r>
    </w:p>
    <w:p>
      <w:pPr>
        <w:pStyle w:val="a3"/>
        <w:numPr>
          <w:ilvl w:val="0"/>
          <w:numId w:val="6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using  something for money during a period of time</w:t>
      </w:r>
    </w:p>
    <w:p>
      <w:pPr>
        <w:pStyle w:val="a3"/>
        <w:numPr>
          <w:ilvl w:val="0"/>
          <w:numId w:val="6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the reason to act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1"/>
        <w:spacing w:line="276" w:lineRule="auto" w:after="200"/>
        <w:ind w:left="0" w:hanging="0"/>
        <w:rPr>
          <w:i/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 xml:space="preserve">Задание 3</w:t>
      </w:r>
      <w:r>
        <w:rPr>
          <w:rStyle w:val="Character4"/>
          <w:sz w:val="32"/>
          <w:szCs w:val="32"/>
        </w:rPr>
        <w:t xml:space="preserve">. </w:t>
      </w:r>
      <w:r>
        <w:rPr>
          <w:rStyle w:val="Character5"/>
          <w:i/>
          <w:sz w:val="32"/>
          <w:szCs w:val="32"/>
        </w:rPr>
        <w:t xml:space="preserve">Прочитайте текст еще раз и определите, какие из </w:t>
      </w:r>
      <w:r>
        <w:rPr>
          <w:rStyle w:val="Character5"/>
          <w:i/>
          <w:sz w:val="32"/>
          <w:szCs w:val="32"/>
        </w:rPr>
        <w:t xml:space="preserve">утверждений </w:t>
      </w:r>
      <w:r>
        <w:rPr>
          <w:rStyle w:val="Character6"/>
          <w:i/>
          <w:b/>
          <w:sz w:val="32"/>
          <w:szCs w:val="32"/>
        </w:rPr>
        <w:t>А16-А20</w:t>
      </w:r>
      <w:r>
        <w:rPr>
          <w:rStyle w:val="Character5"/>
          <w:i/>
          <w:sz w:val="32"/>
          <w:szCs w:val="32"/>
        </w:rPr>
        <w:t xml:space="preserve"> соответствуют содержанию текста - </w:t>
      </w:r>
      <w:r>
        <w:rPr>
          <w:rStyle w:val="Character6"/>
          <w:i/>
          <w:b/>
          <w:sz w:val="32"/>
          <w:szCs w:val="32"/>
        </w:rPr>
        <w:t>True</w:t>
      </w:r>
      <w:r>
        <w:rPr>
          <w:rStyle w:val="Character5"/>
          <w:i/>
          <w:sz w:val="32"/>
          <w:szCs w:val="32"/>
        </w:rPr>
        <w:t xml:space="preserve">, </w:t>
      </w:r>
      <w:r>
        <w:rPr>
          <w:rStyle w:val="Character5"/>
          <w:i/>
          <w:sz w:val="32"/>
          <w:szCs w:val="32"/>
        </w:rPr>
        <w:t xml:space="preserve">какие не соответствуют – </w:t>
      </w:r>
      <w:r>
        <w:rPr>
          <w:rStyle w:val="Character6"/>
          <w:i/>
          <w:b/>
          <w:sz w:val="32"/>
          <w:szCs w:val="32"/>
        </w:rPr>
        <w:t>False</w:t>
      </w:r>
      <w:r>
        <w:rPr>
          <w:rStyle w:val="Character5"/>
          <w:i/>
          <w:sz w:val="32"/>
          <w:szCs w:val="32"/>
        </w:rPr>
        <w:t xml:space="preserve">, и о чем в тексте не сказано – </w:t>
      </w:r>
      <w:r>
        <w:rPr>
          <w:rStyle w:val="Character6"/>
          <w:i/>
          <w:b/>
          <w:sz w:val="32"/>
          <w:szCs w:val="32"/>
        </w:rPr>
        <w:t xml:space="preserve">Not </w:t>
      </w:r>
      <w:r>
        <w:rPr>
          <w:rStyle w:val="Character6"/>
          <w:i/>
          <w:b/>
          <w:sz w:val="32"/>
          <w:szCs w:val="32"/>
        </w:rPr>
        <w:t>Stated</w:t>
      </w:r>
      <w:r>
        <w:rPr>
          <w:rStyle w:val="Character5"/>
          <w:i/>
          <w:sz w:val="32"/>
          <w:szCs w:val="32"/>
        </w:rPr>
        <w:t xml:space="preserve">. Занесите свои ответы в Бланк ответов, используя </w:t>
      </w:r>
      <w:r>
        <w:rPr>
          <w:rStyle w:val="Character5"/>
          <w:i/>
          <w:sz w:val="32"/>
          <w:szCs w:val="32"/>
        </w:rPr>
        <w:t xml:space="preserve">сокращения </w:t>
      </w:r>
      <w:r>
        <w:rPr>
          <w:rStyle w:val="Character6"/>
          <w:i/>
          <w:b/>
          <w:sz w:val="32"/>
          <w:szCs w:val="32"/>
        </w:rPr>
        <w:t xml:space="preserve">T, F, NS</w:t>
      </w:r>
      <w:r>
        <w:rPr>
          <w:rStyle w:val="Character5"/>
          <w:i/>
          <w:sz w:val="32"/>
          <w:szCs w:val="32"/>
        </w:rPr>
        <w:t>.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>A16</w:t>
      </w:r>
      <w:r>
        <w:rPr>
          <w:rStyle w:val="Character4"/>
          <w:sz w:val="32"/>
          <w:szCs w:val="32"/>
        </w:rPr>
        <w:t xml:space="preserve">. Games give no chance for people to have a good time.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>A17</w:t>
      </w:r>
      <w:r>
        <w:rPr>
          <w:rStyle w:val="Character4"/>
          <w:sz w:val="32"/>
          <w:szCs w:val="32"/>
        </w:rPr>
        <w:t xml:space="preserve">. Senet was played for more than 5 thousand years ago.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>A18</w:t>
      </w:r>
      <w:r>
        <w:rPr>
          <w:rStyle w:val="Character4"/>
          <w:sz w:val="32"/>
          <w:szCs w:val="32"/>
        </w:rPr>
        <w:t xml:space="preserve">. Modern board games are equal to Senet in some ways.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>A19</w:t>
      </w:r>
      <w:r>
        <w:rPr>
          <w:rStyle w:val="Character4"/>
          <w:sz w:val="32"/>
          <w:szCs w:val="32"/>
        </w:rPr>
        <w:t xml:space="preserve">. Monopoly is difficult to play.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>A20</w:t>
      </w:r>
      <w:r>
        <w:rPr>
          <w:rStyle w:val="Character4"/>
          <w:sz w:val="32"/>
          <w:szCs w:val="32"/>
        </w:rPr>
        <w:t xml:space="preserve">. Young players  play Monopoly.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1"/>
        <w:spacing w:line="276" w:lineRule="auto" w:after="200"/>
        <w:ind w:left="0" w:hanging="0"/>
        <w:rPr>
          <w:i/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 xml:space="preserve">Задание 4</w:t>
      </w:r>
      <w:r>
        <w:rPr>
          <w:rStyle w:val="Character4"/>
          <w:sz w:val="32"/>
          <w:szCs w:val="32"/>
        </w:rPr>
        <w:t xml:space="preserve">. </w:t>
      </w:r>
      <w:r>
        <w:rPr>
          <w:rStyle w:val="Character5"/>
          <w:i/>
          <w:sz w:val="32"/>
          <w:szCs w:val="32"/>
        </w:rPr>
        <w:t xml:space="preserve">В заданиях </w:t>
      </w:r>
      <w:r>
        <w:rPr>
          <w:rStyle w:val="Character6"/>
          <w:i/>
          <w:b/>
          <w:sz w:val="32"/>
          <w:szCs w:val="32"/>
        </w:rPr>
        <w:t>А21-А25</w:t>
      </w:r>
      <w:r>
        <w:rPr>
          <w:rStyle w:val="Character5"/>
          <w:i/>
          <w:sz w:val="32"/>
          <w:szCs w:val="32"/>
        </w:rPr>
        <w:t xml:space="preserve"> определите, какой из вариантов </w:t>
      </w:r>
      <w:r>
        <w:rPr>
          <w:rStyle w:val="Character5"/>
          <w:i/>
          <w:sz w:val="32"/>
          <w:szCs w:val="32"/>
        </w:rPr>
        <w:t xml:space="preserve">более всего отражает содержание текста. Занесите свои ответы в </w:t>
      </w:r>
      <w:r>
        <w:rPr>
          <w:rStyle w:val="Character5"/>
          <w:i/>
          <w:sz w:val="32"/>
          <w:szCs w:val="32"/>
        </w:rPr>
        <w:t xml:space="preserve">Бланк ответов.</w:t>
      </w:r>
    </w:p>
    <w:p>
      <w:pPr>
        <w:pStyle w:val="Para1"/>
        <w:spacing w:line="276" w:lineRule="auto" w:after="200"/>
        <w:ind w:left="0" w:hanging="0"/>
        <w:rPr>
          <w:b/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 xml:space="preserve">A21. While playing board games people</w:t>
      </w:r>
    </w:p>
    <w:p>
      <w:pPr>
        <w:pStyle w:val="a3"/>
        <w:numPr>
          <w:ilvl w:val="0"/>
          <w:numId w:val="7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try to be successful and win;</w:t>
      </w:r>
    </w:p>
    <w:p>
      <w:pPr>
        <w:pStyle w:val="a3"/>
        <w:numPr>
          <w:ilvl w:val="0"/>
          <w:numId w:val="8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to get experience;</w:t>
      </w:r>
    </w:p>
    <w:p>
      <w:pPr>
        <w:pStyle w:val="a3"/>
        <w:numPr>
          <w:ilvl w:val="0"/>
          <w:numId w:val="9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enjoy themselves.</w:t>
      </w:r>
    </w:p>
    <w:p>
      <w:pPr>
        <w:pStyle w:val="Para3"/>
        <w:spacing w:line="276" w:lineRule="auto" w:after="200"/>
        <w:contextualSpacing w:val="1"/>
        <w:ind w:left="360" w:firstLine="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1"/>
        <w:spacing w:line="276" w:lineRule="auto" w:after="200"/>
        <w:ind w:left="0" w:hanging="0"/>
        <w:rPr>
          <w:b/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 xml:space="preserve">A22. Senet  was popular</w:t>
      </w:r>
    </w:p>
    <w:p>
      <w:pPr>
        <w:pStyle w:val="a3"/>
        <w:numPr>
          <w:ilvl w:val="0"/>
          <w:numId w:val="10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around the world;</w:t>
      </w:r>
    </w:p>
    <w:p>
      <w:pPr>
        <w:pStyle w:val="a3"/>
        <w:numPr>
          <w:ilvl w:val="0"/>
          <w:numId w:val="11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with rich people;</w:t>
      </w:r>
    </w:p>
    <w:p>
      <w:pPr>
        <w:pStyle w:val="a3"/>
        <w:numPr>
          <w:ilvl w:val="0"/>
          <w:numId w:val="12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in Asia.</w:t>
      </w:r>
    </w:p>
    <w:p>
      <w:pPr>
        <w:pStyle w:val="Para1"/>
        <w:spacing w:line="276" w:lineRule="auto" w:after="200"/>
        <w:ind w:left="0" w:hanging="0"/>
        <w:rPr>
          <w:b/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 xml:space="preserve">A23. In Monopoly, players</w:t>
      </w:r>
    </w:p>
    <w:p>
      <w:pPr>
        <w:pStyle w:val="a3"/>
        <w:numPr>
          <w:ilvl w:val="0"/>
          <w:numId w:val="13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try to sell properties;</w:t>
      </w:r>
    </w:p>
    <w:p>
      <w:pPr>
        <w:pStyle w:val="a3"/>
        <w:numPr>
          <w:ilvl w:val="0"/>
          <w:numId w:val="14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should buy properties;</w:t>
      </w:r>
    </w:p>
    <w:p>
      <w:pPr>
        <w:pStyle w:val="a3"/>
        <w:numPr>
          <w:ilvl w:val="0"/>
          <w:numId w:val="15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give money for playing.</w:t>
      </w:r>
    </w:p>
    <w:p>
      <w:pPr>
        <w:pStyle w:val="Para1"/>
        <w:spacing w:line="276" w:lineRule="auto" w:after="200"/>
        <w:ind w:left="0" w:hanging="0"/>
        <w:rPr>
          <w:b/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 xml:space="preserve">A24. Families all over the world</w:t>
      </w:r>
    </w:p>
    <w:p>
      <w:pPr>
        <w:pStyle w:val="a3"/>
        <w:numPr>
          <w:ilvl w:val="0"/>
          <w:numId w:val="16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sell and buy properties;</w:t>
      </w:r>
    </w:p>
    <w:p>
      <w:pPr>
        <w:pStyle w:val="a3"/>
        <w:numPr>
          <w:ilvl w:val="0"/>
          <w:numId w:val="17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rent houses;</w:t>
      </w:r>
    </w:p>
    <w:p>
      <w:pPr>
        <w:pStyle w:val="a3"/>
        <w:numPr>
          <w:ilvl w:val="0"/>
          <w:numId w:val="18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play Monopoly.</w:t>
      </w:r>
    </w:p>
    <w:p>
      <w:pPr>
        <w:pStyle w:val="Para1"/>
        <w:spacing w:line="276" w:lineRule="auto" w:after="200"/>
        <w:ind w:left="0" w:hanging="0"/>
        <w:rPr>
          <w:b/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3"/>
          <w:b/>
          <w:sz w:val="32"/>
          <w:szCs w:val="32"/>
        </w:rPr>
        <w:t xml:space="preserve">A25. Younger players</w:t>
      </w:r>
    </w:p>
    <w:p>
      <w:pPr>
        <w:pStyle w:val="a3"/>
        <w:numPr>
          <w:ilvl w:val="0"/>
          <w:numId w:val="19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want to act in Star wars;</w:t>
      </w:r>
    </w:p>
    <w:p>
      <w:pPr>
        <w:pStyle w:val="a3"/>
        <w:numPr>
          <w:ilvl w:val="0"/>
          <w:numId w:val="20"/>
        </w:numPr>
        <w:jc w:val="left"/>
        <w:spacing w:line="276" w:lineRule="auto" w:after="200"/>
        <w:contextualSpacing w:val="1"/>
        <w:ind w:left="720" w:hanging="360"/>
        <w:rPr>
          <w:sz w:val="20"/>
          <w:szCs w:val="20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visit Disneyland;</w:t>
      </w:r>
    </w:p>
    <w:p>
      <w:pPr>
        <w:pStyle w:val="Para4"/>
        <w:spacing w:line="276" w:lineRule="auto" w:after="200"/>
        <w:contextualSpacing w:val="1"/>
        <w:ind w:left="720" w:hanging="36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4"/>
        <w:spacing w:line="276" w:lineRule="auto" w:after="200"/>
        <w:contextualSpacing w:val="1"/>
        <w:ind w:left="720" w:hanging="36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4"/>
        <w:spacing w:line="276" w:lineRule="auto" w:after="200"/>
        <w:contextualSpacing w:val="1"/>
        <w:ind w:left="720" w:hanging="36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4"/>
        <w:spacing w:line="276" w:lineRule="auto" w:after="200"/>
        <w:contextualSpacing w:val="1"/>
        <w:ind w:left="720" w:hanging="36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4"/>
        <w:spacing w:line="276" w:lineRule="auto" w:after="200"/>
        <w:contextualSpacing w:val="1"/>
        <w:ind w:left="720" w:hanging="36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4"/>
        <w:spacing w:line="276" w:lineRule="auto" w:after="200"/>
        <w:contextualSpacing w:val="1"/>
        <w:ind w:left="720" w:hanging="36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4"/>
        <w:spacing w:line="276" w:lineRule="auto" w:after="200"/>
        <w:contextualSpacing w:val="1"/>
        <w:ind w:left="720" w:hanging="36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4"/>
        <w:spacing w:line="276" w:lineRule="auto" w:after="200"/>
        <w:contextualSpacing w:val="1"/>
        <w:ind w:left="720" w:hanging="36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4"/>
        <w:spacing w:line="276" w:lineRule="auto" w:after="200"/>
        <w:contextualSpacing w:val="1"/>
        <w:ind w:left="720" w:hanging="36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4"/>
        <w:spacing w:line="276" w:lineRule="auto" w:after="200"/>
        <w:contextualSpacing w:val="1"/>
        <w:ind w:left="720" w:hanging="36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4"/>
        <w:spacing w:line="276" w:lineRule="auto" w:after="200"/>
        <w:contextualSpacing w:val="1"/>
        <w:ind w:left="720" w:hanging="36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4"/>
        <w:spacing w:line="276" w:lineRule="auto" w:after="200"/>
        <w:contextualSpacing w:val="1"/>
        <w:ind w:left="720" w:hanging="36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4"/>
        <w:spacing w:line="276" w:lineRule="auto" w:after="200"/>
        <w:contextualSpacing w:val="1"/>
        <w:ind w:left="720" w:hanging="36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4"/>
        <w:spacing w:line="276" w:lineRule="auto" w:after="200"/>
        <w:contextualSpacing w:val="1"/>
        <w:ind w:left="720" w:hanging="36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4"/>
        <w:spacing w:line="276" w:lineRule="auto" w:after="200"/>
        <w:contextualSpacing w:val="1"/>
        <w:ind w:left="720" w:hanging="36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Контрольная работа по чтению с лексико-грамматическим </w:t>
      </w:r>
      <w:r>
        <w:rPr>
          <w:rStyle w:val="Character4"/>
          <w:sz w:val="32"/>
          <w:szCs w:val="32"/>
        </w:rPr>
        <w:t xml:space="preserve">заданием. </w:t>
      </w:r>
    </w:p>
    <w:p>
      <w:pPr>
        <w:pStyle w:val="Para4"/>
        <w:spacing w:line="276" w:lineRule="auto" w:after="200"/>
        <w:contextualSpacing w:val="1"/>
        <w:ind w:left="720" w:hanging="36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Английский язык – 8.</w:t>
      </w:r>
    </w:p>
    <w:p>
      <w:pPr>
        <w:pStyle w:val="Para4"/>
        <w:spacing w:line="276" w:lineRule="auto" w:after="200"/>
        <w:contextualSpacing w:val="1"/>
        <w:ind w:left="720" w:hanging="36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                                                              Дата _________________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  <w:r>
        <w:rPr>
          <w:rStyle w:val="Character4"/>
          <w:sz w:val="32"/>
          <w:szCs w:val="32"/>
        </w:rPr>
        <w:t xml:space="preserve">Фамилия, имя </w:t>
      </w:r>
      <w:r>
        <w:rPr>
          <w:rStyle w:val="Character4"/>
          <w:sz w:val="32"/>
          <w:szCs w:val="32"/>
        </w:rPr>
        <w:t>________________________________________________________</w:t>
      </w:r>
    </w:p>
    <w:p>
      <w:pPr>
        <w:pStyle w:val="Para1"/>
        <w:spacing w:line="276" w:lineRule="auto" w:after="200"/>
        <w:ind w:left="0" w:hanging="0"/>
        <w:rPr>
          <w:sz w:val="32"/>
          <w:szCs w:val="32"/>
          <w:sz w:val="32"/>
          <w:szCs w:val="32"/>
          <w:rFonts w:ascii="Calibri" w:eastAsia="Calibri" w:hAnsi="Calibri"/>
        </w:rPr>
      </w:pPr>
    </w:p>
    <w:tbl>
      <w:tblPr>
        <w:tblStyle w:val="Default Table"/>
        <w:tblCellMar w:top="0" w:left="99" w:bottom="0" w:right="99"/>
        <w:tblW w:w="9571" w:type="auto"/>
        <w:tblLook w:val="0000"/>
      </w:tblPr>
      <w:tblGrid>
        <w:gridCol w:w="940"/>
        <w:gridCol w:w="940"/>
        <w:gridCol w:w="941"/>
        <w:gridCol w:w="942"/>
        <w:gridCol w:w="942"/>
        <w:gridCol w:w="968"/>
        <w:gridCol w:w="968"/>
        <w:gridCol w:w="968"/>
        <w:gridCol w:w="968"/>
        <w:gridCol w:w="994"/>
      </w:tblGrid>
      <w:tr>
        <w:tc>
          <w:tcPr>
            <w:tcW w:w="94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A1</w:t>
            </w:r>
          </w:p>
        </w:tc>
        <w:tc>
          <w:tcPr>
            <w:tcW w:w="94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A2</w:t>
            </w:r>
          </w:p>
        </w:tc>
        <w:tc>
          <w:tcPr>
            <w:tcW w:w="941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A3</w:t>
            </w:r>
          </w:p>
        </w:tc>
        <w:tc>
          <w:tcPr>
            <w:tcW w:w="94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A4</w:t>
            </w:r>
          </w:p>
        </w:tc>
        <w:tc>
          <w:tcPr>
            <w:tcW w:w="94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A5</w:t>
            </w:r>
          </w:p>
        </w:tc>
        <w:tc>
          <w:tcPr>
            <w:tcW w:w="96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A6</w:t>
            </w:r>
          </w:p>
        </w:tc>
        <w:tc>
          <w:tcPr>
            <w:tcW w:w="96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A7</w:t>
            </w:r>
          </w:p>
        </w:tc>
        <w:tc>
          <w:tcPr>
            <w:tcW w:w="96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A8</w:t>
            </w:r>
          </w:p>
        </w:tc>
        <w:tc>
          <w:tcPr>
            <w:tcW w:w="96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A9</w:t>
            </w:r>
          </w:p>
        </w:tc>
        <w:tc>
          <w:tcPr>
            <w:tcW w:w="994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A10</w:t>
            </w:r>
          </w:p>
        </w:tc>
      </w:tr>
      <w:tr>
        <w:tc>
          <w:tcPr>
            <w:tcW w:w="94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4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41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4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42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6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6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6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6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94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</w:tr>
    </w:tbl>
    <w:p>
      <w:pPr>
        <w:pStyle w:val="Para1"/>
        <w:spacing w:line="276" w:lineRule="auto" w:after="200"/>
        <w:ind w:left="0" w:hanging="0"/>
        <w:rPr>
          <w:b/>
          <w:sz w:val="32"/>
          <w:szCs w:val="32"/>
          <w:sz w:val="32"/>
          <w:szCs w:val="32"/>
          <w:rFonts w:ascii="Calibri" w:eastAsia="Calibri" w:hAnsi="Calibri"/>
        </w:rPr>
      </w:pPr>
    </w:p>
    <w:tbl>
      <w:tblPr>
        <w:tblStyle w:val="Default Table"/>
        <w:tblCellMar w:top="0" w:left="99" w:bottom="0" w:right="99"/>
        <w:tblW w:w="9571" w:type="auto"/>
        <w:tblLook w:val="0000"/>
      </w:tblPr>
      <w:tblGrid>
        <w:gridCol w:w="978"/>
        <w:gridCol w:w="978"/>
        <w:gridCol w:w="980"/>
        <w:gridCol w:w="980"/>
        <w:gridCol w:w="980"/>
        <w:gridCol w:w="935"/>
        <w:gridCol w:w="935"/>
        <w:gridCol w:w="935"/>
        <w:gridCol w:w="935"/>
        <w:gridCol w:w="935"/>
      </w:tblGrid>
      <w:tr>
        <w:tc>
          <w:tcPr>
            <w:tcW w:w="97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A11</w:t>
            </w:r>
          </w:p>
        </w:tc>
        <w:tc>
          <w:tcPr>
            <w:tcW w:w="97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A12</w:t>
            </w:r>
          </w:p>
        </w:tc>
        <w:tc>
          <w:tcPr>
            <w:tcW w:w="98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A13</w:t>
            </w:r>
          </w:p>
        </w:tc>
        <w:tc>
          <w:tcPr>
            <w:tcW w:w="98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A14</w:t>
            </w:r>
          </w:p>
        </w:tc>
        <w:tc>
          <w:tcPr>
            <w:tcW w:w="98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A15</w:t>
            </w:r>
          </w:p>
        </w:tc>
        <w:tc>
          <w:tcPr>
            <w:tcW w:w="935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A16</w:t>
            </w:r>
          </w:p>
        </w:tc>
        <w:tc>
          <w:tcPr>
            <w:tcW w:w="935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A17</w:t>
            </w:r>
          </w:p>
        </w:tc>
        <w:tc>
          <w:tcPr>
            <w:tcW w:w="935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A18</w:t>
            </w:r>
          </w:p>
        </w:tc>
        <w:tc>
          <w:tcPr>
            <w:tcW w:w="935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A19</w:t>
            </w:r>
          </w:p>
        </w:tc>
        <w:tc>
          <w:tcPr>
            <w:tcW w:w="935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A20</w:t>
            </w:r>
          </w:p>
        </w:tc>
      </w:tr>
      <w:tr>
        <w:tc>
          <w:tcPr>
            <w:tcW w:w="97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7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8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8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8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35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35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35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35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35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</w:tr>
    </w:tbl>
    <w:p>
      <w:pPr>
        <w:pStyle w:val="Para6"/>
        <w:spacing w:line="360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</w:p>
    <w:tbl>
      <w:tblPr>
        <w:tblStyle w:val="Default Table"/>
        <w:tblCellMar w:top="0" w:left="99" w:bottom="0" w:right="99"/>
        <w:tblW w:w="4839" w:type="auto"/>
        <w:tblLook w:val="0000"/>
      </w:tblPr>
      <w:tblGrid>
        <w:gridCol w:w="968"/>
        <w:gridCol w:w="967"/>
        <w:gridCol w:w="968"/>
        <w:gridCol w:w="968"/>
        <w:gridCol w:w="968"/>
      </w:tblGrid>
      <w:tr>
        <w:tc>
          <w:tcPr>
            <w:tcW w:w="96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A21</w:t>
            </w:r>
          </w:p>
        </w:tc>
        <w:tc>
          <w:tcPr>
            <w:tcW w:w="96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A22</w:t>
            </w:r>
          </w:p>
        </w:tc>
        <w:tc>
          <w:tcPr>
            <w:tcW w:w="96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A23</w:t>
            </w:r>
          </w:p>
        </w:tc>
        <w:tc>
          <w:tcPr>
            <w:tcW w:w="96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A24</w:t>
            </w:r>
          </w:p>
        </w:tc>
        <w:tc>
          <w:tcPr>
            <w:tcW w:w="96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b/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3"/>
                <w:b/>
                <w:sz w:val="32"/>
                <w:szCs w:val="32"/>
              </w:rPr>
              <w:t>A25</w:t>
            </w:r>
          </w:p>
        </w:tc>
      </w:tr>
      <w:tr>
        <w:tc>
          <w:tcPr>
            <w:tcW w:w="96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6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6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6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  <w:tc>
          <w:tcPr>
            <w:tcW w:w="96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 w:hanging="0"/>
              <w:rPr>
                <w:sz w:val="32"/>
                <w:szCs w:val="32"/>
                <w:sz w:val="32"/>
                <w:szCs w:val="32"/>
                <w:rFonts w:ascii="Calibri" w:eastAsia="Calibri" w:hAnsi="Calibri"/>
              </w:rPr>
            </w:pPr>
          </w:p>
        </w:tc>
      </w:tr>
    </w:tbl>
    <w:p>
      <w:pPr>
        <w:pStyle w:val="Para25"/>
        <w:spacing w:line="360" w:lineRule="auto" w:after="200"/>
        <w:ind w:left="0" w:hanging="0"/>
        <w:rPr>
          <w:b/>
          <w:sz w:val="28"/>
          <w:szCs w:val="28"/>
          <w:sz w:val="28"/>
          <w:szCs w:val="28"/>
          <w:rFonts w:ascii="Calibri" w:eastAsia="Calibri" w:hAnsi="Calibri"/>
        </w:rPr>
      </w:pPr>
    </w:p>
    <w:p>
      <w:pPr>
        <w:pStyle w:val="Para25"/>
        <w:spacing w:line="360" w:lineRule="auto" w:after="200"/>
        <w:ind w:left="0" w:hanging="0"/>
        <w:rPr>
          <w:b/>
          <w:sz w:val="28"/>
          <w:szCs w:val="28"/>
          <w:sz w:val="28"/>
          <w:szCs w:val="28"/>
          <w:rFonts w:ascii="Calibri" w:eastAsia="Calibri" w:hAnsi="Calibri"/>
        </w:rPr>
      </w:pPr>
    </w:p>
    <w:p>
      <w:pPr>
        <w:pStyle w:val="Para25"/>
        <w:spacing w:line="360" w:lineRule="auto" w:after="200"/>
        <w:ind w:left="0" w:hanging="0"/>
        <w:rPr>
          <w:b/>
          <w:sz w:val="28"/>
          <w:szCs w:val="28"/>
          <w:sz w:val="28"/>
          <w:szCs w:val="28"/>
          <w:rFonts w:ascii="Calibri" w:eastAsia="Calibri" w:hAnsi="Calibri"/>
        </w:rPr>
      </w:pPr>
    </w:p>
    <w:p>
      <w:pPr>
        <w:pStyle w:val="Para25"/>
        <w:spacing w:line="360" w:lineRule="auto" w:after="200"/>
        <w:ind w:left="0" w:hanging="0"/>
        <w:rPr>
          <w:b/>
          <w:sz w:val="28"/>
          <w:szCs w:val="28"/>
          <w:sz w:val="28"/>
          <w:szCs w:val="28"/>
          <w:rFonts w:ascii="Calibri" w:eastAsia="Calibri" w:hAnsi="Calibri"/>
        </w:rPr>
      </w:pPr>
    </w:p>
    <w:p>
      <w:pPr>
        <w:pStyle w:val="Para25"/>
        <w:spacing w:line="360" w:lineRule="auto" w:after="200"/>
        <w:ind w:left="0" w:hanging="0"/>
        <w:rPr>
          <w:sz w:val="28"/>
          <w:szCs w:val="28"/>
          <w:sz w:val="28"/>
          <w:szCs w:val="28"/>
          <w:rFonts w:ascii="Calibri" w:eastAsia="Calibri" w:hAnsi="Calibri"/>
        </w:rPr>
      </w:pPr>
      <w:r>
        <w:rPr>
          <w:rStyle w:val="Character29"/>
          <w:b/>
          <w:sz w:val="28"/>
          <w:szCs w:val="28"/>
        </w:rPr>
        <w:t xml:space="preserve">Ключи к Тексту 1, 8 класс, Board Games Past and Present</w:t>
      </w:r>
    </w:p>
    <w:tbl>
      <w:tblPr>
        <w:tblStyle w:val="Default Table"/>
        <w:tblCellMar w:top="5" w:left="107" w:bottom="5" w:right="107"/>
        <w:tblW w:w="0" w:type="auto"/>
        <w:tblLook w:val="0000"/>
      </w:tblPr>
      <w:tblGrid>
        <w:gridCol w:w="960"/>
        <w:gridCol w:w="1140"/>
      </w:tblGrid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A1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b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A2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d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A3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f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A4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A5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e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A6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e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A7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A8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k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A9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f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A10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d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A11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j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A12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b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A13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i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A14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c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A15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h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A16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F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A17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T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A18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T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A19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NS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A20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T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A21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A22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b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A23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b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A24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c</w:t>
            </w:r>
          </w:p>
        </w:tc>
      </w:tr>
      <w:tr>
        <w:trPr>
          <w:trHeight w:val="346"/>
        </w:trPr>
        <w:tc>
          <w:tcPr>
            <w:tcW w:w="96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A25</w:t>
            </w:r>
          </w:p>
        </w:tc>
        <w:tc>
          <w:tcPr>
            <w:tcW w:w="1140" w:type="dxa"/>
            <w:tcMar>
              <w:left w:w="107" w:type="dxa"/>
              <w:right w:w="107" w:type="dxa"/>
              <w:top w:w="5" w:type="dxa"/>
              <w:bottom w:w="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2"/>
              <w:spacing w:line="250" w:lineRule="auto"/>
              <w:ind w:left="0" w:hanging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32"/>
                <w:sz w:val="28"/>
                <w:szCs w:val="28"/>
              </w:rPr>
              <w:t>c</w:t>
            </w:r>
          </w:p>
        </w:tc>
      </w:tr>
    </w:tbl>
    <w:p>
      <w:pPr>
        <w:pStyle w:val="Para6"/>
        <w:spacing w:line="360" w:lineRule="auto" w:after="20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8"/>
        <w:spacing w:line="276" w:lineRule="auto" w:after="200"/>
        <w:ind w:left="0" w:hanging="0"/>
        <w:rPr>
          <w:sz w:val="28"/>
          <w:szCs w:val="28"/>
          <w:sz w:val="28"/>
          <w:szCs w:val="28"/>
          <w:rFonts w:ascii="Calibri" w:eastAsia="Calibri" w:hAnsi="Calibri"/>
        </w:rPr>
      </w:pPr>
    </w:p>
    <w:p>
      <w:pPr>
        <w:pStyle w:val="Para16"/>
        <w:spacing w:line="276" w:lineRule="auto" w:after="100"/>
        <w:ind w:left="0" w:hanging="0"/>
        <w:rPr>
          <w:sz w:val="28"/>
          <w:szCs w:val="28"/>
          <w:sz w:val="28"/>
          <w:szCs w:val="28"/>
          <w:rFonts w:ascii="Calibri" w:eastAsia="Calibri" w:hAnsi="Calibri"/>
        </w:rPr>
      </w:pPr>
    </w:p>
    <w:p>
      <w:pPr>
        <w:pStyle w:val="Para25"/>
        <w:spacing w:line="360" w:lineRule="auto" w:after="200"/>
        <w:ind w:left="0" w:hanging="0"/>
        <w:rPr>
          <w:sz w:val="24"/>
          <w:szCs w:val="24"/>
          <w:sz w:val="24"/>
          <w:szCs w:val="24"/>
          <w:rFonts w:ascii="Calibri" w:eastAsia="Calibri" w:hAnsi="Calibri"/>
        </w:rPr>
      </w:pPr>
    </w:p>
    <w:sectPr>
      <w:pgSz w:w="11906" w:h="16838"/>
      <w:pgMar w:top="1134" w:right="850" w:bottom="1134" w:left="1701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1077511763"/>
    <w:lvl w:ilvl="0">
      <w:start w:val="1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1">
    <w:nsid w:val="1"/>
    <w:multiLevelType w:val="hybridMultilevel"/>
    <w:tmpl w:val="812923580"/>
    <w:lvl w:ilvl="0">
      <w:start w:val="2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2">
    <w:nsid w:val="2"/>
    <w:multiLevelType w:val="hybridMultilevel"/>
    <w:tmpl w:val="1966808192"/>
    <w:lvl w:ilvl="0">
      <w:start w:val="3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3">
    <w:nsid w:val="3"/>
    <w:multiLevelType w:val="hybridMultilevel"/>
    <w:tmpl w:val="1371064864"/>
    <w:lvl w:ilvl="0">
      <w:start w:val="1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4">
    <w:nsid w:val="4"/>
    <w:multiLevelType w:val="hybridMultilevel"/>
    <w:tmpl w:val="184255894"/>
    <w:lvl w:ilvl="0">
      <w:start w:val="2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5">
    <w:nsid w:val="5"/>
    <w:multiLevelType w:val="hybridMultilevel"/>
    <w:tmpl w:val="412377351"/>
    <w:lvl w:ilvl="0">
      <w:start w:val="3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6">
    <w:nsid w:val="6"/>
    <w:multiLevelType w:val="hybridMultilevel"/>
    <w:tmpl w:val="676826439"/>
    <w:lvl w:ilvl="0">
      <w:start w:val="1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7">
    <w:nsid w:val="7"/>
    <w:multiLevelType w:val="hybridMultilevel"/>
    <w:tmpl w:val="1601334726"/>
    <w:lvl w:ilvl="0">
      <w:start w:val="2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8">
    <w:nsid w:val="8"/>
    <w:multiLevelType w:val="hybridMultilevel"/>
    <w:tmpl w:val="344126260"/>
    <w:lvl w:ilvl="0">
      <w:start w:val="3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9">
    <w:nsid w:val="9"/>
    <w:multiLevelType w:val="hybridMultilevel"/>
    <w:tmpl w:val="1134386584"/>
    <w:lvl w:ilvl="0">
      <w:start w:val="1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10">
    <w:nsid w:val="10"/>
    <w:multiLevelType w:val="hybridMultilevel"/>
    <w:tmpl w:val="1329692854"/>
    <w:lvl w:ilvl="0">
      <w:start w:val="2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11">
    <w:nsid w:val="11"/>
    <w:multiLevelType w:val="hybridMultilevel"/>
    <w:tmpl w:val="832759748"/>
    <w:lvl w:ilvl="0">
      <w:start w:val="3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12">
    <w:nsid w:val="12"/>
    <w:multiLevelType w:val="hybridMultilevel"/>
    <w:tmpl w:val="757666830"/>
    <w:lvl w:ilvl="0">
      <w:start w:val="1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13">
    <w:nsid w:val="13"/>
    <w:multiLevelType w:val="hybridMultilevel"/>
    <w:tmpl w:val="579621487"/>
    <w:lvl w:ilvl="0">
      <w:start w:val="2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14">
    <w:nsid w:val="14"/>
    <w:multiLevelType w:val="hybridMultilevel"/>
    <w:tmpl w:val="810926546"/>
    <w:lvl w:ilvl="0">
      <w:start w:val="3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15">
    <w:nsid w:val="15"/>
    <w:multiLevelType w:val="hybridMultilevel"/>
    <w:tmpl w:val="2067329284"/>
    <w:lvl w:ilvl="0">
      <w:start w:val="1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16">
    <w:nsid w:val="16"/>
    <w:multiLevelType w:val="hybridMultilevel"/>
    <w:tmpl w:val="1199052997"/>
    <w:lvl w:ilvl="0">
      <w:start w:val="2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17">
    <w:nsid w:val="17"/>
    <w:multiLevelType w:val="hybridMultilevel"/>
    <w:tmpl w:val="1525807277"/>
    <w:lvl w:ilvl="0">
      <w:start w:val="3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18">
    <w:nsid w:val="18"/>
    <w:multiLevelType w:val="hybridMultilevel"/>
    <w:tmpl w:val="1264796738"/>
    <w:lvl w:ilvl="0">
      <w:start w:val="1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abstractNum w:abstractNumId="19">
    <w:nsid w:val="19"/>
    <w:multiLevelType w:val="hybridMultilevel"/>
    <w:tmpl w:val="1615824145"/>
    <w:lvl w:ilvl="0">
      <w:start w:val="2"/>
      <w:numFmt w:val="lowerLetter"/>
      <w:lvlText w:val="%1)"/>
      <w:pPr>
        <w:ind w:left="720" w:hanging="360"/>
      </w:pPr>
      <w:rPr>
        <w:rFonts w:ascii="Calibri" w:eastAsia="Calibri" w:hAnsi="Calibri" w:hint="default"/>
      </w:rPr>
      <w:rPr>
        <w:b w:val="false"/>
        <w:sz w:val="32"/>
        <w:szCs w:val="3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Calibri" w:eastAsia="Calibri" w:hAnsi="Calibri" w:hint="default"/>
      </w:rPr>
      <w:rPr>
        <w:b/>
        <w:sz w:val="36"/>
        <w:szCs w:val="36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200"/>
      <w:jc w:val="center"/>
      <w:wordWrap w:val="false"/>
      <w:ind w:left="0" w:hanging="0"/>
      <w:rPr/>
    </w:pPr>
  </w:style>
  <w:style w:type="paragraph" w:customStyle="1" w:styleId="Para1">
    <w:name w:val="ParaAttribute1"/>
    <w:pPr>
      <w:spacing w:after="200"/>
      <w:jc w:val="left"/>
      <w:wordWrap w:val="false"/>
      <w:ind w:left="0" w:hanging="0"/>
      <w:rPr/>
    </w:pPr>
  </w:style>
  <w:style w:type="paragraph" w:customStyle="1" w:styleId="Para2">
    <w:name w:val="ParaAttribute2"/>
    <w:pPr>
      <w:spacing w:after="200"/>
      <w:jc w:val="left"/>
      <w:wordWrap w:val="false"/>
      <w:ind w:left="720" w:hanging="360"/>
      <w:widowControl w:val="false"/>
      <w:rPr/>
    </w:pPr>
  </w:style>
  <w:style w:type="paragraph" w:customStyle="1" w:styleId="Para3">
    <w:name w:val="ParaAttribute3"/>
    <w:pPr>
      <w:spacing w:after="200"/>
      <w:jc w:val="left"/>
      <w:wordWrap w:val="false"/>
      <w:ind w:left="360" w:firstLine="0"/>
      <w:rPr/>
    </w:pPr>
  </w:style>
  <w:style w:type="paragraph" w:customStyle="1" w:styleId="Para4">
    <w:name w:val="ParaAttribute4"/>
    <w:pPr>
      <w:spacing w:after="200"/>
      <w:jc w:val="both"/>
      <w:wordWrap w:val="false"/>
      <w:ind w:left="720" w:hanging="360"/>
      <w:widowControl w:val="false"/>
      <w:rPr/>
    </w:pPr>
  </w:style>
  <w:style w:type="paragraph" w:customStyle="1" w:styleId="Para5">
    <w:name w:val="ParaAttribute5"/>
    <w:pPr>
      <w:spacing w:after="200"/>
      <w:jc w:val="left"/>
      <w:wordWrap w:val="false"/>
      <w:ind w:left="0" w:hanging="0"/>
      <w:rPr/>
    </w:pPr>
  </w:style>
  <w:style w:type="paragraph" w:customStyle="1" w:styleId="Para6">
    <w:name w:val="ParaAttribute6"/>
    <w:pPr>
      <w:spacing w:after="200"/>
      <w:jc w:val="left"/>
      <w:wordWrap w:val="false"/>
      <w:ind w:left="0" w:hanging="0"/>
      <w:rPr/>
    </w:pPr>
  </w:style>
  <w:style w:type="paragraph" w:customStyle="1" w:styleId="Para7">
    <w:name w:val="ParaAttribute7"/>
    <w:pPr>
      <w:spacing w:after="200"/>
      <w:jc w:val="left"/>
      <w:wordWrap w:val="false"/>
      <w:ind w:left="0" w:hanging="0"/>
      <w:rPr/>
    </w:pPr>
  </w:style>
  <w:style w:type="paragraph" w:customStyle="1" w:styleId="Para8">
    <w:name w:val="ParaAttribute8"/>
    <w:pPr>
      <w:spacing w:after="200"/>
      <w:jc w:val="left"/>
      <w:wordWrap w:val="false"/>
      <w:ind w:left="0" w:hanging="0"/>
      <w:rPr/>
    </w:pPr>
  </w:style>
  <w:style w:type="paragraph" w:customStyle="1" w:styleId="Para9">
    <w:name w:val="ParaAttribute9"/>
    <w:pPr>
      <w:jc w:val="left"/>
      <w:wordWrap w:val="false"/>
      <w:ind w:left="0" w:hanging="0"/>
      <w:widowControl w:val="false"/>
      <w:rPr/>
    </w:pPr>
  </w:style>
  <w:style w:type="paragraph" w:customStyle="1" w:styleId="Para10">
    <w:name w:val="ParaAttribute10"/>
    <w:pPr>
      <w:jc w:val="left"/>
      <w:wordWrap w:val="false"/>
      <w:ind w:left="0" w:hanging="0"/>
      <w:widowControl w:val="false"/>
      <w:rPr/>
    </w:pPr>
  </w:style>
  <w:style w:type="paragraph" w:customStyle="1" w:styleId="Para11">
    <w:name w:val="ParaAttribute11"/>
    <w:pPr>
      <w:jc w:val="left"/>
      <w:wordWrap w:val="false"/>
      <w:ind w:left="0" w:hanging="0"/>
      <w:widowControl w:val="false"/>
      <w:rPr/>
    </w:pPr>
  </w:style>
  <w:style w:type="paragraph" w:customStyle="1" w:styleId="Para12">
    <w:name w:val="ParaAttribute12"/>
    <w:pPr>
      <w:jc w:val="left"/>
      <w:wordWrap w:val="false"/>
      <w:ind w:left="0" w:hanging="0"/>
      <w:widowControl w:val="false"/>
      <w:rPr/>
    </w:pPr>
  </w:style>
  <w:style w:type="paragraph" w:customStyle="1" w:styleId="Para13">
    <w:name w:val="ParaAttribute13"/>
    <w:pPr>
      <w:jc w:val="left"/>
      <w:wordWrap w:val="false"/>
      <w:ind w:left="0" w:hanging="0"/>
      <w:widowControl w:val="false"/>
      <w:rPr/>
    </w:pPr>
  </w:style>
  <w:style w:type="paragraph" w:customStyle="1" w:styleId="Para14">
    <w:name w:val="ParaAttribute14"/>
    <w:pPr>
      <w:jc w:val="left"/>
      <w:wordWrap w:val="false"/>
      <w:ind w:left="0" w:hanging="0"/>
      <w:widowControl w:val="false"/>
      <w:rPr/>
    </w:pPr>
  </w:style>
  <w:style w:type="paragraph" w:customStyle="1" w:styleId="Para15">
    <w:name w:val="ParaAttribute15"/>
    <w:pPr>
      <w:spacing w:after="195"/>
      <w:jc w:val="left"/>
      <w:wordWrap w:val="false"/>
      <w:ind w:left="0" w:hanging="0"/>
      <w:rPr/>
    </w:pPr>
  </w:style>
  <w:style w:type="paragraph" w:customStyle="1" w:styleId="Para16">
    <w:name w:val="ParaAttribute16"/>
    <w:pPr>
      <w:spacing w:after="100"/>
      <w:jc w:val="left"/>
      <w:wordWrap w:val="false"/>
      <w:ind w:left="0" w:hanging="0"/>
      <w:rPr/>
    </w:pPr>
  </w:style>
  <w:style w:type="paragraph" w:customStyle="1" w:styleId="Para17">
    <w:name w:val="ParaAttribute17"/>
    <w:pPr>
      <w:spacing w:before="100" w:after="195"/>
      <w:jc w:val="left"/>
      <w:wordWrap w:val="false"/>
      <w:ind w:left="0" w:hanging="0"/>
      <w:rPr/>
    </w:pPr>
  </w:style>
  <w:style w:type="paragraph" w:customStyle="1" w:styleId="Para18">
    <w:name w:val="ParaAttribute18"/>
    <w:pPr>
      <w:spacing w:after="195"/>
      <w:jc w:val="left"/>
      <w:wordWrap w:val="false"/>
      <w:ind w:left="0" w:hanging="0"/>
      <w:rPr/>
    </w:pPr>
  </w:style>
  <w:style w:type="paragraph" w:customStyle="1" w:styleId="Para19">
    <w:name w:val="ParaAttribute19"/>
    <w:pPr>
      <w:spacing w:before="100" w:after="97"/>
      <w:jc w:val="left"/>
      <w:wordWrap w:val="false"/>
      <w:ind w:left="0" w:hanging="0"/>
      <w:rPr/>
    </w:pPr>
  </w:style>
  <w:style w:type="paragraph" w:customStyle="1" w:styleId="Para20">
    <w:name w:val="ParaAttribute20"/>
    <w:pPr>
      <w:spacing w:before="97" w:after="195"/>
      <w:jc w:val="left"/>
      <w:wordWrap w:val="false"/>
      <w:ind w:left="0" w:hanging="0"/>
      <w:rPr/>
    </w:pPr>
  </w:style>
  <w:style w:type="paragraph" w:customStyle="1" w:styleId="Para21">
    <w:name w:val="ParaAttribute21"/>
    <w:pPr>
      <w:jc w:val="left"/>
      <w:wordWrap w:val="false"/>
      <w:ind w:left="0" w:hanging="0"/>
      <w:widowControl w:val="false"/>
      <w:rPr/>
    </w:pPr>
  </w:style>
  <w:style w:type="paragraph" w:customStyle="1" w:styleId="Para22">
    <w:name w:val="ParaAttribute22"/>
    <w:pPr>
      <w:jc w:val="left"/>
      <w:wordWrap w:val="false"/>
      <w:ind w:left="0" w:hanging="0"/>
      <w:widowControl w:val="false"/>
      <w:rPr/>
    </w:pPr>
  </w:style>
  <w:style w:type="paragraph" w:customStyle="1" w:styleId="Para23">
    <w:name w:val="ParaAttribute23"/>
    <w:pPr>
      <w:jc w:val="center"/>
      <w:wordWrap w:val="false"/>
      <w:ind w:left="0" w:hanging="0"/>
      <w:rPr/>
    </w:pPr>
  </w:style>
  <w:style w:type="paragraph" w:customStyle="1" w:styleId="Para24">
    <w:name w:val="ParaAttribute24"/>
    <w:pPr>
      <w:spacing w:before="97" w:after="97"/>
      <w:jc w:val="left"/>
      <w:wordWrap w:val="false"/>
      <w:ind w:left="0" w:hanging="0"/>
      <w:rPr/>
    </w:pPr>
  </w:style>
  <w:style w:type="paragraph" w:customStyle="1" w:styleId="Para25">
    <w:name w:val="ParaAttribute25"/>
    <w:pPr>
      <w:spacing w:after="200"/>
      <w:jc w:val="left"/>
      <w:wordWrap w:val="false"/>
      <w:ind w:left="0" w:hanging="0"/>
      <w:rPr/>
    </w:pPr>
  </w:style>
  <w:style w:type="character" w:customStyle="1" w:styleId="Character0">
    <w:name w:val="CharAttribute0"/>
    <w:rPr>
      <w:rFonts w:ascii="Calibri" w:eastAsia="Calibri"/>
      <w:b/>
      <w:sz w:val="36"/>
    </w:rPr>
  </w:style>
  <w:style w:type="character" w:customStyle="1" w:styleId="Character1">
    <w:name w:val="CharAttribute1"/>
    <w:rPr>
      <w:rFonts w:ascii="Calibri" w:eastAsia="Calibri"/>
      <w:b/>
      <w:sz w:val="36"/>
    </w:rPr>
  </w:style>
  <w:style w:type="character" w:customStyle="1" w:styleId="Character2">
    <w:name w:val="CharAttribute2"/>
    <w:rPr>
      <w:rFonts w:ascii="Calibri" w:eastAsia="Calibri"/>
      <w:i/>
      <w:sz w:val="32"/>
    </w:rPr>
  </w:style>
  <w:style w:type="character" w:customStyle="1" w:styleId="Character3">
    <w:name w:val="CharAttribute3"/>
    <w:rPr>
      <w:rFonts w:ascii="Calibri" w:eastAsia="Calibri"/>
      <w:b/>
      <w:sz w:val="32"/>
    </w:rPr>
  </w:style>
  <w:style w:type="character" w:customStyle="1" w:styleId="Character4">
    <w:name w:val="CharAttribute4"/>
    <w:rPr>
      <w:rFonts w:ascii="Calibri" w:eastAsia="Calibri"/>
      <w:sz w:val="32"/>
    </w:rPr>
  </w:style>
  <w:style w:type="character" w:customStyle="1" w:styleId="Character5">
    <w:name w:val="CharAttribute5"/>
    <w:rPr>
      <w:rFonts w:ascii="Calibri" w:eastAsia="Calibri"/>
      <w:i/>
      <w:sz w:val="32"/>
    </w:rPr>
  </w:style>
  <w:style w:type="character" w:customStyle="1" w:styleId="Character6">
    <w:name w:val="CharAttribute6"/>
    <w:rPr>
      <w:rFonts w:ascii="Calibri" w:eastAsia="Calibri"/>
      <w:i/>
      <w:b/>
      <w:sz w:val="32"/>
    </w:rPr>
  </w:style>
  <w:style w:type="character" w:customStyle="1" w:styleId="Character7">
    <w:name w:val="CharAttribute7"/>
    <w:rPr>
      <w:rFonts w:ascii="Calibri" w:eastAsia="Calibri"/>
    </w:rPr>
  </w:style>
  <w:style w:type="character" w:customStyle="1" w:styleId="Character8">
    <w:name w:val="CharAttribute8"/>
    <w:rPr>
      <w:rFonts w:ascii="Calibri" w:eastAsia="Calibri"/>
      <w:sz w:val="32"/>
    </w:rPr>
  </w:style>
  <w:style w:type="character" w:customStyle="1" w:styleId="Character9">
    <w:name w:val="CharAttribute9"/>
    <w:rPr>
      <w:rFonts w:ascii="Calibri" w:eastAsia="Calibri"/>
      <w:sz w:val="32"/>
    </w:rPr>
  </w:style>
  <w:style w:type="character" w:customStyle="1" w:styleId="Character10">
    <w:name w:val="CharAttribute10"/>
    <w:rPr>
      <w:rFonts w:ascii="Calibri" w:eastAsia="Calibri"/>
      <w:sz w:val="32"/>
    </w:rPr>
  </w:style>
  <w:style w:type="character" w:customStyle="1" w:styleId="Character11">
    <w:name w:val="CharAttribute11"/>
    <w:rPr>
      <w:rFonts w:ascii="Calibri" w:eastAsia="Calibri"/>
      <w:sz w:val="32"/>
    </w:rPr>
  </w:style>
  <w:style w:type="character" w:customStyle="1" w:styleId="Character12">
    <w:name w:val="CharAttribute12"/>
    <w:rPr>
      <w:rFonts w:ascii="Calibri" w:eastAsia="Calibri"/>
      <w:sz w:val="32"/>
    </w:rPr>
  </w:style>
  <w:style w:type="character" w:customStyle="1" w:styleId="Character13">
    <w:name w:val="CharAttribute13"/>
    <w:rPr>
      <w:rFonts w:ascii="Calibri" w:eastAsia="Calibri"/>
      <w:sz w:val="32"/>
    </w:rPr>
  </w:style>
  <w:style w:type="character" w:customStyle="1" w:styleId="Character14">
    <w:name w:val="CharAttribute14"/>
    <w:rPr>
      <w:rFonts w:ascii="Calibri" w:eastAsia="Calibri"/>
      <w:sz w:val="32"/>
    </w:rPr>
  </w:style>
  <w:style w:type="character" w:customStyle="1" w:styleId="Character15">
    <w:name w:val="CharAttribute15"/>
    <w:rPr>
      <w:rFonts w:ascii="Calibri" w:eastAsia="Calibri"/>
      <w:b/>
      <w:sz w:val="32"/>
    </w:rPr>
  </w:style>
  <w:style w:type="character" w:customStyle="1" w:styleId="Character16">
    <w:name w:val="CharAttribute16"/>
    <w:rPr>
      <w:rFonts w:ascii="Calibri" w:eastAsia="Calibri"/>
      <w:sz w:val="32"/>
    </w:rPr>
  </w:style>
  <w:style w:type="character" w:customStyle="1" w:styleId="Character17">
    <w:name w:val="CharAttribute17"/>
    <w:rPr>
      <w:rFonts w:ascii="Calibri" w:eastAsia="Calibri"/>
      <w:sz w:val="32"/>
    </w:rPr>
  </w:style>
  <w:style w:type="character" w:customStyle="1" w:styleId="Character18">
    <w:name w:val="CharAttribute18"/>
    <w:rPr>
      <w:rFonts w:ascii="Calibri" w:eastAsia="Calibri"/>
      <w:sz w:val="32"/>
    </w:rPr>
  </w:style>
  <w:style w:type="character" w:customStyle="1" w:styleId="Character19">
    <w:name w:val="CharAttribute19"/>
    <w:rPr>
      <w:rFonts w:ascii="Calibri" w:eastAsia="Calibri"/>
      <w:sz w:val="32"/>
    </w:rPr>
  </w:style>
  <w:style w:type="character" w:customStyle="1" w:styleId="Character20">
    <w:name w:val="CharAttribute20"/>
    <w:rPr>
      <w:rFonts w:ascii="Calibri" w:eastAsia="Calibri"/>
      <w:sz w:val="32"/>
    </w:rPr>
  </w:style>
  <w:style w:type="character" w:customStyle="1" w:styleId="Character21">
    <w:name w:val="CharAttribute21"/>
    <w:rPr>
      <w:rFonts w:ascii="Calibri" w:eastAsia="Calibri"/>
      <w:sz w:val="32"/>
    </w:rPr>
  </w:style>
  <w:style w:type="character" w:customStyle="1" w:styleId="Character22">
    <w:name w:val="CharAttribute22"/>
    <w:rPr>
      <w:rFonts w:ascii="Calibri" w:eastAsia="Calibri"/>
      <w:sz w:val="32"/>
    </w:rPr>
  </w:style>
  <w:style w:type="character" w:customStyle="1" w:styleId="Character23">
    <w:name w:val="CharAttribute23"/>
    <w:rPr>
      <w:rFonts w:ascii="Calibri" w:eastAsia="Calibri"/>
      <w:sz w:val="32"/>
    </w:rPr>
  </w:style>
  <w:style w:type="character" w:customStyle="1" w:styleId="Character24">
    <w:name w:val="CharAttribute24"/>
    <w:rPr>
      <w:rFonts w:ascii="Calibri" w:eastAsia="Calibri"/>
      <w:sz w:val="32"/>
    </w:rPr>
  </w:style>
  <w:style w:type="character" w:customStyle="1" w:styleId="Character25">
    <w:name w:val="CharAttribute25"/>
    <w:rPr>
      <w:rFonts w:ascii="Calibri" w:eastAsia="Calibri"/>
      <w:sz w:val="32"/>
    </w:rPr>
  </w:style>
  <w:style w:type="character" w:customStyle="1" w:styleId="Character26">
    <w:name w:val="CharAttribute26"/>
    <w:rPr>
      <w:rFonts w:ascii="Calibri" w:eastAsia="Calibri"/>
      <w:b/>
      <w:sz w:val="36"/>
    </w:rPr>
  </w:style>
  <w:style w:type="character" w:customStyle="1" w:styleId="Character27">
    <w:name w:val="CharAttribute27"/>
    <w:rPr>
      <w:rFonts w:ascii="Calibri" w:eastAsia="Calibri"/>
      <w:sz w:val="22"/>
    </w:rPr>
  </w:style>
  <w:style w:type="character" w:customStyle="1" w:styleId="Character28">
    <w:name w:val="CharAttribute28"/>
    <w:rPr>
      <w:rFonts w:ascii="Calibri" w:eastAsia="Calibri"/>
      <w:sz w:val="28"/>
    </w:rPr>
  </w:style>
  <w:style w:type="character" w:customStyle="1" w:styleId="Character29">
    <w:name w:val="CharAttribute29"/>
    <w:rPr>
      <w:rFonts w:ascii="Calibri" w:eastAsia="굴림"/>
      <w:b/>
      <w:sz w:val="28"/>
    </w:rPr>
  </w:style>
  <w:style w:type="character" w:customStyle="1" w:styleId="Character30">
    <w:name w:val="CharAttribute30"/>
    <w:rPr>
      <w:rFonts w:ascii="Calibri" w:eastAsia="Calibri"/>
      <w:sz w:val="24"/>
    </w:rPr>
  </w:style>
  <w:style w:type="character" w:customStyle="1" w:styleId="Character31">
    <w:name w:val="CharAttribute31"/>
    <w:rPr>
      <w:rFonts w:ascii="Times New Roman" w:eastAsia="Times New Roman"/>
    </w:rPr>
  </w:style>
  <w:style w:type="character" w:customStyle="1" w:styleId="Character32">
    <w:name w:val="CharAttribute32"/>
    <w:rPr>
      <w:rFonts w:ascii="Calibri" w:eastAsia="굴림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27</Lines>
  <LinksUpToDate>false</LinksUpToDate>
  <Pages>6</Pages>
  <Paragraphs>7</Paragraphs>
  <Words>588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Владимир Кузьмич</dc:creator>
  <cp:lastModifiedBy>Марина</cp:lastModifiedBy>
  <dcterms:modified xsi:type="dcterms:W3CDTF">2012-05-15T09:59:00Z</dcterms:modified>
</cp:coreProperties>
</file>