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C09" w:rsidRDefault="00561C09" w:rsidP="00561C09">
      <w:pPr>
        <w:contextualSpacing/>
        <w:jc w:val="center"/>
        <w:rPr>
          <w:rFonts w:ascii="Times New Roman" w:hAnsi="Times New Roman"/>
          <w:sz w:val="28"/>
          <w:szCs w:val="24"/>
        </w:rPr>
      </w:pPr>
      <w:r w:rsidRPr="00B46CD7">
        <w:rPr>
          <w:rFonts w:asciiTheme="minorHAnsi" w:eastAsiaTheme="majorEastAsia" w:hAnsiTheme="minorHAnsi" w:cstheme="majorBidi"/>
          <w:noProof/>
          <w:lang w:eastAsia="en-US"/>
        </w:rPr>
        <w:pict>
          <v:rect id="_x0000_s1026" style="position:absolute;left:0;text-align:left;margin-left:0;margin-top:0;width:624.25pt;height:63pt;z-index:1;mso-width-percent:1050;mso-height-percent:900;mso-position-horizontal:center;mso-position-horizontal-relative:page;mso-position-vertical:bottom;mso-position-vertical-relative:page;mso-width-percent:1050;mso-height-percent:900;mso-height-relative:top-margin-area" o:allowincell="f" fillcolor="#4bacc6" strokecolor="#31849b">
            <w10:wrap anchorx="page" anchory="page"/>
          </v:rect>
        </w:pict>
      </w:r>
      <w:r w:rsidRPr="00B46CD7">
        <w:rPr>
          <w:rFonts w:asciiTheme="minorHAnsi" w:eastAsiaTheme="majorEastAsia" w:hAnsiTheme="minorHAnsi" w:cstheme="majorBidi"/>
          <w:noProof/>
          <w:lang w:eastAsia="en-US"/>
        </w:rPr>
        <w:pict>
          <v:rect id="_x0000_s1029" style="position:absolute;left:0;text-align:left;margin-left:39pt;margin-top:-20.6pt;width:7.15pt;height:883.1pt;z-index:4;mso-height-percent:1050;mso-position-horizontal-relative:page;mso-position-vertical-relative:page;mso-height-percent:1050" o:allowincell="f" strokecolor="#31849b">
            <w10:wrap anchorx="margin" anchory="page"/>
          </v:rect>
        </w:pict>
      </w:r>
      <w:r w:rsidRPr="00B46CD7">
        <w:rPr>
          <w:rFonts w:asciiTheme="minorHAnsi" w:eastAsiaTheme="majorEastAsia" w:hAnsiTheme="minorHAnsi" w:cstheme="majorBidi"/>
          <w:noProof/>
          <w:lang w:eastAsia="en-US"/>
        </w:rPr>
        <w:pict>
          <v:rect id="_x0000_s1028" style="position:absolute;left:0;text-align:left;margin-left:570.5pt;margin-top:-20.6pt;width:7.15pt;height:883.1pt;z-index:3;mso-height-percent:1050;mso-position-horizontal-relative:page;mso-position-vertical-relative:page;mso-height-percent:1050" o:allowincell="f" strokecolor="#31849b">
            <w10:wrap anchorx="page" anchory="page"/>
          </v:rect>
        </w:pict>
      </w:r>
      <w:r w:rsidRPr="00B46CD7">
        <w:rPr>
          <w:rFonts w:asciiTheme="minorHAnsi" w:eastAsiaTheme="majorEastAsia" w:hAnsiTheme="minorHAnsi" w:cstheme="majorBidi"/>
          <w:noProof/>
          <w:lang w:eastAsia="en-US"/>
        </w:rPr>
        <w:pict>
          <v:rect id="_x0000_s1027" style="position:absolute;left:0;text-align:left;margin-left:-14.4pt;margin-top:.4pt;width:624.15pt;height:50.2pt;z-index:2;mso-width-percent:1050;mso-height-percent:900;mso-position-horizontal-relative:page;mso-position-vertical-relative:page;mso-width-percent:1050;mso-height-percent:900;mso-height-relative:top-margin-area" o:allowincell="f" fillcolor="#4bacc6" strokecolor="#31849b">
            <w10:wrap anchorx="page" anchory="margin"/>
          </v:rect>
        </w:pict>
      </w:r>
      <w:r w:rsidRPr="00561C09">
        <w:rPr>
          <w:rFonts w:ascii="Times New Roman" w:hAnsi="Times New Roman"/>
          <w:sz w:val="28"/>
          <w:szCs w:val="24"/>
        </w:rPr>
        <w:t xml:space="preserve"> </w:t>
      </w:r>
      <w:r>
        <w:rPr>
          <w:rFonts w:ascii="Times New Roman" w:hAnsi="Times New Roman"/>
          <w:sz w:val="28"/>
          <w:szCs w:val="24"/>
        </w:rPr>
        <w:t xml:space="preserve">Муниципальное казенное общеобразовательное учреждение </w:t>
      </w:r>
    </w:p>
    <w:p w:rsidR="00561C09" w:rsidRDefault="00561C09" w:rsidP="00561C09">
      <w:pPr>
        <w:contextualSpacing/>
        <w:jc w:val="center"/>
        <w:rPr>
          <w:rFonts w:ascii="Times New Roman" w:hAnsi="Times New Roman"/>
          <w:sz w:val="28"/>
          <w:szCs w:val="24"/>
        </w:rPr>
      </w:pPr>
      <w:r>
        <w:rPr>
          <w:rFonts w:ascii="Times New Roman" w:hAnsi="Times New Roman"/>
          <w:sz w:val="28"/>
          <w:szCs w:val="24"/>
        </w:rPr>
        <w:t>«Верхурюмская средняя общеобразовательная школа»</w:t>
      </w:r>
      <w:r>
        <w:rPr>
          <w:rFonts w:ascii="Times New Roman" w:hAnsi="Times New Roman"/>
          <w:sz w:val="28"/>
          <w:szCs w:val="24"/>
        </w:rPr>
        <w:br/>
        <w:t>Здвинского района Новосибирской области</w:t>
      </w:r>
    </w:p>
    <w:p w:rsidR="00561C09" w:rsidRDefault="00561C09" w:rsidP="00561C09">
      <w:pPr>
        <w:pStyle w:val="aa"/>
        <w:jc w:val="center"/>
        <w:rPr>
          <w:rFonts w:ascii="Times New Roman" w:hAnsi="Times New Roman"/>
          <w:b/>
          <w:sz w:val="28"/>
        </w:rPr>
      </w:pPr>
    </w:p>
    <w:p w:rsidR="00561C09" w:rsidRDefault="00561C09" w:rsidP="00561C09">
      <w:pPr>
        <w:pStyle w:val="aa"/>
        <w:jc w:val="center"/>
        <w:rPr>
          <w:rFonts w:ascii="Times New Roman" w:hAnsi="Times New Roman"/>
          <w:b/>
          <w:sz w:val="28"/>
        </w:rPr>
      </w:pPr>
    </w:p>
    <w:p w:rsidR="00561C09" w:rsidRDefault="00561C09" w:rsidP="00561C09">
      <w:pPr>
        <w:pStyle w:val="aa"/>
        <w:jc w:val="center"/>
        <w:rPr>
          <w:rFonts w:ascii="Times New Roman" w:hAnsi="Times New Roman"/>
          <w:b/>
          <w:sz w:val="28"/>
        </w:rPr>
      </w:pPr>
    </w:p>
    <w:p w:rsidR="00561C09" w:rsidRDefault="00561C09" w:rsidP="00561C09">
      <w:pPr>
        <w:pStyle w:val="aa"/>
        <w:jc w:val="center"/>
        <w:rPr>
          <w:rFonts w:ascii="Times New Roman" w:hAnsi="Times New Roman"/>
          <w:b/>
          <w:sz w:val="28"/>
        </w:rPr>
      </w:pPr>
    </w:p>
    <w:p w:rsidR="00561C09" w:rsidRDefault="00561C09" w:rsidP="00561C09">
      <w:pPr>
        <w:pStyle w:val="aa"/>
        <w:jc w:val="center"/>
        <w:rPr>
          <w:rFonts w:ascii="Times New Roman" w:hAnsi="Times New Roman"/>
          <w:b/>
          <w:sz w:val="28"/>
        </w:rPr>
      </w:pPr>
    </w:p>
    <w:p w:rsidR="00561C09" w:rsidRDefault="00561C09" w:rsidP="00561C09">
      <w:pPr>
        <w:pStyle w:val="aa"/>
        <w:jc w:val="center"/>
        <w:rPr>
          <w:rFonts w:ascii="Times New Roman" w:hAnsi="Times New Roman"/>
          <w:b/>
          <w:sz w:val="28"/>
        </w:rPr>
      </w:pPr>
    </w:p>
    <w:p w:rsidR="00561C09" w:rsidRDefault="00561C09" w:rsidP="00561C09">
      <w:pPr>
        <w:pStyle w:val="aa"/>
        <w:jc w:val="center"/>
        <w:rPr>
          <w:rFonts w:ascii="Times New Roman" w:hAnsi="Times New Roman"/>
          <w:b/>
          <w:sz w:val="28"/>
        </w:rPr>
      </w:pPr>
    </w:p>
    <w:p w:rsidR="00561C09" w:rsidRDefault="00561C09" w:rsidP="00561C09">
      <w:pPr>
        <w:pStyle w:val="aa"/>
        <w:jc w:val="center"/>
        <w:rPr>
          <w:rFonts w:ascii="Times New Roman" w:hAnsi="Times New Roman"/>
          <w:b/>
          <w:sz w:val="28"/>
        </w:rPr>
      </w:pPr>
    </w:p>
    <w:p w:rsidR="00561C09" w:rsidRDefault="00561C09" w:rsidP="00561C09">
      <w:pPr>
        <w:pStyle w:val="aa"/>
        <w:jc w:val="center"/>
        <w:rPr>
          <w:rFonts w:ascii="Times New Roman" w:hAnsi="Times New Roman"/>
          <w:b/>
          <w:sz w:val="28"/>
        </w:rPr>
      </w:pPr>
    </w:p>
    <w:p w:rsidR="00561C09" w:rsidRDefault="00561C09" w:rsidP="00561C09">
      <w:pPr>
        <w:pStyle w:val="aa"/>
        <w:jc w:val="center"/>
        <w:rPr>
          <w:rFonts w:ascii="Times New Roman" w:hAnsi="Times New Roman"/>
          <w:b/>
          <w:sz w:val="28"/>
        </w:rPr>
      </w:pPr>
    </w:p>
    <w:p w:rsidR="00561C09" w:rsidRDefault="00561C09" w:rsidP="00561C09">
      <w:pPr>
        <w:pStyle w:val="aa"/>
        <w:jc w:val="center"/>
        <w:rPr>
          <w:rFonts w:ascii="Times New Roman" w:hAnsi="Times New Roman"/>
          <w:b/>
          <w:sz w:val="28"/>
        </w:rPr>
      </w:pPr>
    </w:p>
    <w:p w:rsidR="00561C09" w:rsidRDefault="00561C09" w:rsidP="00561C09">
      <w:pPr>
        <w:pStyle w:val="aa"/>
        <w:jc w:val="center"/>
        <w:rPr>
          <w:rFonts w:ascii="Times New Roman" w:hAnsi="Times New Roman"/>
          <w:b/>
          <w:sz w:val="28"/>
        </w:rPr>
      </w:pPr>
    </w:p>
    <w:p w:rsidR="00561C09" w:rsidRDefault="00561C09" w:rsidP="00561C09">
      <w:pPr>
        <w:pStyle w:val="aa"/>
        <w:rPr>
          <w:rFonts w:ascii="Times New Roman" w:hAnsi="Times New Roman"/>
          <w:b/>
          <w:sz w:val="28"/>
        </w:rPr>
      </w:pPr>
    </w:p>
    <w:p w:rsidR="00561C09" w:rsidRDefault="00561C09" w:rsidP="00561C09">
      <w:pPr>
        <w:pStyle w:val="aa"/>
        <w:jc w:val="center"/>
        <w:rPr>
          <w:rFonts w:ascii="Times New Roman" w:hAnsi="Times New Roman"/>
          <w:b/>
          <w:sz w:val="28"/>
        </w:rPr>
      </w:pPr>
    </w:p>
    <w:p w:rsidR="00561C09" w:rsidRDefault="00561C09" w:rsidP="00561C09">
      <w:pPr>
        <w:pStyle w:val="aa"/>
        <w:jc w:val="center"/>
        <w:rPr>
          <w:rFonts w:ascii="Times New Roman" w:hAnsi="Times New Roman"/>
          <w:b/>
          <w:sz w:val="28"/>
        </w:rPr>
      </w:pPr>
    </w:p>
    <w:p w:rsidR="00561C09" w:rsidRPr="00561C09" w:rsidRDefault="00561C09" w:rsidP="00561C09">
      <w:pPr>
        <w:pStyle w:val="aa"/>
        <w:jc w:val="center"/>
        <w:rPr>
          <w:rFonts w:ascii="Times New Roman" w:hAnsi="Times New Roman"/>
          <w:b/>
          <w:sz w:val="40"/>
          <w:szCs w:val="40"/>
        </w:rPr>
      </w:pPr>
      <w:r>
        <w:rPr>
          <w:rFonts w:ascii="Times New Roman" w:hAnsi="Times New Roman"/>
          <w:b/>
          <w:sz w:val="40"/>
          <w:szCs w:val="40"/>
        </w:rPr>
        <w:t>История + МХК: и</w:t>
      </w:r>
      <w:r w:rsidRPr="00561C09">
        <w:rPr>
          <w:rFonts w:ascii="Times New Roman" w:hAnsi="Times New Roman"/>
          <w:b/>
          <w:sz w:val="40"/>
          <w:szCs w:val="40"/>
        </w:rPr>
        <w:t>нтегрированный урок-лекция</w:t>
      </w:r>
    </w:p>
    <w:p w:rsidR="00561C09" w:rsidRPr="00561C09" w:rsidRDefault="00561C09" w:rsidP="00561C09">
      <w:pPr>
        <w:spacing w:before="100" w:beforeAutospacing="1" w:after="75" w:line="240" w:lineRule="auto"/>
        <w:outlineLvl w:val="2"/>
        <w:rPr>
          <w:rFonts w:ascii="Times New Roman" w:hAnsi="Times New Roman"/>
          <w:b/>
          <w:sz w:val="40"/>
          <w:szCs w:val="40"/>
        </w:rPr>
      </w:pPr>
      <w:r w:rsidRPr="00561C09">
        <w:rPr>
          <w:rFonts w:ascii="Times New Roman" w:hAnsi="Times New Roman"/>
          <w:b/>
          <w:sz w:val="40"/>
          <w:szCs w:val="40"/>
        </w:rPr>
        <w:t>«</w:t>
      </w:r>
      <w:r w:rsidRPr="00561C09">
        <w:rPr>
          <w:rFonts w:ascii="Times New Roman" w:hAnsi="Times New Roman"/>
          <w:b/>
          <w:bCs/>
          <w:sz w:val="40"/>
          <w:szCs w:val="40"/>
        </w:rPr>
        <w:t xml:space="preserve">Культура Галицко-Волынской Руси </w:t>
      </w:r>
      <w:r w:rsidRPr="00561C09">
        <w:rPr>
          <w:rFonts w:ascii="Times New Roman" w:hAnsi="Times New Roman"/>
          <w:b/>
          <w:bCs/>
          <w:sz w:val="40"/>
          <w:szCs w:val="40"/>
          <w:lang w:val="en-US"/>
        </w:rPr>
        <w:t>XII</w:t>
      </w:r>
      <w:r w:rsidRPr="00561C09">
        <w:rPr>
          <w:rFonts w:ascii="Times New Roman" w:hAnsi="Times New Roman"/>
          <w:b/>
          <w:bCs/>
          <w:sz w:val="40"/>
          <w:szCs w:val="40"/>
        </w:rPr>
        <w:t>-</w:t>
      </w:r>
      <w:r w:rsidRPr="00561C09">
        <w:rPr>
          <w:rFonts w:ascii="Times New Roman" w:hAnsi="Times New Roman"/>
          <w:b/>
          <w:bCs/>
          <w:sz w:val="40"/>
          <w:szCs w:val="40"/>
          <w:lang w:val="en-US"/>
        </w:rPr>
        <w:t>XIII</w:t>
      </w:r>
      <w:r>
        <w:rPr>
          <w:rFonts w:ascii="Times New Roman" w:hAnsi="Times New Roman"/>
          <w:b/>
          <w:bCs/>
          <w:sz w:val="40"/>
          <w:szCs w:val="40"/>
        </w:rPr>
        <w:t xml:space="preserve"> </w:t>
      </w:r>
      <w:r w:rsidRPr="00561C09">
        <w:rPr>
          <w:rFonts w:ascii="Times New Roman" w:hAnsi="Times New Roman"/>
          <w:b/>
          <w:bCs/>
          <w:sz w:val="40"/>
          <w:szCs w:val="40"/>
        </w:rPr>
        <w:t>вв</w:t>
      </w:r>
      <w:r w:rsidRPr="00561C09">
        <w:rPr>
          <w:rFonts w:ascii="Times New Roman" w:hAnsi="Times New Roman"/>
          <w:b/>
          <w:sz w:val="40"/>
          <w:szCs w:val="40"/>
        </w:rPr>
        <w:t>»</w:t>
      </w:r>
    </w:p>
    <w:p w:rsidR="00561C09" w:rsidRPr="009A1CDB" w:rsidRDefault="009A1CDB" w:rsidP="00561C09">
      <w:pPr>
        <w:pStyle w:val="aa"/>
        <w:jc w:val="center"/>
        <w:rPr>
          <w:rFonts w:ascii="Times New Roman" w:hAnsi="Times New Roman"/>
          <w:sz w:val="40"/>
        </w:rPr>
      </w:pPr>
      <w:r w:rsidRPr="009A1CDB">
        <w:rPr>
          <w:rFonts w:ascii="Times New Roman" w:hAnsi="Times New Roman"/>
          <w:sz w:val="40"/>
        </w:rPr>
        <w:t>10 класс</w:t>
      </w:r>
    </w:p>
    <w:p w:rsidR="00561C09" w:rsidRDefault="00561C09" w:rsidP="00561C09">
      <w:pPr>
        <w:pStyle w:val="aa"/>
        <w:jc w:val="right"/>
        <w:rPr>
          <w:b/>
          <w:i/>
          <w:sz w:val="24"/>
        </w:rPr>
      </w:pPr>
    </w:p>
    <w:p w:rsidR="00561C09" w:rsidRDefault="00561C09" w:rsidP="00561C09">
      <w:pPr>
        <w:pStyle w:val="aa"/>
        <w:jc w:val="right"/>
        <w:rPr>
          <w:b/>
          <w:i/>
          <w:sz w:val="24"/>
        </w:rPr>
      </w:pPr>
    </w:p>
    <w:p w:rsidR="00561C09" w:rsidRDefault="00561C09" w:rsidP="00561C09">
      <w:pPr>
        <w:pStyle w:val="aa"/>
        <w:jc w:val="right"/>
        <w:rPr>
          <w:rFonts w:ascii="Times New Roman" w:hAnsi="Times New Roman"/>
          <w:b/>
          <w:sz w:val="24"/>
          <w:szCs w:val="24"/>
        </w:rPr>
      </w:pPr>
    </w:p>
    <w:p w:rsidR="00561C09" w:rsidRDefault="00561C09" w:rsidP="00561C09">
      <w:pPr>
        <w:pStyle w:val="aa"/>
        <w:jc w:val="right"/>
        <w:rPr>
          <w:rFonts w:ascii="Times New Roman" w:hAnsi="Times New Roman"/>
          <w:b/>
          <w:sz w:val="24"/>
          <w:szCs w:val="24"/>
        </w:rPr>
      </w:pPr>
    </w:p>
    <w:p w:rsidR="00561C09" w:rsidRDefault="00561C09" w:rsidP="00561C09">
      <w:pPr>
        <w:pStyle w:val="aa"/>
        <w:jc w:val="right"/>
        <w:rPr>
          <w:rFonts w:ascii="Times New Roman" w:hAnsi="Times New Roman"/>
          <w:b/>
          <w:sz w:val="24"/>
          <w:szCs w:val="24"/>
        </w:rPr>
      </w:pPr>
    </w:p>
    <w:p w:rsidR="00561C09" w:rsidRDefault="00561C09" w:rsidP="00561C09">
      <w:pPr>
        <w:pStyle w:val="aa"/>
        <w:rPr>
          <w:rFonts w:ascii="Times New Roman" w:hAnsi="Times New Roman"/>
          <w:b/>
          <w:sz w:val="24"/>
          <w:szCs w:val="24"/>
        </w:rPr>
      </w:pPr>
    </w:p>
    <w:p w:rsidR="00561C09" w:rsidRDefault="00561C09" w:rsidP="00561C09">
      <w:pPr>
        <w:pStyle w:val="aa"/>
        <w:jc w:val="right"/>
        <w:rPr>
          <w:rFonts w:ascii="Times New Roman" w:hAnsi="Times New Roman"/>
          <w:b/>
          <w:sz w:val="24"/>
          <w:szCs w:val="24"/>
        </w:rPr>
      </w:pPr>
    </w:p>
    <w:p w:rsidR="009A1CDB" w:rsidRDefault="009A1CDB" w:rsidP="00561C09">
      <w:pPr>
        <w:pStyle w:val="aa"/>
        <w:jc w:val="right"/>
        <w:rPr>
          <w:rFonts w:ascii="Times New Roman" w:hAnsi="Times New Roman"/>
          <w:b/>
          <w:sz w:val="24"/>
          <w:szCs w:val="24"/>
        </w:rPr>
      </w:pPr>
    </w:p>
    <w:p w:rsidR="009A1CDB" w:rsidRDefault="009A1CDB" w:rsidP="00561C09">
      <w:pPr>
        <w:pStyle w:val="aa"/>
        <w:jc w:val="right"/>
        <w:rPr>
          <w:rFonts w:ascii="Times New Roman" w:hAnsi="Times New Roman"/>
          <w:b/>
          <w:sz w:val="24"/>
          <w:szCs w:val="24"/>
        </w:rPr>
      </w:pPr>
    </w:p>
    <w:p w:rsidR="00561C09" w:rsidRDefault="00561C09" w:rsidP="00561C09">
      <w:pPr>
        <w:pStyle w:val="aa"/>
        <w:jc w:val="right"/>
        <w:rPr>
          <w:rFonts w:ascii="Times New Roman" w:hAnsi="Times New Roman"/>
          <w:b/>
          <w:sz w:val="24"/>
          <w:szCs w:val="24"/>
        </w:rPr>
      </w:pPr>
    </w:p>
    <w:p w:rsidR="00561C09" w:rsidRDefault="00561C09" w:rsidP="00561C09">
      <w:pPr>
        <w:pStyle w:val="aa"/>
        <w:jc w:val="right"/>
        <w:rPr>
          <w:rFonts w:ascii="Times New Roman" w:hAnsi="Times New Roman"/>
          <w:b/>
          <w:sz w:val="32"/>
          <w:szCs w:val="24"/>
        </w:rPr>
      </w:pPr>
      <w:r>
        <w:rPr>
          <w:rFonts w:ascii="Times New Roman" w:hAnsi="Times New Roman"/>
          <w:b/>
          <w:sz w:val="32"/>
          <w:szCs w:val="24"/>
        </w:rPr>
        <w:t xml:space="preserve">Подготовил </w:t>
      </w:r>
    </w:p>
    <w:p w:rsidR="00561C09" w:rsidRDefault="00561C09" w:rsidP="00561C09">
      <w:pPr>
        <w:pStyle w:val="aa"/>
        <w:jc w:val="right"/>
        <w:rPr>
          <w:rFonts w:ascii="Times New Roman" w:hAnsi="Times New Roman"/>
          <w:b/>
          <w:sz w:val="32"/>
          <w:szCs w:val="24"/>
        </w:rPr>
      </w:pPr>
      <w:r>
        <w:rPr>
          <w:rFonts w:ascii="Times New Roman" w:hAnsi="Times New Roman"/>
          <w:b/>
          <w:sz w:val="32"/>
          <w:szCs w:val="24"/>
        </w:rPr>
        <w:t>учитель истории и обществознания</w:t>
      </w:r>
    </w:p>
    <w:p w:rsidR="00561C09" w:rsidRDefault="00561C09" w:rsidP="00561C09">
      <w:pPr>
        <w:pStyle w:val="aa"/>
        <w:ind w:left="4956"/>
        <w:jc w:val="right"/>
        <w:rPr>
          <w:rFonts w:ascii="Times New Roman" w:hAnsi="Times New Roman"/>
          <w:b/>
          <w:i/>
          <w:sz w:val="28"/>
        </w:rPr>
      </w:pPr>
      <w:r>
        <w:rPr>
          <w:rFonts w:ascii="Times New Roman" w:hAnsi="Times New Roman"/>
          <w:b/>
          <w:sz w:val="32"/>
          <w:szCs w:val="24"/>
        </w:rPr>
        <w:t>Романюк Юрий Васильевич</w:t>
      </w:r>
    </w:p>
    <w:p w:rsidR="00561C09" w:rsidRDefault="00561C09" w:rsidP="00561C09">
      <w:pPr>
        <w:jc w:val="right"/>
        <w:rPr>
          <w:rFonts w:ascii="Times New Roman" w:hAnsi="Times New Roman"/>
          <w:sz w:val="32"/>
          <w:szCs w:val="24"/>
        </w:rPr>
      </w:pPr>
    </w:p>
    <w:p w:rsidR="00561C09" w:rsidRDefault="00561C09" w:rsidP="00561C09">
      <w:pPr>
        <w:rPr>
          <w:rFonts w:ascii="Times New Roman" w:hAnsi="Times New Roman"/>
          <w:sz w:val="24"/>
          <w:szCs w:val="24"/>
        </w:rPr>
      </w:pPr>
    </w:p>
    <w:p w:rsidR="00561C09" w:rsidRDefault="00561C09" w:rsidP="00561C09">
      <w:pPr>
        <w:rPr>
          <w:rFonts w:ascii="Times New Roman" w:hAnsi="Times New Roman"/>
          <w:sz w:val="24"/>
          <w:szCs w:val="24"/>
        </w:rPr>
      </w:pPr>
    </w:p>
    <w:p w:rsidR="00561C09" w:rsidRDefault="00561C09" w:rsidP="00561C09">
      <w:pPr>
        <w:jc w:val="center"/>
        <w:rPr>
          <w:rFonts w:ascii="Times New Roman" w:hAnsi="Times New Roman"/>
          <w:b/>
          <w:sz w:val="28"/>
          <w:szCs w:val="24"/>
        </w:rPr>
      </w:pPr>
      <w:r>
        <w:rPr>
          <w:rFonts w:ascii="Times New Roman" w:hAnsi="Times New Roman"/>
          <w:b/>
          <w:sz w:val="28"/>
          <w:szCs w:val="24"/>
        </w:rPr>
        <w:t>2012</w:t>
      </w:r>
    </w:p>
    <w:p w:rsidR="00561C09" w:rsidRDefault="00561C09" w:rsidP="00561C09">
      <w:pPr>
        <w:jc w:val="center"/>
        <w:rPr>
          <w:rFonts w:ascii="Times New Roman" w:hAnsi="Times New Roman"/>
          <w:b/>
          <w:sz w:val="28"/>
          <w:szCs w:val="24"/>
        </w:rPr>
      </w:pPr>
    </w:p>
    <w:p w:rsidR="00561C09" w:rsidRPr="00561C09" w:rsidRDefault="00561C09" w:rsidP="00561C09">
      <w:pPr>
        <w:jc w:val="center"/>
        <w:rPr>
          <w:rFonts w:ascii="Times New Roman" w:hAnsi="Times New Roman"/>
          <w:b/>
          <w:sz w:val="28"/>
          <w:szCs w:val="24"/>
        </w:rPr>
      </w:pPr>
    </w:p>
    <w:p w:rsidR="00561C09" w:rsidRPr="009A1CDB" w:rsidRDefault="009A1CDB" w:rsidP="00561C09">
      <w:pPr>
        <w:spacing w:after="0"/>
        <w:rPr>
          <w:rFonts w:ascii="Times New Roman" w:hAnsi="Times New Roman"/>
          <w:b/>
          <w:sz w:val="28"/>
          <w:szCs w:val="28"/>
        </w:rPr>
      </w:pPr>
      <w:r w:rsidRPr="009A1CDB">
        <w:rPr>
          <w:rFonts w:ascii="Times New Roman" w:hAnsi="Times New Roman"/>
          <w:b/>
          <w:sz w:val="28"/>
          <w:szCs w:val="28"/>
        </w:rPr>
        <w:t>Цели урока</w:t>
      </w:r>
    </w:p>
    <w:p w:rsidR="00561C09" w:rsidRPr="00561C09" w:rsidRDefault="00561C09" w:rsidP="009A1CDB">
      <w:pPr>
        <w:spacing w:after="0"/>
        <w:ind w:left="709" w:hanging="425"/>
        <w:rPr>
          <w:rFonts w:ascii="Times New Roman" w:hAnsi="Times New Roman"/>
          <w:sz w:val="28"/>
          <w:szCs w:val="28"/>
        </w:rPr>
      </w:pPr>
      <w:r w:rsidRPr="00561C09">
        <w:rPr>
          <w:rFonts w:ascii="Times New Roman" w:hAnsi="Times New Roman"/>
          <w:sz w:val="28"/>
          <w:szCs w:val="28"/>
        </w:rPr>
        <w:t xml:space="preserve"> 1. </w:t>
      </w:r>
      <w:r w:rsidR="009A1CDB">
        <w:rPr>
          <w:rFonts w:ascii="Times New Roman" w:hAnsi="Times New Roman"/>
          <w:sz w:val="28"/>
          <w:szCs w:val="28"/>
        </w:rPr>
        <w:t>П</w:t>
      </w:r>
      <w:r w:rsidRPr="00561C09">
        <w:rPr>
          <w:rFonts w:ascii="Times New Roman" w:hAnsi="Times New Roman"/>
          <w:sz w:val="28"/>
          <w:szCs w:val="28"/>
        </w:rPr>
        <w:t>оказать</w:t>
      </w:r>
    </w:p>
    <w:p w:rsidR="00561C09" w:rsidRPr="00561C09" w:rsidRDefault="00561C09" w:rsidP="009A1CDB">
      <w:pPr>
        <w:spacing w:after="0"/>
        <w:ind w:left="709" w:hanging="425"/>
        <w:rPr>
          <w:rFonts w:ascii="Times New Roman" w:hAnsi="Times New Roman"/>
          <w:sz w:val="28"/>
          <w:szCs w:val="28"/>
        </w:rPr>
      </w:pPr>
      <w:r w:rsidRPr="00561C09">
        <w:rPr>
          <w:rFonts w:ascii="Times New Roman" w:hAnsi="Times New Roman"/>
          <w:sz w:val="28"/>
          <w:szCs w:val="28"/>
        </w:rPr>
        <w:tab/>
        <w:t xml:space="preserve"> а) влияние экономической и политической жизни на развитие </w:t>
      </w:r>
      <w:r w:rsidRPr="00561C09">
        <w:rPr>
          <w:rFonts w:ascii="Times New Roman" w:hAnsi="Times New Roman"/>
          <w:sz w:val="28"/>
          <w:szCs w:val="28"/>
        </w:rPr>
        <w:tab/>
        <w:t xml:space="preserve">       </w:t>
      </w:r>
      <w:r w:rsidRPr="00561C09">
        <w:rPr>
          <w:rFonts w:ascii="Times New Roman" w:hAnsi="Times New Roman"/>
          <w:sz w:val="28"/>
          <w:szCs w:val="28"/>
        </w:rPr>
        <w:tab/>
        <w:t xml:space="preserve">     культуры;</w:t>
      </w:r>
    </w:p>
    <w:p w:rsidR="00561C09" w:rsidRPr="00561C09" w:rsidRDefault="00561C09" w:rsidP="009A1CDB">
      <w:pPr>
        <w:spacing w:after="0"/>
        <w:ind w:left="709" w:hanging="425"/>
        <w:rPr>
          <w:rFonts w:ascii="Times New Roman" w:hAnsi="Times New Roman"/>
          <w:sz w:val="28"/>
          <w:szCs w:val="28"/>
        </w:rPr>
      </w:pPr>
      <w:r w:rsidRPr="00561C09">
        <w:rPr>
          <w:rFonts w:ascii="Times New Roman" w:hAnsi="Times New Roman"/>
          <w:sz w:val="28"/>
          <w:szCs w:val="28"/>
        </w:rPr>
        <w:tab/>
        <w:t xml:space="preserve">б) самобытность </w:t>
      </w:r>
      <w:r w:rsidR="009A1CDB">
        <w:rPr>
          <w:rFonts w:ascii="Times New Roman" w:hAnsi="Times New Roman"/>
          <w:sz w:val="28"/>
          <w:szCs w:val="28"/>
        </w:rPr>
        <w:t xml:space="preserve">галицко-волынской </w:t>
      </w:r>
      <w:r w:rsidRPr="00561C09">
        <w:rPr>
          <w:rFonts w:ascii="Times New Roman" w:hAnsi="Times New Roman"/>
          <w:sz w:val="28"/>
          <w:szCs w:val="28"/>
        </w:rPr>
        <w:t xml:space="preserve"> культуры;</w:t>
      </w:r>
    </w:p>
    <w:p w:rsidR="00561C09" w:rsidRDefault="00561C09" w:rsidP="009A1CDB">
      <w:pPr>
        <w:spacing w:after="0" w:line="360" w:lineRule="auto"/>
        <w:ind w:left="709" w:hanging="425"/>
        <w:jc w:val="both"/>
        <w:rPr>
          <w:rFonts w:ascii="Times New Roman" w:hAnsi="Times New Roman"/>
          <w:sz w:val="28"/>
          <w:szCs w:val="28"/>
        </w:rPr>
      </w:pPr>
      <w:r w:rsidRPr="00561C09">
        <w:rPr>
          <w:rFonts w:ascii="Times New Roman" w:hAnsi="Times New Roman"/>
          <w:sz w:val="28"/>
          <w:szCs w:val="28"/>
        </w:rPr>
        <w:t xml:space="preserve">2.Охарактеризовать главные достижения </w:t>
      </w:r>
      <w:r w:rsidR="009A1CDB">
        <w:rPr>
          <w:rFonts w:ascii="Times New Roman" w:hAnsi="Times New Roman"/>
          <w:sz w:val="28"/>
          <w:szCs w:val="28"/>
        </w:rPr>
        <w:t xml:space="preserve">галицко-волынской </w:t>
      </w:r>
      <w:r w:rsidR="009A1CDB" w:rsidRPr="00561C09">
        <w:rPr>
          <w:rFonts w:ascii="Times New Roman" w:hAnsi="Times New Roman"/>
          <w:sz w:val="28"/>
          <w:szCs w:val="28"/>
        </w:rPr>
        <w:t xml:space="preserve"> </w:t>
      </w:r>
      <w:r w:rsidRPr="00561C09">
        <w:rPr>
          <w:rFonts w:ascii="Times New Roman" w:hAnsi="Times New Roman"/>
          <w:sz w:val="28"/>
          <w:szCs w:val="28"/>
        </w:rPr>
        <w:t xml:space="preserve">культуры </w:t>
      </w:r>
      <w:r w:rsidRPr="00561C09">
        <w:rPr>
          <w:rFonts w:ascii="Times New Roman" w:hAnsi="Times New Roman"/>
          <w:sz w:val="28"/>
          <w:szCs w:val="28"/>
          <w:lang w:val="en-US"/>
        </w:rPr>
        <w:t>X</w:t>
      </w:r>
      <w:r w:rsidR="009A1CDB" w:rsidRPr="00561C09">
        <w:rPr>
          <w:rFonts w:ascii="Times New Roman" w:hAnsi="Times New Roman"/>
          <w:sz w:val="28"/>
          <w:szCs w:val="28"/>
          <w:lang w:val="en-US"/>
        </w:rPr>
        <w:t>II</w:t>
      </w:r>
      <w:r w:rsidR="009A1CDB">
        <w:rPr>
          <w:rFonts w:ascii="Times New Roman" w:hAnsi="Times New Roman"/>
          <w:sz w:val="28"/>
          <w:szCs w:val="28"/>
        </w:rPr>
        <w:t>-</w:t>
      </w:r>
      <w:r w:rsidRPr="00561C09">
        <w:rPr>
          <w:rFonts w:ascii="Times New Roman" w:hAnsi="Times New Roman"/>
          <w:sz w:val="28"/>
          <w:szCs w:val="28"/>
          <w:lang w:val="en-US"/>
        </w:rPr>
        <w:t>XIII</w:t>
      </w:r>
      <w:r w:rsidRPr="00561C09">
        <w:rPr>
          <w:rFonts w:ascii="Times New Roman" w:hAnsi="Times New Roman"/>
          <w:sz w:val="28"/>
          <w:szCs w:val="28"/>
        </w:rPr>
        <w:t xml:space="preserve"> в. </w:t>
      </w:r>
    </w:p>
    <w:p w:rsidR="009A1CDB" w:rsidRPr="00561C09" w:rsidRDefault="009A1CDB" w:rsidP="009A1CDB">
      <w:pPr>
        <w:spacing w:after="0" w:line="360" w:lineRule="auto"/>
        <w:ind w:left="709" w:hanging="425"/>
        <w:jc w:val="both"/>
        <w:rPr>
          <w:rFonts w:ascii="Times New Roman" w:hAnsi="Times New Roman"/>
          <w:sz w:val="28"/>
          <w:szCs w:val="28"/>
        </w:rPr>
      </w:pPr>
    </w:p>
    <w:p w:rsidR="00953F56" w:rsidRPr="00874476" w:rsidRDefault="00953F56" w:rsidP="00561C09">
      <w:pPr>
        <w:spacing w:after="0" w:line="360" w:lineRule="auto"/>
        <w:ind w:firstLine="540"/>
        <w:jc w:val="both"/>
        <w:rPr>
          <w:rFonts w:ascii="Times New Roman" w:hAnsi="Times New Roman"/>
          <w:sz w:val="28"/>
          <w:szCs w:val="28"/>
        </w:rPr>
      </w:pPr>
      <w:r w:rsidRPr="00874476">
        <w:rPr>
          <w:rFonts w:ascii="Times New Roman" w:hAnsi="Times New Roman"/>
          <w:sz w:val="28"/>
          <w:szCs w:val="28"/>
        </w:rPr>
        <w:t>Территория Галицко-Волынской Руси в эпоху  раннего средневековье занимала юго-западную окраину древнерусского государства. Сейчас большая часть её территории занимает Республика Украина, а также Беларусь, Польша, Молдавия, а также Румыния, Словакия и Венгрия. Галицкая земля – территория в восточных предгорьях Карпат, граничила на востоке с Волынью – лесной холмистой местностью. Мягкий климат и черноземные плодородные почвы сделали этот благодатный край центром расселения различных племен.</w:t>
      </w:r>
    </w:p>
    <w:p w:rsidR="00953F56" w:rsidRPr="00874476" w:rsidRDefault="00953F56" w:rsidP="00874476">
      <w:pPr>
        <w:spacing w:after="0" w:line="360" w:lineRule="auto"/>
        <w:ind w:firstLine="708"/>
        <w:jc w:val="both"/>
        <w:rPr>
          <w:rFonts w:ascii="Times New Roman" w:hAnsi="Times New Roman"/>
          <w:sz w:val="28"/>
          <w:szCs w:val="28"/>
        </w:rPr>
      </w:pPr>
      <w:r w:rsidRPr="00874476">
        <w:rPr>
          <w:rFonts w:ascii="Times New Roman" w:hAnsi="Times New Roman"/>
          <w:sz w:val="28"/>
          <w:szCs w:val="28"/>
        </w:rPr>
        <w:t xml:space="preserve">В древности эти земли были заселены славянскими племенами дулебов, тиверцев и белых хорватов. В </w:t>
      </w:r>
      <w:r w:rsidRPr="00874476">
        <w:rPr>
          <w:rFonts w:ascii="Times New Roman" w:hAnsi="Times New Roman"/>
          <w:sz w:val="28"/>
          <w:szCs w:val="28"/>
          <w:lang w:val="en-US"/>
        </w:rPr>
        <w:t>VI</w:t>
      </w:r>
      <w:r w:rsidRPr="00874476">
        <w:rPr>
          <w:rFonts w:ascii="Times New Roman" w:hAnsi="Times New Roman"/>
          <w:sz w:val="28"/>
          <w:szCs w:val="28"/>
        </w:rPr>
        <w:t>-</w:t>
      </w:r>
      <w:r w:rsidRPr="00874476">
        <w:rPr>
          <w:rFonts w:ascii="Times New Roman" w:hAnsi="Times New Roman"/>
          <w:sz w:val="28"/>
          <w:szCs w:val="28"/>
          <w:lang w:val="en-US"/>
        </w:rPr>
        <w:t>VII</w:t>
      </w:r>
      <w:r w:rsidRPr="00874476">
        <w:rPr>
          <w:rFonts w:ascii="Times New Roman" w:hAnsi="Times New Roman"/>
          <w:sz w:val="28"/>
          <w:szCs w:val="28"/>
        </w:rPr>
        <w:t xml:space="preserve"> веках на стыке восточно- и западнославянских племен Прикарпатья и Волыни сложилось огромное племенное объединение во главе с дулебами – Дулебский племенной союз – фактически, первое, протогосударственное образование на этой территории.</w:t>
      </w:r>
    </w:p>
    <w:p w:rsidR="00953F56" w:rsidRPr="00874476" w:rsidRDefault="00953F56" w:rsidP="00874476">
      <w:pPr>
        <w:spacing w:after="0" w:line="360" w:lineRule="auto"/>
        <w:ind w:firstLine="708"/>
        <w:jc w:val="both"/>
        <w:rPr>
          <w:rFonts w:ascii="Times New Roman" w:hAnsi="Times New Roman"/>
          <w:sz w:val="28"/>
          <w:szCs w:val="28"/>
        </w:rPr>
      </w:pPr>
      <w:r w:rsidRPr="00874476">
        <w:rPr>
          <w:rFonts w:ascii="Times New Roman" w:hAnsi="Times New Roman"/>
          <w:sz w:val="28"/>
          <w:szCs w:val="28"/>
        </w:rPr>
        <w:t xml:space="preserve"> С середины </w:t>
      </w:r>
      <w:r w:rsidRPr="00874476">
        <w:rPr>
          <w:rFonts w:ascii="Times New Roman" w:hAnsi="Times New Roman"/>
          <w:sz w:val="28"/>
          <w:szCs w:val="28"/>
          <w:lang w:val="en-US"/>
        </w:rPr>
        <w:t>X</w:t>
      </w:r>
      <w:r w:rsidRPr="00874476">
        <w:rPr>
          <w:rFonts w:ascii="Times New Roman" w:hAnsi="Times New Roman"/>
          <w:sz w:val="28"/>
          <w:szCs w:val="28"/>
        </w:rPr>
        <w:t xml:space="preserve"> в. на большую часть этих земель распространилось политическое влияние киевских правителей, а с 981 года в состав Киевского государства вошли ее западные окраины – Червенские города и Перемышльская земля. В период расцвета Древней Руси юго-западные земли находились под управлением сосланных или бежавших сюда второстепенных князей-изгоев.</w:t>
      </w:r>
    </w:p>
    <w:p w:rsidR="00953F56" w:rsidRPr="00874476" w:rsidRDefault="00953F56" w:rsidP="00874476">
      <w:pPr>
        <w:spacing w:after="0" w:line="360" w:lineRule="auto"/>
        <w:ind w:firstLine="708"/>
        <w:jc w:val="both"/>
        <w:rPr>
          <w:rFonts w:ascii="Times New Roman" w:hAnsi="Times New Roman"/>
          <w:sz w:val="28"/>
          <w:szCs w:val="28"/>
        </w:rPr>
      </w:pPr>
      <w:r w:rsidRPr="00874476">
        <w:rPr>
          <w:rFonts w:ascii="Times New Roman" w:hAnsi="Times New Roman"/>
          <w:sz w:val="28"/>
          <w:szCs w:val="28"/>
        </w:rPr>
        <w:t xml:space="preserve">Первые попытки ведения самостоятельной политики по отношению к Киеву были предприняты галицкими князьями уже в </w:t>
      </w:r>
      <w:r w:rsidRPr="00874476">
        <w:rPr>
          <w:rFonts w:ascii="Times New Roman" w:hAnsi="Times New Roman"/>
          <w:sz w:val="28"/>
          <w:szCs w:val="28"/>
          <w:lang w:val="en-US"/>
        </w:rPr>
        <w:t>XI</w:t>
      </w:r>
      <w:r w:rsidRPr="00874476">
        <w:rPr>
          <w:rFonts w:ascii="Times New Roman" w:hAnsi="Times New Roman"/>
          <w:sz w:val="28"/>
          <w:szCs w:val="28"/>
        </w:rPr>
        <w:t xml:space="preserve"> веке.</w:t>
      </w:r>
    </w:p>
    <w:p w:rsidR="00953F56" w:rsidRPr="00874476" w:rsidRDefault="00953F56" w:rsidP="00874476">
      <w:pPr>
        <w:spacing w:after="0" w:line="360" w:lineRule="auto"/>
        <w:jc w:val="both"/>
        <w:rPr>
          <w:rFonts w:ascii="Times New Roman" w:hAnsi="Times New Roman"/>
          <w:i/>
          <w:sz w:val="28"/>
          <w:szCs w:val="28"/>
        </w:rPr>
      </w:pPr>
      <w:r w:rsidRPr="00874476">
        <w:rPr>
          <w:rFonts w:ascii="Times New Roman" w:hAnsi="Times New Roman"/>
          <w:sz w:val="28"/>
          <w:szCs w:val="28"/>
        </w:rPr>
        <w:lastRenderedPageBreak/>
        <w:t xml:space="preserve">В середине </w:t>
      </w:r>
      <w:r w:rsidRPr="00874476">
        <w:rPr>
          <w:rFonts w:ascii="Times New Roman" w:hAnsi="Times New Roman"/>
          <w:sz w:val="28"/>
          <w:szCs w:val="28"/>
          <w:lang w:val="en-US"/>
        </w:rPr>
        <w:t>XII</w:t>
      </w:r>
      <w:r w:rsidRPr="00874476">
        <w:rPr>
          <w:rFonts w:ascii="Times New Roman" w:hAnsi="Times New Roman"/>
          <w:sz w:val="28"/>
          <w:szCs w:val="28"/>
        </w:rPr>
        <w:t xml:space="preserve"> в.в годы правления Ярослава Осмомысла</w:t>
      </w:r>
      <w:r w:rsidR="00874476" w:rsidRPr="00874476">
        <w:rPr>
          <w:rFonts w:ascii="Times New Roman" w:hAnsi="Times New Roman"/>
          <w:sz w:val="28"/>
          <w:szCs w:val="28"/>
        </w:rPr>
        <w:t xml:space="preserve"> </w:t>
      </w:r>
      <w:r w:rsidRPr="00874476">
        <w:rPr>
          <w:rFonts w:ascii="Times New Roman" w:hAnsi="Times New Roman"/>
          <w:sz w:val="28"/>
          <w:szCs w:val="28"/>
        </w:rPr>
        <w:t>(1153-1187) могущество и влияние галицкого княжества ощущалось не только на Руси, но и далеко за её пределами – в это время к галицкому княжеству были присоединены Молдавия и Придунавье.</w:t>
      </w:r>
    </w:p>
    <w:p w:rsidR="00953F56" w:rsidRPr="00874476" w:rsidRDefault="00953F56" w:rsidP="00874476">
      <w:pPr>
        <w:spacing w:after="0" w:line="360" w:lineRule="auto"/>
        <w:ind w:firstLine="540"/>
        <w:jc w:val="both"/>
        <w:rPr>
          <w:rFonts w:ascii="Times New Roman" w:hAnsi="Times New Roman"/>
          <w:sz w:val="28"/>
          <w:szCs w:val="28"/>
        </w:rPr>
      </w:pPr>
      <w:r w:rsidRPr="00874476">
        <w:rPr>
          <w:rFonts w:ascii="Times New Roman" w:hAnsi="Times New Roman"/>
          <w:sz w:val="28"/>
          <w:szCs w:val="28"/>
        </w:rPr>
        <w:t>Именно к нему обращается с призывом автор «Слова о полку Игореве», подчеркивая важную роль в общерусских и европейских делах богатого и могущественного Галицкого княжества:</w:t>
      </w:r>
    </w:p>
    <w:p w:rsidR="00953F56" w:rsidRPr="00874476" w:rsidRDefault="00953F56" w:rsidP="00874476">
      <w:pPr>
        <w:tabs>
          <w:tab w:val="left" w:pos="2880"/>
        </w:tabs>
        <w:spacing w:after="0" w:line="360" w:lineRule="auto"/>
        <w:ind w:firstLine="2880"/>
        <w:jc w:val="both"/>
        <w:rPr>
          <w:rFonts w:ascii="Times New Roman" w:hAnsi="Times New Roman"/>
          <w:i/>
          <w:sz w:val="28"/>
          <w:szCs w:val="28"/>
        </w:rPr>
      </w:pPr>
      <w:r w:rsidRPr="00874476">
        <w:rPr>
          <w:rFonts w:ascii="Times New Roman" w:hAnsi="Times New Roman"/>
          <w:i/>
          <w:sz w:val="28"/>
          <w:szCs w:val="28"/>
        </w:rPr>
        <w:t>Галичкы Осмомысле Ярославе!</w:t>
      </w:r>
    </w:p>
    <w:p w:rsidR="00953F56" w:rsidRPr="00874476" w:rsidRDefault="00953F56" w:rsidP="00874476">
      <w:pPr>
        <w:tabs>
          <w:tab w:val="left" w:pos="2520"/>
        </w:tabs>
        <w:spacing w:after="0" w:line="360" w:lineRule="auto"/>
        <w:ind w:firstLine="2880"/>
        <w:jc w:val="both"/>
        <w:rPr>
          <w:rFonts w:ascii="Times New Roman" w:hAnsi="Times New Roman"/>
          <w:i/>
          <w:sz w:val="28"/>
          <w:szCs w:val="28"/>
        </w:rPr>
      </w:pPr>
      <w:r w:rsidRPr="00874476">
        <w:rPr>
          <w:rFonts w:ascii="Times New Roman" w:hAnsi="Times New Roman"/>
          <w:i/>
          <w:sz w:val="28"/>
          <w:szCs w:val="28"/>
        </w:rPr>
        <w:t>Высоко седиши на своем златокованнем столе,</w:t>
      </w:r>
    </w:p>
    <w:p w:rsidR="00953F56" w:rsidRPr="00874476" w:rsidRDefault="00953F56" w:rsidP="00874476">
      <w:pPr>
        <w:tabs>
          <w:tab w:val="left" w:pos="2880"/>
        </w:tabs>
        <w:spacing w:after="0" w:line="360" w:lineRule="auto"/>
        <w:ind w:firstLine="2880"/>
        <w:jc w:val="both"/>
        <w:rPr>
          <w:rFonts w:ascii="Times New Roman" w:hAnsi="Times New Roman"/>
          <w:i/>
          <w:sz w:val="28"/>
          <w:szCs w:val="28"/>
        </w:rPr>
      </w:pPr>
      <w:r w:rsidRPr="00874476">
        <w:rPr>
          <w:rFonts w:ascii="Times New Roman" w:hAnsi="Times New Roman"/>
          <w:i/>
          <w:sz w:val="28"/>
          <w:szCs w:val="28"/>
        </w:rPr>
        <w:t>Подпер горы Угорскыи</w:t>
      </w:r>
    </w:p>
    <w:p w:rsidR="00953F56" w:rsidRPr="00874476" w:rsidRDefault="00953F56" w:rsidP="00874476">
      <w:pPr>
        <w:tabs>
          <w:tab w:val="left" w:pos="2880"/>
          <w:tab w:val="left" w:pos="3600"/>
        </w:tabs>
        <w:spacing w:after="0" w:line="360" w:lineRule="auto"/>
        <w:ind w:firstLine="2880"/>
        <w:jc w:val="both"/>
        <w:rPr>
          <w:rFonts w:ascii="Times New Roman" w:hAnsi="Times New Roman"/>
          <w:i/>
          <w:sz w:val="28"/>
          <w:szCs w:val="28"/>
        </w:rPr>
      </w:pPr>
      <w:r w:rsidRPr="00874476">
        <w:rPr>
          <w:rFonts w:ascii="Times New Roman" w:hAnsi="Times New Roman"/>
          <w:i/>
          <w:sz w:val="28"/>
          <w:szCs w:val="28"/>
        </w:rPr>
        <w:t>Своими железными полкы,</w:t>
      </w:r>
    </w:p>
    <w:p w:rsidR="00953F56" w:rsidRPr="00874476" w:rsidRDefault="00953F56" w:rsidP="00874476">
      <w:pPr>
        <w:tabs>
          <w:tab w:val="left" w:pos="2880"/>
        </w:tabs>
        <w:spacing w:after="0" w:line="360" w:lineRule="auto"/>
        <w:ind w:firstLine="2880"/>
        <w:jc w:val="both"/>
        <w:rPr>
          <w:rFonts w:ascii="Times New Roman" w:hAnsi="Times New Roman"/>
          <w:i/>
          <w:sz w:val="28"/>
          <w:szCs w:val="28"/>
        </w:rPr>
      </w:pPr>
      <w:r w:rsidRPr="00874476">
        <w:rPr>
          <w:rFonts w:ascii="Times New Roman" w:hAnsi="Times New Roman"/>
          <w:i/>
          <w:sz w:val="28"/>
          <w:szCs w:val="28"/>
        </w:rPr>
        <w:t>Заступив королеви путь,</w:t>
      </w:r>
    </w:p>
    <w:p w:rsidR="00953F56" w:rsidRPr="00874476" w:rsidRDefault="00953F56" w:rsidP="00874476">
      <w:pPr>
        <w:tabs>
          <w:tab w:val="left" w:pos="2880"/>
        </w:tabs>
        <w:spacing w:after="0" w:line="360" w:lineRule="auto"/>
        <w:ind w:firstLine="2880"/>
        <w:jc w:val="both"/>
        <w:rPr>
          <w:rFonts w:ascii="Times New Roman" w:hAnsi="Times New Roman"/>
          <w:i/>
          <w:sz w:val="28"/>
          <w:szCs w:val="28"/>
        </w:rPr>
      </w:pPr>
      <w:r w:rsidRPr="00874476">
        <w:rPr>
          <w:rFonts w:ascii="Times New Roman" w:hAnsi="Times New Roman"/>
          <w:i/>
          <w:sz w:val="28"/>
          <w:szCs w:val="28"/>
        </w:rPr>
        <w:t>Затворив Дунаю ворота,</w:t>
      </w:r>
    </w:p>
    <w:p w:rsidR="00953F56" w:rsidRPr="00874476" w:rsidRDefault="00953F56" w:rsidP="00874476">
      <w:pPr>
        <w:tabs>
          <w:tab w:val="left" w:pos="2880"/>
        </w:tabs>
        <w:spacing w:after="0" w:line="360" w:lineRule="auto"/>
        <w:ind w:firstLine="2880"/>
        <w:jc w:val="both"/>
        <w:rPr>
          <w:rFonts w:ascii="Times New Roman" w:hAnsi="Times New Roman"/>
          <w:i/>
          <w:sz w:val="28"/>
          <w:szCs w:val="28"/>
        </w:rPr>
      </w:pPr>
      <w:r w:rsidRPr="00874476">
        <w:rPr>
          <w:rFonts w:ascii="Times New Roman" w:hAnsi="Times New Roman"/>
          <w:i/>
          <w:sz w:val="28"/>
          <w:szCs w:val="28"/>
        </w:rPr>
        <w:t>Меча бремены чрез облакы,</w:t>
      </w:r>
    </w:p>
    <w:p w:rsidR="00953F56" w:rsidRPr="00874476" w:rsidRDefault="00953F56" w:rsidP="00874476">
      <w:pPr>
        <w:tabs>
          <w:tab w:val="left" w:pos="2880"/>
        </w:tabs>
        <w:spacing w:after="0" w:line="360" w:lineRule="auto"/>
        <w:ind w:firstLine="2880"/>
        <w:jc w:val="both"/>
        <w:rPr>
          <w:rFonts w:ascii="Times New Roman" w:hAnsi="Times New Roman"/>
          <w:i/>
          <w:sz w:val="28"/>
          <w:szCs w:val="28"/>
        </w:rPr>
      </w:pPr>
      <w:r w:rsidRPr="00874476">
        <w:rPr>
          <w:rFonts w:ascii="Times New Roman" w:hAnsi="Times New Roman"/>
          <w:i/>
          <w:sz w:val="28"/>
          <w:szCs w:val="28"/>
        </w:rPr>
        <w:t>Суды рядя до Дуная.</w:t>
      </w:r>
    </w:p>
    <w:p w:rsidR="00953F56" w:rsidRPr="00874476" w:rsidRDefault="00953F56" w:rsidP="00874476">
      <w:pPr>
        <w:tabs>
          <w:tab w:val="left" w:pos="2880"/>
        </w:tabs>
        <w:spacing w:after="0" w:line="360" w:lineRule="auto"/>
        <w:ind w:firstLine="2880"/>
        <w:jc w:val="both"/>
        <w:rPr>
          <w:rFonts w:ascii="Times New Roman" w:hAnsi="Times New Roman"/>
          <w:i/>
          <w:sz w:val="28"/>
          <w:szCs w:val="28"/>
        </w:rPr>
      </w:pPr>
      <w:r w:rsidRPr="00874476">
        <w:rPr>
          <w:rFonts w:ascii="Times New Roman" w:hAnsi="Times New Roman"/>
          <w:i/>
          <w:sz w:val="28"/>
          <w:szCs w:val="28"/>
        </w:rPr>
        <w:t>Грозы твоя по землям текут;</w:t>
      </w:r>
    </w:p>
    <w:p w:rsidR="00953F56" w:rsidRPr="00874476" w:rsidRDefault="00953F56" w:rsidP="00874476">
      <w:pPr>
        <w:tabs>
          <w:tab w:val="left" w:pos="2880"/>
        </w:tabs>
        <w:spacing w:after="0" w:line="360" w:lineRule="auto"/>
        <w:ind w:firstLine="2880"/>
        <w:jc w:val="both"/>
        <w:rPr>
          <w:rFonts w:ascii="Times New Roman" w:hAnsi="Times New Roman"/>
          <w:i/>
          <w:sz w:val="28"/>
          <w:szCs w:val="28"/>
        </w:rPr>
      </w:pPr>
      <w:r w:rsidRPr="00874476">
        <w:rPr>
          <w:rFonts w:ascii="Times New Roman" w:hAnsi="Times New Roman"/>
          <w:i/>
          <w:sz w:val="28"/>
          <w:szCs w:val="28"/>
        </w:rPr>
        <w:t>Отворяеши Киеву врата,</w:t>
      </w:r>
    </w:p>
    <w:p w:rsidR="00953F56" w:rsidRPr="00874476" w:rsidRDefault="00953F56" w:rsidP="00874476">
      <w:pPr>
        <w:spacing w:after="0" w:line="360" w:lineRule="auto"/>
        <w:ind w:firstLine="540"/>
        <w:jc w:val="both"/>
        <w:rPr>
          <w:rFonts w:ascii="Times New Roman" w:hAnsi="Times New Roman"/>
          <w:sz w:val="28"/>
          <w:szCs w:val="28"/>
        </w:rPr>
      </w:pPr>
      <w:r w:rsidRPr="00874476">
        <w:rPr>
          <w:rFonts w:ascii="Times New Roman" w:hAnsi="Times New Roman"/>
          <w:i/>
          <w:sz w:val="28"/>
          <w:szCs w:val="28"/>
        </w:rPr>
        <w:t>Стреляеши с отня злата стола салтани за землями</w:t>
      </w:r>
    </w:p>
    <w:p w:rsidR="00953F56" w:rsidRPr="00874476" w:rsidRDefault="00953F56" w:rsidP="00874476">
      <w:pPr>
        <w:spacing w:after="0" w:line="360" w:lineRule="auto"/>
        <w:ind w:firstLine="540"/>
        <w:jc w:val="both"/>
        <w:rPr>
          <w:rFonts w:ascii="Times New Roman" w:hAnsi="Times New Roman"/>
          <w:sz w:val="28"/>
          <w:szCs w:val="28"/>
        </w:rPr>
      </w:pPr>
      <w:r w:rsidRPr="00874476">
        <w:rPr>
          <w:rFonts w:ascii="Times New Roman" w:hAnsi="Times New Roman"/>
          <w:sz w:val="28"/>
          <w:szCs w:val="28"/>
        </w:rPr>
        <w:t xml:space="preserve">Волынское княжество к началу периода феодальной раздробленности оставалось по-прежнему связанным с Киевским. Князья на Волыни часто менялись, но ни один из них не мог здесь прочно и надолго обосноваться, поскольку местный князь полностью княжение на Волыни, зачастую было либо службой, либо наградой за службу великому князю киевскому. Начало местной княжеской династии во Владимире-Волынском было положено в середине </w:t>
      </w:r>
      <w:r w:rsidRPr="00874476">
        <w:rPr>
          <w:rFonts w:ascii="Times New Roman" w:hAnsi="Times New Roman"/>
          <w:sz w:val="28"/>
          <w:szCs w:val="28"/>
          <w:lang w:val="en-US"/>
        </w:rPr>
        <w:t>XII</w:t>
      </w:r>
      <w:r w:rsidRPr="00874476">
        <w:rPr>
          <w:rFonts w:ascii="Times New Roman" w:hAnsi="Times New Roman"/>
          <w:sz w:val="28"/>
          <w:szCs w:val="28"/>
        </w:rPr>
        <w:t xml:space="preserve"> века Изяславом Мстиславичем, внуком Владимира Мономаха.</w:t>
      </w:r>
    </w:p>
    <w:p w:rsidR="00953F56" w:rsidRPr="00874476" w:rsidRDefault="00953F56" w:rsidP="00874476">
      <w:pPr>
        <w:spacing w:after="0" w:line="360" w:lineRule="auto"/>
        <w:ind w:firstLine="540"/>
        <w:jc w:val="both"/>
        <w:rPr>
          <w:rFonts w:ascii="Times New Roman" w:hAnsi="Times New Roman"/>
          <w:sz w:val="28"/>
          <w:szCs w:val="28"/>
        </w:rPr>
      </w:pPr>
      <w:r w:rsidRPr="00874476">
        <w:rPr>
          <w:rFonts w:ascii="Times New Roman" w:hAnsi="Times New Roman"/>
          <w:sz w:val="28"/>
          <w:szCs w:val="28"/>
        </w:rPr>
        <w:t xml:space="preserve">Следующий период истории этих земель приходится на самое начало </w:t>
      </w:r>
      <w:r w:rsidRPr="00874476">
        <w:rPr>
          <w:rFonts w:ascii="Times New Roman" w:hAnsi="Times New Roman"/>
          <w:sz w:val="28"/>
          <w:szCs w:val="28"/>
          <w:lang w:val="en-US"/>
        </w:rPr>
        <w:t>XIII</w:t>
      </w:r>
      <w:r w:rsidRPr="00874476">
        <w:rPr>
          <w:rFonts w:ascii="Times New Roman" w:hAnsi="Times New Roman"/>
          <w:sz w:val="28"/>
          <w:szCs w:val="28"/>
        </w:rPr>
        <w:t xml:space="preserve"> столетия. Первый, но короткий расцвет Галицко-Волынской Руси совпадает с непродолжительным объединением обеих княжеств под властью одного могущественного правителя. Произошло это в 1199 году, когда Роман Мстиславич Волынский сумел реализовать свое давнее стремление.</w:t>
      </w:r>
    </w:p>
    <w:p w:rsidR="00953F56" w:rsidRPr="00874476" w:rsidRDefault="00953F56" w:rsidP="00874476">
      <w:pPr>
        <w:tabs>
          <w:tab w:val="left" w:pos="2880"/>
        </w:tabs>
        <w:spacing w:after="0" w:line="360" w:lineRule="auto"/>
        <w:ind w:firstLine="540"/>
        <w:jc w:val="both"/>
        <w:rPr>
          <w:rFonts w:ascii="Times New Roman" w:hAnsi="Times New Roman"/>
          <w:sz w:val="28"/>
          <w:szCs w:val="28"/>
        </w:rPr>
      </w:pPr>
      <w:r w:rsidRPr="00874476">
        <w:rPr>
          <w:rFonts w:ascii="Times New Roman" w:hAnsi="Times New Roman"/>
          <w:sz w:val="28"/>
          <w:szCs w:val="28"/>
        </w:rPr>
        <w:lastRenderedPageBreak/>
        <w:t>Короткое правление Романа, которого современники в ознаменование его выдающихся достижений именовали «Великим» и «самодержцем всея Руси» закончилось в 1205 году, после его нелепой гибели во время очередного военного похода.</w:t>
      </w:r>
    </w:p>
    <w:p w:rsidR="00953F56" w:rsidRPr="00874476" w:rsidRDefault="00953F56" w:rsidP="00874476">
      <w:pPr>
        <w:spacing w:after="0" w:line="360" w:lineRule="auto"/>
        <w:ind w:firstLine="540"/>
        <w:jc w:val="both"/>
        <w:rPr>
          <w:rFonts w:ascii="Times New Roman" w:hAnsi="Times New Roman"/>
          <w:sz w:val="28"/>
          <w:szCs w:val="28"/>
        </w:rPr>
      </w:pPr>
      <w:r w:rsidRPr="00874476">
        <w:rPr>
          <w:rFonts w:ascii="Times New Roman" w:hAnsi="Times New Roman"/>
          <w:sz w:val="28"/>
          <w:szCs w:val="28"/>
        </w:rPr>
        <w:t xml:space="preserve">Смерть Романа Мстиславича послужила началом 40-ка летней Феодальной войны, сопряженной с постоянными польско-венгерскими интервенциями. В 1245 году сын Романа Великого, Даниил Романович, княживший в то время на Волыни, разгромил объединенные силы боярской оппозиции польских и венгерских интервентов, закончив, тем самым, войну и вновь объединив Галич и Волынь. </w:t>
      </w:r>
    </w:p>
    <w:p w:rsidR="00953F56" w:rsidRPr="00874476" w:rsidRDefault="00953F56" w:rsidP="00874476">
      <w:pPr>
        <w:spacing w:after="0" w:line="360" w:lineRule="auto"/>
        <w:ind w:firstLine="540"/>
        <w:jc w:val="both"/>
        <w:rPr>
          <w:rFonts w:ascii="Times New Roman" w:hAnsi="Times New Roman"/>
          <w:sz w:val="28"/>
          <w:szCs w:val="28"/>
        </w:rPr>
      </w:pPr>
      <w:r w:rsidRPr="00874476">
        <w:rPr>
          <w:rFonts w:ascii="Times New Roman" w:hAnsi="Times New Roman"/>
          <w:sz w:val="28"/>
          <w:szCs w:val="28"/>
        </w:rPr>
        <w:t xml:space="preserve">Свидетельством могущества и влияния Галицко-Волынской Руси в Восточной Европе, а возможно и не только в ней, является тот факт, что в </w:t>
      </w:r>
      <w:smartTag w:uri="urn:schemas-microsoft-com:office:smarttags" w:element="metricconverter">
        <w:smartTagPr>
          <w:attr w:name="ProductID" w:val="1253 г"/>
        </w:smartTagPr>
        <w:r w:rsidRPr="00874476">
          <w:rPr>
            <w:rFonts w:ascii="Times New Roman" w:hAnsi="Times New Roman"/>
            <w:sz w:val="28"/>
            <w:szCs w:val="28"/>
          </w:rPr>
          <w:t>1253 г</w:t>
        </w:r>
      </w:smartTag>
      <w:r w:rsidRPr="00874476">
        <w:rPr>
          <w:rFonts w:ascii="Times New Roman" w:hAnsi="Times New Roman"/>
          <w:sz w:val="28"/>
          <w:szCs w:val="28"/>
        </w:rPr>
        <w:t>. Папа Римский пожаловал Даниилу Романовичу королевскую корону, который с этого момента стал именоваться «князем и королём всея Руси».</w:t>
      </w:r>
    </w:p>
    <w:p w:rsidR="00953F56" w:rsidRPr="00874476" w:rsidRDefault="00953F56" w:rsidP="00874476">
      <w:pPr>
        <w:spacing w:after="0" w:line="360" w:lineRule="auto"/>
        <w:ind w:firstLine="540"/>
        <w:jc w:val="both"/>
        <w:rPr>
          <w:rFonts w:ascii="Times New Roman" w:hAnsi="Times New Roman"/>
          <w:sz w:val="28"/>
          <w:szCs w:val="28"/>
        </w:rPr>
      </w:pPr>
      <w:r w:rsidRPr="00874476">
        <w:rPr>
          <w:rFonts w:ascii="Times New Roman" w:hAnsi="Times New Roman"/>
          <w:sz w:val="28"/>
          <w:szCs w:val="28"/>
        </w:rPr>
        <w:t>Даниил Романович проводил активную внешнюю политику, противостоя католическим странам и римской курии, воюя с Золотой Ордой, пытаясь объединить Русь, изгнав татаро-монгольских захватчиков и предателей из числа русичей, включая</w:t>
      </w:r>
      <w:r w:rsidR="00874476" w:rsidRPr="00874476">
        <w:rPr>
          <w:rFonts w:ascii="Times New Roman" w:hAnsi="Times New Roman"/>
          <w:sz w:val="28"/>
          <w:szCs w:val="28"/>
        </w:rPr>
        <w:t xml:space="preserve"> некоторых</w:t>
      </w:r>
      <w:r w:rsidRPr="00874476">
        <w:rPr>
          <w:rFonts w:ascii="Times New Roman" w:hAnsi="Times New Roman"/>
          <w:sz w:val="28"/>
          <w:szCs w:val="28"/>
        </w:rPr>
        <w:t xml:space="preserve"> князей Северо-Восточной Руси, ставших на их сторону</w:t>
      </w:r>
      <w:r w:rsidR="00874476" w:rsidRPr="00874476">
        <w:rPr>
          <w:rFonts w:ascii="Times New Roman" w:hAnsi="Times New Roman"/>
          <w:sz w:val="28"/>
          <w:szCs w:val="28"/>
        </w:rPr>
        <w:t xml:space="preserve"> и предпочёвших забыть родных отцов, назвавшись ханскими сынами</w:t>
      </w:r>
      <w:r w:rsidRPr="00874476">
        <w:rPr>
          <w:rFonts w:ascii="Times New Roman" w:hAnsi="Times New Roman"/>
          <w:sz w:val="28"/>
          <w:szCs w:val="28"/>
        </w:rPr>
        <w:t xml:space="preserve">, </w:t>
      </w:r>
      <w:r w:rsidR="00874476" w:rsidRPr="00874476">
        <w:rPr>
          <w:rFonts w:ascii="Times New Roman" w:hAnsi="Times New Roman"/>
          <w:sz w:val="28"/>
          <w:szCs w:val="28"/>
        </w:rPr>
        <w:t>которые разорвали единую Русь и отторгли её</w:t>
      </w:r>
      <w:r w:rsidRPr="00874476">
        <w:rPr>
          <w:rFonts w:ascii="Times New Roman" w:hAnsi="Times New Roman"/>
          <w:sz w:val="28"/>
          <w:szCs w:val="28"/>
        </w:rPr>
        <w:t xml:space="preserve"> восточную часть в золотоордынское подданство. </w:t>
      </w:r>
      <w:r w:rsidR="00874476" w:rsidRPr="00874476">
        <w:rPr>
          <w:rFonts w:ascii="Times New Roman" w:hAnsi="Times New Roman"/>
          <w:sz w:val="28"/>
          <w:szCs w:val="28"/>
        </w:rPr>
        <w:t>Можно сказать</w:t>
      </w:r>
      <w:r w:rsidRPr="00874476">
        <w:rPr>
          <w:rFonts w:ascii="Times New Roman" w:hAnsi="Times New Roman"/>
          <w:sz w:val="28"/>
          <w:szCs w:val="28"/>
        </w:rPr>
        <w:t>, Даниил Романович был последним рыцарем, богатырём Древней,</w:t>
      </w:r>
      <w:r w:rsidR="00874476" w:rsidRPr="00874476">
        <w:rPr>
          <w:rFonts w:ascii="Times New Roman" w:hAnsi="Times New Roman"/>
          <w:sz w:val="28"/>
          <w:szCs w:val="28"/>
        </w:rPr>
        <w:t xml:space="preserve"> ещё</w:t>
      </w:r>
      <w:r w:rsidRPr="00874476">
        <w:rPr>
          <w:rFonts w:ascii="Times New Roman" w:hAnsi="Times New Roman"/>
          <w:sz w:val="28"/>
          <w:szCs w:val="28"/>
        </w:rPr>
        <w:t xml:space="preserve"> единой Руси</w:t>
      </w:r>
      <w:r w:rsidR="00874476" w:rsidRPr="00874476">
        <w:rPr>
          <w:rFonts w:ascii="Times New Roman" w:hAnsi="Times New Roman"/>
          <w:sz w:val="28"/>
          <w:szCs w:val="28"/>
        </w:rPr>
        <w:t xml:space="preserve"> (не политически, но социокультурно)</w:t>
      </w:r>
      <w:r w:rsidRPr="00874476">
        <w:rPr>
          <w:rFonts w:ascii="Times New Roman" w:hAnsi="Times New Roman"/>
          <w:sz w:val="28"/>
          <w:szCs w:val="28"/>
        </w:rPr>
        <w:t>, но первым её королём, королём всея Руси.</w:t>
      </w:r>
    </w:p>
    <w:p w:rsidR="00953F56" w:rsidRPr="00874476" w:rsidRDefault="00953F56" w:rsidP="00874476">
      <w:pPr>
        <w:spacing w:after="0" w:line="360" w:lineRule="auto"/>
        <w:ind w:firstLine="540"/>
        <w:jc w:val="both"/>
        <w:rPr>
          <w:rFonts w:ascii="Times New Roman" w:hAnsi="Times New Roman"/>
          <w:sz w:val="28"/>
          <w:szCs w:val="28"/>
        </w:rPr>
      </w:pPr>
      <w:r w:rsidRPr="00874476">
        <w:rPr>
          <w:rFonts w:ascii="Times New Roman" w:hAnsi="Times New Roman"/>
          <w:sz w:val="28"/>
          <w:szCs w:val="28"/>
        </w:rPr>
        <w:t>Политику отца, Даниила Романовича,</w:t>
      </w:r>
      <w:r w:rsidR="00874476" w:rsidRPr="00874476">
        <w:rPr>
          <w:rFonts w:ascii="Times New Roman" w:hAnsi="Times New Roman"/>
          <w:sz w:val="28"/>
          <w:szCs w:val="28"/>
        </w:rPr>
        <w:t xml:space="preserve"> полностью</w:t>
      </w:r>
      <w:r w:rsidRPr="00874476">
        <w:rPr>
          <w:rFonts w:ascii="Times New Roman" w:hAnsi="Times New Roman"/>
          <w:sz w:val="28"/>
          <w:szCs w:val="28"/>
        </w:rPr>
        <w:t xml:space="preserve"> продолжил его старший сын – Лев</w:t>
      </w:r>
      <w:r w:rsidR="00874476" w:rsidRPr="00874476">
        <w:rPr>
          <w:rFonts w:ascii="Times New Roman" w:hAnsi="Times New Roman"/>
          <w:sz w:val="28"/>
          <w:szCs w:val="28"/>
        </w:rPr>
        <w:t xml:space="preserve"> </w:t>
      </w:r>
      <w:r w:rsidR="00874476" w:rsidRPr="00874476">
        <w:rPr>
          <w:rFonts w:ascii="Times New Roman" w:hAnsi="Times New Roman"/>
          <w:sz w:val="28"/>
          <w:szCs w:val="28"/>
          <w:lang w:val="en-US"/>
        </w:rPr>
        <w:t>I</w:t>
      </w:r>
      <w:r w:rsidR="00874476" w:rsidRPr="00874476">
        <w:rPr>
          <w:rFonts w:ascii="Times New Roman" w:hAnsi="Times New Roman"/>
          <w:sz w:val="28"/>
          <w:szCs w:val="28"/>
        </w:rPr>
        <w:t xml:space="preserve"> Данилович, ещё более укрепивший Галицко-Волынское королевство на восточноевропейском и общерусском пространствах</w:t>
      </w:r>
    </w:p>
    <w:p w:rsidR="00953F56" w:rsidRPr="00874476" w:rsidRDefault="00953F56" w:rsidP="00874476">
      <w:pPr>
        <w:spacing w:after="0" w:line="360" w:lineRule="auto"/>
        <w:ind w:firstLine="540"/>
        <w:jc w:val="both"/>
        <w:rPr>
          <w:rFonts w:ascii="Times New Roman" w:hAnsi="Times New Roman"/>
          <w:sz w:val="28"/>
          <w:szCs w:val="28"/>
        </w:rPr>
      </w:pPr>
      <w:r w:rsidRPr="00874476">
        <w:rPr>
          <w:rFonts w:ascii="Times New Roman" w:hAnsi="Times New Roman"/>
          <w:sz w:val="28"/>
          <w:szCs w:val="28"/>
        </w:rPr>
        <w:t>При</w:t>
      </w:r>
      <w:r w:rsidR="00874476" w:rsidRPr="00874476">
        <w:rPr>
          <w:rFonts w:ascii="Times New Roman" w:hAnsi="Times New Roman"/>
          <w:sz w:val="28"/>
          <w:szCs w:val="28"/>
        </w:rPr>
        <w:t xml:space="preserve"> </w:t>
      </w:r>
      <w:r w:rsidRPr="00874476">
        <w:rPr>
          <w:rFonts w:ascii="Times New Roman" w:hAnsi="Times New Roman"/>
          <w:sz w:val="28"/>
          <w:szCs w:val="28"/>
        </w:rPr>
        <w:t xml:space="preserve">Юрии </w:t>
      </w:r>
      <w:r w:rsidRPr="00874476">
        <w:rPr>
          <w:rFonts w:ascii="Times New Roman" w:hAnsi="Times New Roman"/>
          <w:sz w:val="28"/>
          <w:szCs w:val="28"/>
          <w:lang w:val="en-US"/>
        </w:rPr>
        <w:t>I</w:t>
      </w:r>
      <w:r w:rsidRPr="00874476">
        <w:rPr>
          <w:rFonts w:ascii="Times New Roman" w:hAnsi="Times New Roman"/>
          <w:sz w:val="28"/>
          <w:szCs w:val="28"/>
        </w:rPr>
        <w:t xml:space="preserve"> Львовиче Галицко-Волынская Русь становится ведущим государством</w:t>
      </w:r>
      <w:r w:rsidR="00874476" w:rsidRPr="00874476">
        <w:rPr>
          <w:rFonts w:ascii="Times New Roman" w:hAnsi="Times New Roman"/>
          <w:sz w:val="28"/>
          <w:szCs w:val="28"/>
        </w:rPr>
        <w:t xml:space="preserve"> всей</w:t>
      </w:r>
      <w:r w:rsidRPr="00874476">
        <w:rPr>
          <w:rFonts w:ascii="Times New Roman" w:hAnsi="Times New Roman"/>
          <w:sz w:val="28"/>
          <w:szCs w:val="28"/>
        </w:rPr>
        <w:t xml:space="preserve"> Восточной Европы.</w:t>
      </w:r>
      <w:r w:rsidR="00874476" w:rsidRPr="00874476">
        <w:rPr>
          <w:rFonts w:ascii="Times New Roman" w:hAnsi="Times New Roman"/>
          <w:sz w:val="28"/>
          <w:szCs w:val="28"/>
        </w:rPr>
        <w:t xml:space="preserve"> </w:t>
      </w:r>
      <w:r w:rsidRPr="00874476">
        <w:rPr>
          <w:rFonts w:ascii="Times New Roman" w:hAnsi="Times New Roman"/>
          <w:sz w:val="28"/>
          <w:szCs w:val="28"/>
        </w:rPr>
        <w:t xml:space="preserve"> Однако после его смерти королевство начинает ослабевать, а в </w:t>
      </w:r>
      <w:smartTag w:uri="urn:schemas-microsoft-com:office:smarttags" w:element="metricconverter">
        <w:smartTagPr>
          <w:attr w:name="ProductID" w:val="1340 г"/>
        </w:smartTagPr>
        <w:r w:rsidRPr="00874476">
          <w:rPr>
            <w:rFonts w:ascii="Times New Roman" w:hAnsi="Times New Roman"/>
            <w:sz w:val="28"/>
            <w:szCs w:val="28"/>
          </w:rPr>
          <w:t>1340 г</w:t>
        </w:r>
      </w:smartTag>
      <w:r w:rsidRPr="00874476">
        <w:rPr>
          <w:rFonts w:ascii="Times New Roman" w:hAnsi="Times New Roman"/>
          <w:sz w:val="28"/>
          <w:szCs w:val="28"/>
        </w:rPr>
        <w:t xml:space="preserve">., после гибели своего последнего короля – Юрия-Болеслава </w:t>
      </w:r>
      <w:r w:rsidRPr="00874476">
        <w:rPr>
          <w:rFonts w:ascii="Times New Roman" w:hAnsi="Times New Roman"/>
          <w:sz w:val="28"/>
          <w:szCs w:val="28"/>
          <w:lang w:val="en-US"/>
        </w:rPr>
        <w:t>II</w:t>
      </w:r>
      <w:r w:rsidRPr="00874476">
        <w:rPr>
          <w:rFonts w:ascii="Times New Roman" w:hAnsi="Times New Roman"/>
          <w:sz w:val="28"/>
          <w:szCs w:val="28"/>
        </w:rPr>
        <w:t>, оно было разделено между Польшей, Литвой и Венгрией.</w:t>
      </w:r>
    </w:p>
    <w:p w:rsidR="00953F56" w:rsidRPr="00874476" w:rsidRDefault="00953F56" w:rsidP="00874476">
      <w:pPr>
        <w:tabs>
          <w:tab w:val="left" w:pos="2880"/>
        </w:tabs>
        <w:spacing w:after="0" w:line="360" w:lineRule="auto"/>
        <w:ind w:firstLine="540"/>
        <w:jc w:val="both"/>
        <w:rPr>
          <w:rFonts w:ascii="Times New Roman" w:hAnsi="Times New Roman"/>
          <w:sz w:val="28"/>
          <w:szCs w:val="28"/>
        </w:rPr>
      </w:pPr>
      <w:r w:rsidRPr="00874476">
        <w:rPr>
          <w:rFonts w:ascii="Times New Roman" w:hAnsi="Times New Roman"/>
          <w:sz w:val="28"/>
          <w:szCs w:val="28"/>
        </w:rPr>
        <w:lastRenderedPageBreak/>
        <w:t xml:space="preserve">Таким образом, Галицко-Волынская земля, обретя независимость от Киева в первой четверти </w:t>
      </w:r>
      <w:r w:rsidRPr="00874476">
        <w:rPr>
          <w:rFonts w:ascii="Times New Roman" w:hAnsi="Times New Roman"/>
          <w:sz w:val="28"/>
          <w:szCs w:val="28"/>
          <w:lang w:val="en-US"/>
        </w:rPr>
        <w:t>XII</w:t>
      </w:r>
      <w:r w:rsidRPr="00874476">
        <w:rPr>
          <w:rFonts w:ascii="Times New Roman" w:hAnsi="Times New Roman"/>
          <w:sz w:val="28"/>
          <w:szCs w:val="28"/>
        </w:rPr>
        <w:t xml:space="preserve"> века, прошла непростой путь от второстепенного княжества до крупного восточноевропейского государства, находившегося во второй половине </w:t>
      </w:r>
      <w:r w:rsidRPr="00874476">
        <w:rPr>
          <w:rFonts w:ascii="Times New Roman" w:hAnsi="Times New Roman"/>
          <w:sz w:val="28"/>
          <w:szCs w:val="28"/>
          <w:lang w:val="en-US"/>
        </w:rPr>
        <w:t>XIII</w:t>
      </w:r>
      <w:r w:rsidRPr="00874476">
        <w:rPr>
          <w:rFonts w:ascii="Times New Roman" w:hAnsi="Times New Roman"/>
          <w:sz w:val="28"/>
          <w:szCs w:val="28"/>
        </w:rPr>
        <w:t xml:space="preserve"> столетия в зените своего политического могущества.</w:t>
      </w:r>
    </w:p>
    <w:p w:rsidR="00953F56" w:rsidRPr="00874476" w:rsidRDefault="00953F56" w:rsidP="00874476">
      <w:pPr>
        <w:spacing w:after="0" w:line="360" w:lineRule="auto"/>
        <w:ind w:firstLine="540"/>
        <w:jc w:val="both"/>
        <w:rPr>
          <w:rFonts w:ascii="Times New Roman" w:hAnsi="Times New Roman"/>
          <w:sz w:val="28"/>
          <w:szCs w:val="28"/>
        </w:rPr>
      </w:pPr>
      <w:r w:rsidRPr="00874476">
        <w:rPr>
          <w:rFonts w:ascii="Times New Roman" w:hAnsi="Times New Roman"/>
          <w:sz w:val="28"/>
          <w:szCs w:val="28"/>
        </w:rPr>
        <w:t>В исследуемую эпоху в княжестве складывается своеобразная культурная традиция являвшаяся составной частью культуры Руси. При этом она заметно отличается от культуры других русских земель, имея собственные самобытные черты и оригинальность.  Большинство современных сведений об этой культуре дошли до нас в виде письменных свидетельств и археологических артефактов.</w:t>
      </w:r>
    </w:p>
    <w:p w:rsidR="00953F56" w:rsidRPr="00874476" w:rsidRDefault="00953F56" w:rsidP="00874476">
      <w:pPr>
        <w:spacing w:after="0" w:line="360" w:lineRule="auto"/>
        <w:ind w:firstLine="340"/>
        <w:jc w:val="both"/>
        <w:rPr>
          <w:rFonts w:ascii="Times New Roman" w:hAnsi="Times New Roman"/>
          <w:sz w:val="28"/>
          <w:szCs w:val="28"/>
        </w:rPr>
      </w:pPr>
      <w:r w:rsidRPr="00874476">
        <w:rPr>
          <w:rFonts w:ascii="Times New Roman" w:hAnsi="Times New Roman"/>
          <w:sz w:val="28"/>
          <w:szCs w:val="28"/>
        </w:rPr>
        <w:t xml:space="preserve">Становление древнерусской культуры традиционно связывается с принятием Русью христианства в конце </w:t>
      </w:r>
      <w:r w:rsidRPr="00874476">
        <w:rPr>
          <w:rFonts w:ascii="Times New Roman" w:hAnsi="Times New Roman"/>
          <w:sz w:val="28"/>
          <w:szCs w:val="28"/>
          <w:lang w:val="en-US"/>
        </w:rPr>
        <w:t>X</w:t>
      </w:r>
      <w:r w:rsidRPr="00874476">
        <w:rPr>
          <w:rFonts w:ascii="Times New Roman" w:hAnsi="Times New Roman"/>
          <w:sz w:val="28"/>
          <w:szCs w:val="28"/>
        </w:rPr>
        <w:t xml:space="preserve"> века, с появлением кириллической письменности, доступной изначально только представителям господствующего класса и духовенства. Но на западных окраинах единой Руси письменность не являлась монополией духовенства. Обнаруженные археологами буквенные клейма на глиняной посуде и свинцовых пломбах, надписи на повседневных вещах, например, на костяной рукояти ножа, свидетельствуют о том, что грамотные люди были не только среди князей и духовенства, но и среди бояр, купцов, дружинников и ремесленников Находки в Галиче, Перемышле, Звенигороде и Берестье (Бресте) бронзовых и костяных писал (стилосов) для писания на восковых табличках, берестяных грамот в Звенигороде и Бресте, а также пергаментных княжеских грамот, позволяет говорить об обучении грамоте и существовании школ, которые, как правило, находились при монастырях и епископских кафедрах и удовлетворяли потребности государства, поскольку государственный аппарат управления требовал значительного количества грамотных людей. Образованные люди, знатоки иностранных языков, работали в княжеских и епископских канцеляриях, вели официальную документацию.</w:t>
      </w:r>
    </w:p>
    <w:p w:rsidR="00953F56" w:rsidRPr="00874476" w:rsidRDefault="00953F56" w:rsidP="00874476">
      <w:pPr>
        <w:spacing w:after="0" w:line="360" w:lineRule="auto"/>
        <w:ind w:firstLine="540"/>
        <w:jc w:val="both"/>
        <w:rPr>
          <w:rFonts w:ascii="Times New Roman" w:hAnsi="Times New Roman"/>
          <w:sz w:val="28"/>
          <w:szCs w:val="28"/>
        </w:rPr>
      </w:pPr>
      <w:r w:rsidRPr="00874476">
        <w:rPr>
          <w:rFonts w:ascii="Times New Roman" w:hAnsi="Times New Roman"/>
          <w:sz w:val="28"/>
          <w:szCs w:val="28"/>
        </w:rPr>
        <w:lastRenderedPageBreak/>
        <w:t>В целом, в деле образования здесь продолжались традиции Киевской Руси.</w:t>
      </w:r>
    </w:p>
    <w:p w:rsidR="00953F56" w:rsidRPr="00874476" w:rsidRDefault="00953F56" w:rsidP="00874476">
      <w:pPr>
        <w:spacing w:after="0" w:line="360" w:lineRule="auto"/>
        <w:ind w:firstLine="540"/>
        <w:jc w:val="both"/>
        <w:rPr>
          <w:rFonts w:ascii="Times New Roman" w:hAnsi="Times New Roman"/>
          <w:sz w:val="28"/>
          <w:szCs w:val="28"/>
        </w:rPr>
      </w:pPr>
      <w:r w:rsidRPr="00874476">
        <w:rPr>
          <w:rFonts w:ascii="Times New Roman" w:hAnsi="Times New Roman"/>
          <w:sz w:val="28"/>
          <w:szCs w:val="28"/>
        </w:rPr>
        <w:t>Распространению книг на Волыни немало способствовал князь Владимир Василькович, внук объединителя галицкой и волынской земель в единое государство Романа Великого. В летописи о нём говорится следующее: «бысть книжник и философ, якого же не бысть во всей земли, ни по нем не будет». Он передал в дар церквам и епископским кафедрам Галицко-Волынского королевства свыше 30 книг. Причем среди книг были не только молитвенники и канонические тексты (Евангелие, Апостол, Служебник), но и предназначавшиеся для светского чтения морально-дидактические сборники (Пролог двенадцати месяцев, Соборник и пр.). Следует отметить, что книга в те времена считалась не просто огромным богатством, но самым настоящим достоянием, поскольку создание этого шедевра искусства и литературы требовало значительного времени и усилий.</w:t>
      </w:r>
    </w:p>
    <w:p w:rsidR="00953F56" w:rsidRPr="00874476" w:rsidRDefault="00953F56" w:rsidP="00874476">
      <w:pPr>
        <w:spacing w:after="0" w:line="360" w:lineRule="auto"/>
        <w:jc w:val="both"/>
        <w:rPr>
          <w:rFonts w:ascii="Times New Roman" w:hAnsi="Times New Roman"/>
          <w:sz w:val="28"/>
          <w:szCs w:val="28"/>
        </w:rPr>
      </w:pPr>
      <w:r w:rsidRPr="00874476">
        <w:rPr>
          <w:rFonts w:ascii="Times New Roman" w:hAnsi="Times New Roman"/>
          <w:sz w:val="28"/>
          <w:szCs w:val="28"/>
        </w:rPr>
        <w:t xml:space="preserve">Развитие грамотности привело к появлению летописания, продолжавшего древнерусские традиции, но при этом в них была сильна и светская составляющая. Яркий пример тому – Галицко-Волынская летопись, охватывающая события с 1201 по 1292 года. Она делится на две части. Первая - рассказ о жизни и </w:t>
      </w:r>
      <w:hyperlink r:id="rId7" w:history="1">
        <w:r w:rsidRPr="00874476">
          <w:rPr>
            <w:rFonts w:ascii="Times New Roman" w:hAnsi="Times New Roman"/>
            <w:sz w:val="28"/>
            <w:szCs w:val="28"/>
          </w:rPr>
          <w:t>деятельности</w:t>
        </w:r>
      </w:hyperlink>
      <w:r w:rsidRPr="00874476">
        <w:rPr>
          <w:rFonts w:ascii="Times New Roman" w:hAnsi="Times New Roman"/>
          <w:sz w:val="28"/>
          <w:szCs w:val="28"/>
        </w:rPr>
        <w:t xml:space="preserve"> князя и </w:t>
      </w:r>
      <w:hyperlink r:id="rId8" w:history="1">
        <w:r w:rsidRPr="00874476">
          <w:rPr>
            <w:rFonts w:ascii="Times New Roman" w:hAnsi="Times New Roman"/>
            <w:sz w:val="28"/>
            <w:szCs w:val="28"/>
          </w:rPr>
          <w:t>короля</w:t>
        </w:r>
      </w:hyperlink>
      <w:r w:rsidRPr="00874476">
        <w:rPr>
          <w:rFonts w:ascii="Times New Roman" w:hAnsi="Times New Roman"/>
          <w:sz w:val="28"/>
          <w:szCs w:val="28"/>
        </w:rPr>
        <w:t xml:space="preserve"> Даниила Романовича. Написана она в Холме приближенным князя. События заканчиваются концом 50-х гг. XIII в. Эта часть летописи предназначена была для обоснования политики Даниила Романовича, считавшего свое княжество законным наследником древнего Киева. Очевидная близость составителя летописи к власти проявилась в светском характере самого памятника: в нем куда меньше религиозности, чем в летописях создававшихся в монастырях, а её авторы – выразители взглядов верных князю бояр и боярской дружины, и, возможно,  и представители этой социальной группы. Основное внимание в летописи уделено борьбе Даниила с врагами государства, причём, как  с внешними врагами, так и с внутренними – галицкими боярами. Сюжет первой части летописи</w:t>
      </w:r>
      <w:r w:rsidR="00874476" w:rsidRPr="00874476">
        <w:rPr>
          <w:rFonts w:ascii="Times New Roman" w:hAnsi="Times New Roman"/>
          <w:sz w:val="28"/>
          <w:szCs w:val="28"/>
        </w:rPr>
        <w:t xml:space="preserve"> </w:t>
      </w:r>
      <w:r w:rsidRPr="00874476">
        <w:rPr>
          <w:rFonts w:ascii="Times New Roman" w:hAnsi="Times New Roman"/>
          <w:sz w:val="28"/>
          <w:szCs w:val="28"/>
        </w:rPr>
        <w:t>–</w:t>
      </w:r>
      <w:r w:rsidR="00874476" w:rsidRPr="00874476">
        <w:rPr>
          <w:rFonts w:ascii="Times New Roman" w:hAnsi="Times New Roman"/>
          <w:sz w:val="28"/>
          <w:szCs w:val="28"/>
        </w:rPr>
        <w:t xml:space="preserve"> </w:t>
      </w:r>
      <w:r w:rsidRPr="00874476">
        <w:rPr>
          <w:rFonts w:ascii="Times New Roman" w:hAnsi="Times New Roman"/>
          <w:sz w:val="28"/>
          <w:szCs w:val="28"/>
        </w:rPr>
        <w:t xml:space="preserve"> </w:t>
      </w:r>
      <w:r w:rsidRPr="00874476">
        <w:rPr>
          <w:rFonts w:ascii="Times New Roman" w:hAnsi="Times New Roman"/>
          <w:sz w:val="28"/>
          <w:szCs w:val="28"/>
        </w:rPr>
        <w:lastRenderedPageBreak/>
        <w:t>изложение биографии князя, прославление п</w:t>
      </w:r>
      <w:r w:rsidR="00874476" w:rsidRPr="00874476">
        <w:rPr>
          <w:rFonts w:ascii="Times New Roman" w:hAnsi="Times New Roman"/>
          <w:sz w:val="28"/>
          <w:szCs w:val="28"/>
        </w:rPr>
        <w:t xml:space="preserve">одвигов Даниила и его дружины. </w:t>
      </w:r>
      <w:r w:rsidRPr="00874476">
        <w:rPr>
          <w:rFonts w:ascii="Times New Roman" w:hAnsi="Times New Roman"/>
          <w:sz w:val="28"/>
          <w:szCs w:val="28"/>
        </w:rPr>
        <w:t xml:space="preserve"> Во второй части летописи говорится о событиях на Волыни от этого времени и до конца века. Написал ее книжник из окружения Владимира Васильковича. Именно из этой летописи мы</w:t>
      </w:r>
      <w:r w:rsidR="00874476" w:rsidRPr="00874476">
        <w:rPr>
          <w:rFonts w:ascii="Times New Roman" w:hAnsi="Times New Roman"/>
          <w:sz w:val="28"/>
          <w:szCs w:val="28"/>
        </w:rPr>
        <w:t xml:space="preserve"> и</w:t>
      </w:r>
      <w:r w:rsidRPr="00874476">
        <w:rPr>
          <w:rFonts w:ascii="Times New Roman" w:hAnsi="Times New Roman"/>
          <w:sz w:val="28"/>
          <w:szCs w:val="28"/>
        </w:rPr>
        <w:t xml:space="preserve"> знаем </w:t>
      </w:r>
      <w:hyperlink r:id="rId9" w:history="1">
        <w:r w:rsidRPr="00874476">
          <w:rPr>
            <w:rFonts w:ascii="Times New Roman" w:hAnsi="Times New Roman"/>
            <w:sz w:val="28"/>
            <w:szCs w:val="28"/>
          </w:rPr>
          <w:t>историю</w:t>
        </w:r>
      </w:hyperlink>
      <w:r w:rsidRPr="00874476">
        <w:rPr>
          <w:rFonts w:ascii="Times New Roman" w:hAnsi="Times New Roman"/>
          <w:sz w:val="28"/>
          <w:szCs w:val="28"/>
        </w:rPr>
        <w:t xml:space="preserve"> Галицко-Волынского  государства, а также сопредельных литовских и польских земель.</w:t>
      </w:r>
    </w:p>
    <w:p w:rsidR="00953F56" w:rsidRPr="00874476" w:rsidRDefault="00953F56" w:rsidP="00874476">
      <w:pPr>
        <w:spacing w:after="0" w:line="360" w:lineRule="auto"/>
        <w:ind w:firstLine="539"/>
        <w:jc w:val="both"/>
        <w:rPr>
          <w:rFonts w:ascii="Times New Roman" w:hAnsi="Times New Roman"/>
          <w:sz w:val="28"/>
          <w:szCs w:val="28"/>
        </w:rPr>
      </w:pPr>
      <w:r w:rsidRPr="00874476">
        <w:rPr>
          <w:rFonts w:ascii="Times New Roman" w:hAnsi="Times New Roman"/>
          <w:sz w:val="28"/>
          <w:szCs w:val="28"/>
        </w:rPr>
        <w:t>В условиях разгрома территории княжества во время монголо-татарского нападения патриотический призыв галицко-волынских летописцев звучит с особой силой: «Луче есть на своеи земли костью лечи, нежли на чужеи славну быти». Неоднократное применение к Галицко-Волынской земле таких слов и выражений, как «рускый обычай», «Русь», «Русская земля», является отражением главной идеи свода: подчеркнуть, что эта земля – неразрывная часть всей Руси, изобразить Даниила Романовича закономерным продолжателем дела князей Древней Руси периода ее наибольшего могущества, представить Галич, а позднее, Холм – официальную столицу Галицко-Волынской Руси - как «второй Киев».</w:t>
      </w:r>
    </w:p>
    <w:p w:rsidR="00953F56" w:rsidRPr="00874476" w:rsidRDefault="00953F56" w:rsidP="00874476">
      <w:pPr>
        <w:spacing w:after="0" w:line="360" w:lineRule="auto"/>
        <w:ind w:firstLine="539"/>
        <w:jc w:val="both"/>
        <w:rPr>
          <w:rFonts w:ascii="Times New Roman" w:hAnsi="Times New Roman"/>
          <w:sz w:val="28"/>
          <w:szCs w:val="28"/>
        </w:rPr>
      </w:pPr>
      <w:r w:rsidRPr="00874476">
        <w:rPr>
          <w:rFonts w:ascii="Times New Roman" w:hAnsi="Times New Roman"/>
          <w:sz w:val="28"/>
          <w:szCs w:val="28"/>
        </w:rPr>
        <w:t>Своеобразным, но, вместе с тем, остававшимся в основных чертах в русле древнерусских традиций</w:t>
      </w:r>
      <w:r w:rsidR="00874476" w:rsidRPr="00874476">
        <w:rPr>
          <w:rFonts w:ascii="Times New Roman" w:hAnsi="Times New Roman"/>
          <w:sz w:val="28"/>
          <w:szCs w:val="28"/>
        </w:rPr>
        <w:t>,</w:t>
      </w:r>
      <w:r w:rsidRPr="00874476">
        <w:rPr>
          <w:rFonts w:ascii="Times New Roman" w:hAnsi="Times New Roman"/>
          <w:sz w:val="28"/>
          <w:szCs w:val="28"/>
        </w:rPr>
        <w:t xml:space="preserve"> была архитектура этого края, ведущая своё начало со времён Владимира Святославича который построил здесь собор. От этого памятника ничего не сохранилось; можно лишь предполагать, что архитектура данного храма, если он действительно был каменным, не выпадала из общего стиля архитектуры X-XI веков</w:t>
      </w:r>
    </w:p>
    <w:p w:rsidR="00953F56" w:rsidRPr="00874476" w:rsidRDefault="00953F56" w:rsidP="00874476">
      <w:pPr>
        <w:spacing w:after="0" w:line="360" w:lineRule="auto"/>
        <w:ind w:firstLine="539"/>
        <w:jc w:val="both"/>
        <w:rPr>
          <w:rFonts w:ascii="Times New Roman" w:hAnsi="Times New Roman"/>
          <w:sz w:val="28"/>
          <w:szCs w:val="28"/>
        </w:rPr>
      </w:pPr>
      <w:r w:rsidRPr="00874476">
        <w:rPr>
          <w:rFonts w:ascii="Times New Roman" w:hAnsi="Times New Roman"/>
          <w:sz w:val="28"/>
          <w:szCs w:val="28"/>
        </w:rPr>
        <w:t xml:space="preserve">Как и всюду на Руси, большинство сооружений в Галицко-Волынской Руси строили из дерева. Каменными первоначально были почти исключительно храмы, реже княжеские палаты. Ряд построек Владимира Волынского наглядно демонстрируют его тесные связи с Киевом и Черниговом. Так, владимирский Успенский собор, восстановленный в конце XIX века архитектором Г.И. Котовым на основании древних развалин, был сооружен в 1160 году по типу собора Печерского монастыря. Храм не имел ни башен, ведших на хоры, ни каких-либо пристроек, нарушавших строгую </w:t>
      </w:r>
      <w:r w:rsidRPr="00874476">
        <w:rPr>
          <w:rFonts w:ascii="Times New Roman" w:hAnsi="Times New Roman"/>
          <w:sz w:val="28"/>
          <w:szCs w:val="28"/>
        </w:rPr>
        <w:lastRenderedPageBreak/>
        <w:t xml:space="preserve">геометричность масс здания, которое завершалось полукружиями закомар и массивной главой. В убранстве его фасадов имеются некоторые романские детали; таков, например, пояс аркатуры. </w:t>
      </w:r>
    </w:p>
    <w:p w:rsidR="00F44ADE" w:rsidRPr="00874476" w:rsidRDefault="00874476" w:rsidP="00874476">
      <w:pPr>
        <w:spacing w:after="0" w:line="360" w:lineRule="auto"/>
        <w:jc w:val="both"/>
        <w:rPr>
          <w:rFonts w:ascii="Times New Roman" w:hAnsi="Times New Roman"/>
          <w:sz w:val="28"/>
          <w:szCs w:val="28"/>
        </w:rPr>
      </w:pPr>
      <w:r w:rsidRPr="00874476">
        <w:rPr>
          <w:rFonts w:ascii="Times New Roman" w:hAnsi="Times New Roman"/>
          <w:sz w:val="28"/>
          <w:szCs w:val="28"/>
        </w:rPr>
        <w:tab/>
        <w:t xml:space="preserve">Другим, более или менее сохранившемся памятником архитектуры является церковь святого Пантелеймона. </w:t>
      </w:r>
      <w:r w:rsidR="00F44ADE" w:rsidRPr="00874476">
        <w:rPr>
          <w:rFonts w:ascii="Times New Roman" w:hAnsi="Times New Roman"/>
          <w:sz w:val="28"/>
          <w:szCs w:val="28"/>
        </w:rPr>
        <w:t xml:space="preserve">В 1909 году </w:t>
      </w:r>
      <w:r w:rsidRPr="00874476">
        <w:rPr>
          <w:rFonts w:ascii="Times New Roman" w:hAnsi="Times New Roman"/>
          <w:sz w:val="28"/>
          <w:szCs w:val="28"/>
        </w:rPr>
        <w:t>она</w:t>
      </w:r>
      <w:r w:rsidR="00F44ADE" w:rsidRPr="00874476">
        <w:rPr>
          <w:rFonts w:ascii="Times New Roman" w:hAnsi="Times New Roman"/>
          <w:sz w:val="28"/>
          <w:szCs w:val="28"/>
        </w:rPr>
        <w:t xml:space="preserve"> была обследована исследователем Пеленским. Он нашел на ее фасадах многочисленные надписи XIII—XVII вв. Одна из них, наиболее интересная, касается ХIII в. и указывает на время постройки церкви. Эта надпись находиться на южном фасаде церкви, около третьего пилястра на высоте 1,5 м. от земли.</w:t>
      </w:r>
    </w:p>
    <w:p w:rsidR="00F44ADE" w:rsidRPr="00874476" w:rsidRDefault="00F44ADE" w:rsidP="00874476">
      <w:pPr>
        <w:spacing w:after="0" w:line="360" w:lineRule="auto"/>
        <w:jc w:val="both"/>
        <w:rPr>
          <w:rFonts w:ascii="Times New Roman" w:hAnsi="Times New Roman"/>
          <w:sz w:val="28"/>
          <w:szCs w:val="28"/>
        </w:rPr>
      </w:pPr>
    </w:p>
    <w:p w:rsidR="00F44ADE" w:rsidRPr="00874476" w:rsidRDefault="00F44ADE" w:rsidP="00874476">
      <w:pPr>
        <w:spacing w:after="0" w:line="360" w:lineRule="auto"/>
        <w:jc w:val="both"/>
        <w:rPr>
          <w:rFonts w:ascii="Times New Roman" w:hAnsi="Times New Roman"/>
          <w:sz w:val="28"/>
          <w:szCs w:val="28"/>
        </w:rPr>
      </w:pPr>
      <w:r w:rsidRPr="00874476">
        <w:rPr>
          <w:rFonts w:ascii="Times New Roman" w:hAnsi="Times New Roman"/>
          <w:sz w:val="28"/>
          <w:szCs w:val="28"/>
        </w:rPr>
        <w:t xml:space="preserve"> Текст надписи состоит из 8 строк, выцарапанных на каменном блоке острым предметом. Расшифровав его, Пеленский сделал вывод, что основателем храма был </w:t>
      </w:r>
      <w:r w:rsidR="00874476" w:rsidRPr="00874476">
        <w:rPr>
          <w:rFonts w:ascii="Times New Roman" w:hAnsi="Times New Roman"/>
          <w:sz w:val="28"/>
          <w:szCs w:val="28"/>
        </w:rPr>
        <w:t xml:space="preserve">объединитель Галичины и Волыни </w:t>
      </w:r>
      <w:r w:rsidRPr="00874476">
        <w:rPr>
          <w:rFonts w:ascii="Times New Roman" w:hAnsi="Times New Roman"/>
          <w:sz w:val="28"/>
          <w:szCs w:val="28"/>
        </w:rPr>
        <w:t xml:space="preserve"> </w:t>
      </w:r>
      <w:r w:rsidR="00874476" w:rsidRPr="00874476">
        <w:rPr>
          <w:rFonts w:ascii="Times New Roman" w:hAnsi="Times New Roman"/>
          <w:sz w:val="28"/>
          <w:szCs w:val="28"/>
        </w:rPr>
        <w:t>князь</w:t>
      </w:r>
      <w:r w:rsidRPr="00874476">
        <w:rPr>
          <w:rFonts w:ascii="Times New Roman" w:hAnsi="Times New Roman"/>
          <w:sz w:val="28"/>
          <w:szCs w:val="28"/>
        </w:rPr>
        <w:t xml:space="preserve"> Роман Мстиславич</w:t>
      </w:r>
      <w:r w:rsidR="00874476" w:rsidRPr="00874476">
        <w:rPr>
          <w:rFonts w:ascii="Times New Roman" w:hAnsi="Times New Roman"/>
          <w:sz w:val="28"/>
          <w:szCs w:val="28"/>
        </w:rPr>
        <w:t xml:space="preserve"> Великий, построивший его</w:t>
      </w:r>
      <w:r w:rsidRPr="00874476">
        <w:rPr>
          <w:rFonts w:ascii="Times New Roman" w:hAnsi="Times New Roman"/>
          <w:sz w:val="28"/>
          <w:szCs w:val="28"/>
        </w:rPr>
        <w:t xml:space="preserve"> в честь своего деда, киевского князя Изяслава, христианское имя которого Пантелеймон</w:t>
      </w:r>
      <w:r w:rsidR="00874476" w:rsidRPr="00874476">
        <w:rPr>
          <w:rFonts w:ascii="Times New Roman" w:hAnsi="Times New Roman"/>
          <w:sz w:val="28"/>
          <w:szCs w:val="28"/>
        </w:rPr>
        <w:t>.</w:t>
      </w:r>
    </w:p>
    <w:p w:rsidR="00F44ADE" w:rsidRPr="00874476" w:rsidRDefault="00F44ADE" w:rsidP="00874476">
      <w:pPr>
        <w:spacing w:after="0" w:line="360" w:lineRule="auto"/>
        <w:jc w:val="both"/>
        <w:rPr>
          <w:rFonts w:ascii="Times New Roman" w:hAnsi="Times New Roman"/>
          <w:sz w:val="28"/>
          <w:szCs w:val="28"/>
        </w:rPr>
      </w:pPr>
      <w:r w:rsidRPr="00874476">
        <w:rPr>
          <w:rFonts w:ascii="Times New Roman" w:hAnsi="Times New Roman"/>
          <w:sz w:val="28"/>
          <w:szCs w:val="28"/>
        </w:rPr>
        <w:t>После подчинения Галичины Польшей, церковь была освящена заново в кафедральный собор латинского католического архиепископа. Тогда она получила название костел Святого Станислава. Это название церковь носила вплоть до 1912 г. Первое письменное упоминание о храме Святого Пантелеймона датируется 1367 г.</w:t>
      </w:r>
    </w:p>
    <w:p w:rsidR="00953F56" w:rsidRPr="00874476" w:rsidRDefault="00953F56" w:rsidP="00874476">
      <w:pPr>
        <w:spacing w:after="0" w:line="360" w:lineRule="auto"/>
        <w:ind w:firstLine="539"/>
        <w:jc w:val="both"/>
        <w:rPr>
          <w:rFonts w:ascii="Times New Roman" w:hAnsi="Times New Roman"/>
          <w:sz w:val="28"/>
          <w:szCs w:val="28"/>
        </w:rPr>
      </w:pPr>
      <w:r w:rsidRPr="00874476">
        <w:rPr>
          <w:rFonts w:ascii="Times New Roman" w:hAnsi="Times New Roman"/>
          <w:sz w:val="28"/>
          <w:szCs w:val="28"/>
        </w:rPr>
        <w:t xml:space="preserve"> В</w:t>
      </w:r>
      <w:r w:rsidR="00586145" w:rsidRPr="00874476">
        <w:rPr>
          <w:rFonts w:ascii="Times New Roman" w:hAnsi="Times New Roman"/>
          <w:sz w:val="28"/>
          <w:szCs w:val="28"/>
        </w:rPr>
        <w:t>сего в</w:t>
      </w:r>
      <w:r w:rsidRPr="00874476">
        <w:rPr>
          <w:rFonts w:ascii="Times New Roman" w:hAnsi="Times New Roman"/>
          <w:sz w:val="28"/>
          <w:szCs w:val="28"/>
        </w:rPr>
        <w:t xml:space="preserve"> Галицкой земле в результате археологических раскопок выявлено расположение около 30 каменных монументальных сооружений. Сооружение крупнейшего в Галиче храма – Успенского собора, сохранившегося до нашего времени только в виде руин, связано с созданием здесь епископии в 1157 году, в период правления Ярослава Осмомысла. </w:t>
      </w:r>
    </w:p>
    <w:p w:rsidR="00953F56" w:rsidRPr="00874476" w:rsidRDefault="00953F56" w:rsidP="00874476">
      <w:pPr>
        <w:spacing w:after="0" w:line="360" w:lineRule="auto"/>
        <w:jc w:val="both"/>
        <w:rPr>
          <w:rFonts w:ascii="Times New Roman" w:hAnsi="Times New Roman"/>
          <w:sz w:val="28"/>
          <w:szCs w:val="28"/>
        </w:rPr>
      </w:pPr>
      <w:r w:rsidRPr="00874476">
        <w:rPr>
          <w:rFonts w:ascii="Times New Roman" w:hAnsi="Times New Roman"/>
          <w:sz w:val="28"/>
          <w:szCs w:val="28"/>
        </w:rPr>
        <w:t xml:space="preserve">Открытые раскопками XIX-XX веков руины храмов представляют лишь более или менее уцелевшие части фундаментов и нижних частей стен, что весьма затрудняет суждение об их первоначальном облике; большинство их не датировано, а их названия точно не установлены. Все они были построены из различных сортов местного известняка, сменившего кирпич, в очень </w:t>
      </w:r>
      <w:r w:rsidRPr="00874476">
        <w:rPr>
          <w:rFonts w:ascii="Times New Roman" w:hAnsi="Times New Roman"/>
          <w:sz w:val="28"/>
          <w:szCs w:val="28"/>
        </w:rPr>
        <w:lastRenderedPageBreak/>
        <w:t>выдержанной технике кладки из тесаных блоков, с заполнением внутренней полости стены бутом на извести. В ряде храмов найдены остатки характерных для XII века полов из майоликовых плиток, фрагменты внутренней фресковой росписи и наружной декорации из резного камня. Среди этих построек имеются как обычные крестово-купольные храмы, так и храмы совершенно необычных типов. Таковы церковь Воскресения – маленькая круглая капелла с венцом из трех апсид; «Полигон» – здание неопределенного назначения в форме неправильного многоугольника; бесстолпная церковь Благовещения с очень вытянутым прямоугольным планом и церковь Ильи типа круглой ротонды с одной апсидой.</w:t>
      </w:r>
    </w:p>
    <w:p w:rsidR="00953F56" w:rsidRPr="00874476" w:rsidRDefault="00953F56" w:rsidP="00874476">
      <w:pPr>
        <w:spacing w:after="0" w:line="360" w:lineRule="auto"/>
        <w:ind w:firstLine="340"/>
        <w:jc w:val="both"/>
        <w:rPr>
          <w:rFonts w:ascii="Times New Roman" w:hAnsi="Times New Roman"/>
          <w:sz w:val="28"/>
          <w:szCs w:val="28"/>
        </w:rPr>
      </w:pPr>
      <w:r w:rsidRPr="00874476">
        <w:rPr>
          <w:rFonts w:ascii="Times New Roman" w:hAnsi="Times New Roman"/>
          <w:sz w:val="28"/>
          <w:szCs w:val="28"/>
        </w:rPr>
        <w:t xml:space="preserve">Строившиеся в </w:t>
      </w:r>
      <w:r w:rsidRPr="00874476">
        <w:rPr>
          <w:rFonts w:ascii="Times New Roman" w:hAnsi="Times New Roman"/>
          <w:sz w:val="28"/>
          <w:szCs w:val="28"/>
          <w:lang w:val="en-US"/>
        </w:rPr>
        <w:t>XII</w:t>
      </w:r>
      <w:r w:rsidRPr="00874476">
        <w:rPr>
          <w:rFonts w:ascii="Times New Roman" w:hAnsi="Times New Roman"/>
          <w:sz w:val="28"/>
          <w:szCs w:val="28"/>
        </w:rPr>
        <w:t xml:space="preserve"> веке монументальные церковные сооружения создавались в своеобразном архитектурном стиле, органично соединявшем византийско-киевскую (восточную) пространственную композицию с характерной романской (западноевропейской) строительной техникой. Элементы романского декоративного убранства присутствуют и во внутренней отделке строившихся храмов. Раннеготическая архитектура проявляется в появлении круглых церквей-ротонд, украшенных пилястрами и аркатурными поясами. Вместо плоской киевской плинфы теперь используется новый брусковый кирпич, но большинство зданий возводится из местного камня. Галицко-Волынская  архитектура, в отличие от киевской, белокаменная. До настоящего времени целиком сохранился лишь один памятник  архитектуры   Галицко-Волынской  Руси XIII–XIV вв. – это </w:t>
      </w:r>
      <w:r w:rsidRPr="00874476">
        <w:rPr>
          <w:rFonts w:ascii="Times New Roman" w:hAnsi="Times New Roman"/>
          <w:iCs/>
          <w:sz w:val="28"/>
          <w:szCs w:val="28"/>
        </w:rPr>
        <w:t>Васильевская церковь-ротонда</w:t>
      </w:r>
      <w:r w:rsidRPr="00874476">
        <w:rPr>
          <w:rFonts w:ascii="Times New Roman" w:hAnsi="Times New Roman"/>
          <w:sz w:val="28"/>
          <w:szCs w:val="28"/>
        </w:rPr>
        <w:t xml:space="preserve"> во Владимире Волынском, которая была построена в память о святом князе Васильке Ростиславиче. К особенностям галицко-волынской архитектуры принадлежит также способ облицовка стен керамическими рельефными плитками с изображением грифонов, орлов, воинов, с растительными и геометрическими орнаментами.</w:t>
      </w:r>
    </w:p>
    <w:p w:rsidR="00953F56" w:rsidRPr="00874476" w:rsidRDefault="00953F56" w:rsidP="00874476">
      <w:pPr>
        <w:spacing w:after="0" w:line="360" w:lineRule="auto"/>
        <w:ind w:firstLine="340"/>
        <w:jc w:val="both"/>
        <w:rPr>
          <w:rFonts w:ascii="Times New Roman" w:hAnsi="Times New Roman"/>
          <w:sz w:val="28"/>
          <w:szCs w:val="28"/>
        </w:rPr>
      </w:pPr>
      <w:r w:rsidRPr="00874476">
        <w:rPr>
          <w:rFonts w:ascii="Times New Roman" w:hAnsi="Times New Roman"/>
          <w:sz w:val="28"/>
          <w:szCs w:val="28"/>
        </w:rPr>
        <w:t>Обширное</w:t>
      </w:r>
      <w:r w:rsidR="00874476" w:rsidRPr="00874476">
        <w:rPr>
          <w:rFonts w:ascii="Times New Roman" w:hAnsi="Times New Roman"/>
          <w:sz w:val="28"/>
          <w:szCs w:val="28"/>
        </w:rPr>
        <w:t xml:space="preserve"> и</w:t>
      </w:r>
      <w:r w:rsidRPr="00874476">
        <w:rPr>
          <w:rFonts w:ascii="Times New Roman" w:hAnsi="Times New Roman"/>
          <w:sz w:val="28"/>
          <w:szCs w:val="28"/>
        </w:rPr>
        <w:t xml:space="preserve"> планомерное строительство вел</w:t>
      </w:r>
      <w:r w:rsidR="00874476" w:rsidRPr="00874476">
        <w:rPr>
          <w:rFonts w:ascii="Times New Roman" w:hAnsi="Times New Roman"/>
          <w:sz w:val="28"/>
          <w:szCs w:val="28"/>
        </w:rPr>
        <w:t>ось в галицкой и волынской землях</w:t>
      </w:r>
      <w:r w:rsidRPr="00874476">
        <w:rPr>
          <w:rFonts w:ascii="Times New Roman" w:hAnsi="Times New Roman"/>
          <w:sz w:val="28"/>
          <w:szCs w:val="28"/>
        </w:rPr>
        <w:t xml:space="preserve"> при князьях Данииле</w:t>
      </w:r>
      <w:r w:rsidR="00874476" w:rsidRPr="00874476">
        <w:rPr>
          <w:rFonts w:ascii="Times New Roman" w:hAnsi="Times New Roman"/>
          <w:sz w:val="28"/>
          <w:szCs w:val="28"/>
        </w:rPr>
        <w:t xml:space="preserve"> и его брате Василько Романовиче, правившими вместе, но «распределив обязанности» - Даниил «заведовал» военно-</w:t>
      </w:r>
      <w:r w:rsidR="00874476" w:rsidRPr="00874476">
        <w:rPr>
          <w:rFonts w:ascii="Times New Roman" w:hAnsi="Times New Roman"/>
          <w:sz w:val="28"/>
          <w:szCs w:val="28"/>
        </w:rPr>
        <w:lastRenderedPageBreak/>
        <w:t>политической сферой, а Василько внутренней политикой, но самое главное - культурой</w:t>
      </w:r>
      <w:r w:rsidRPr="00874476">
        <w:rPr>
          <w:rFonts w:ascii="Times New Roman" w:hAnsi="Times New Roman"/>
          <w:sz w:val="28"/>
          <w:szCs w:val="28"/>
        </w:rPr>
        <w:t>. До монгольского нашествия по их инициативе были сооружены города-замки Данилов, Кременец, Угровеск, Холм, последний, благодаря самой современной на то время системе укреплений ни разу не пал, ни в результате осады, ни в результате штурма.</w:t>
      </w:r>
      <w:r w:rsidR="00874476">
        <w:rPr>
          <w:rFonts w:ascii="Times New Roman" w:hAnsi="Times New Roman"/>
          <w:sz w:val="28"/>
          <w:szCs w:val="28"/>
        </w:rPr>
        <w:t xml:space="preserve"> Укрепляется каменными стенами также и Хотинская крепость, на долю которой в будущем выпадет немало войн, осад и штурмов.</w:t>
      </w:r>
      <w:r w:rsidRPr="00874476">
        <w:rPr>
          <w:rFonts w:ascii="Times New Roman" w:hAnsi="Times New Roman"/>
          <w:sz w:val="28"/>
          <w:szCs w:val="28"/>
        </w:rPr>
        <w:t xml:space="preserve"> После «батыева нашествия» по распоряжению Даниила началось возведение Львова, названного по имени его сына Льва. Уже на стадии строительства город считался «младшим братом Киева» - таким был замысел Даниила – строительство новых городов, взамен с</w:t>
      </w:r>
      <w:r w:rsidR="00874476" w:rsidRPr="00874476">
        <w:rPr>
          <w:rFonts w:ascii="Times New Roman" w:hAnsi="Times New Roman"/>
          <w:sz w:val="28"/>
          <w:szCs w:val="28"/>
        </w:rPr>
        <w:t>ожженных и уничтоженных татаро-монголами</w:t>
      </w:r>
      <w:r w:rsidRPr="00874476">
        <w:rPr>
          <w:rFonts w:ascii="Times New Roman" w:hAnsi="Times New Roman"/>
          <w:sz w:val="28"/>
          <w:szCs w:val="28"/>
        </w:rPr>
        <w:t xml:space="preserve">, способных </w:t>
      </w:r>
      <w:r w:rsidR="00874476" w:rsidRPr="00874476">
        <w:rPr>
          <w:rFonts w:ascii="Times New Roman" w:hAnsi="Times New Roman"/>
          <w:sz w:val="28"/>
          <w:szCs w:val="28"/>
        </w:rPr>
        <w:t xml:space="preserve">возродить и </w:t>
      </w:r>
      <w:r w:rsidRPr="00874476">
        <w:rPr>
          <w:rFonts w:ascii="Times New Roman" w:hAnsi="Times New Roman"/>
          <w:sz w:val="28"/>
          <w:szCs w:val="28"/>
        </w:rPr>
        <w:t>продолжить былую славу Руси.</w:t>
      </w:r>
    </w:p>
    <w:p w:rsidR="00953F56" w:rsidRPr="00874476" w:rsidRDefault="00953F56" w:rsidP="00874476">
      <w:pPr>
        <w:autoSpaceDE w:val="0"/>
        <w:autoSpaceDN w:val="0"/>
        <w:adjustRightInd w:val="0"/>
        <w:spacing w:after="0" w:line="360" w:lineRule="auto"/>
        <w:ind w:firstLine="567"/>
        <w:jc w:val="both"/>
        <w:rPr>
          <w:rFonts w:ascii="Times New Roman" w:hAnsi="Times New Roman"/>
          <w:sz w:val="28"/>
          <w:szCs w:val="28"/>
        </w:rPr>
      </w:pPr>
      <w:r w:rsidRPr="00874476">
        <w:rPr>
          <w:rFonts w:ascii="Times New Roman" w:hAnsi="Times New Roman"/>
          <w:sz w:val="28"/>
          <w:szCs w:val="28"/>
        </w:rPr>
        <w:t xml:space="preserve"> При князе Василько и его сыне и преемнике Владимире</w:t>
      </w:r>
      <w:r w:rsidR="00874476" w:rsidRPr="00874476">
        <w:rPr>
          <w:rFonts w:ascii="Times New Roman" w:hAnsi="Times New Roman"/>
          <w:sz w:val="28"/>
          <w:szCs w:val="28"/>
        </w:rPr>
        <w:t>, правившем совместно с двоюродным братом Львом,</w:t>
      </w:r>
      <w:r w:rsidRPr="00874476">
        <w:rPr>
          <w:rFonts w:ascii="Times New Roman" w:hAnsi="Times New Roman"/>
          <w:sz w:val="28"/>
          <w:szCs w:val="28"/>
        </w:rPr>
        <w:t xml:space="preserve"> работал выдающийся специалист градостроительного дела «муж хитр» Алекса, «иже многы городы рубя». По предложению мастера князь Василько приказал возвести города Каменец и Берестье. Во второй половине </w:t>
      </w:r>
      <w:r w:rsidRPr="00874476">
        <w:rPr>
          <w:rFonts w:ascii="Times New Roman" w:hAnsi="Times New Roman"/>
          <w:sz w:val="28"/>
          <w:szCs w:val="28"/>
          <w:lang w:val="en-US"/>
        </w:rPr>
        <w:t>XIII</w:t>
      </w:r>
      <w:r w:rsidRPr="00874476">
        <w:rPr>
          <w:rFonts w:ascii="Times New Roman" w:hAnsi="Times New Roman"/>
          <w:sz w:val="28"/>
          <w:szCs w:val="28"/>
        </w:rPr>
        <w:t xml:space="preserve"> века на Волыни развертывается строительство каменных оборонительных башен. Уже при Данииле Галицком нижний ярус в Холмском замке был каменным, хотя его основная часть еще создавалась «древом тесаным». Построенные в княжестве укрепленные башни свидетельствуют, по мнению специалистов, о влиянии на древнерусскую оборонительную архитектуру сооружений западных соседей – Польши, Южной Германии. Непосредственными исполнителями западных по стилю конструкций, видимо, были немецкие колонисты и другие иностранцы, осевшие в городах княжества.</w:t>
      </w:r>
    </w:p>
    <w:p w:rsidR="00586145" w:rsidRPr="00874476" w:rsidRDefault="00586145" w:rsidP="00874476">
      <w:pPr>
        <w:spacing w:after="0" w:line="360" w:lineRule="auto"/>
        <w:ind w:firstLine="340"/>
        <w:jc w:val="both"/>
        <w:rPr>
          <w:rFonts w:ascii="Times New Roman" w:hAnsi="Times New Roman"/>
          <w:sz w:val="28"/>
          <w:szCs w:val="28"/>
        </w:rPr>
      </w:pPr>
      <w:r w:rsidRPr="00874476">
        <w:rPr>
          <w:rFonts w:ascii="Times New Roman" w:hAnsi="Times New Roman"/>
          <w:sz w:val="28"/>
          <w:szCs w:val="28"/>
        </w:rPr>
        <w:t xml:space="preserve">В связи с тем, что после смерти Даниила Романовича летописание в галицко-волынской земле фактически прекратилось, у историков и искусствоведов нет достоверных данных о любом строительстве во второй половине </w:t>
      </w:r>
      <w:r w:rsidRPr="00874476">
        <w:rPr>
          <w:rFonts w:ascii="Times New Roman" w:hAnsi="Times New Roman"/>
          <w:sz w:val="28"/>
          <w:szCs w:val="28"/>
          <w:lang w:val="en-US"/>
        </w:rPr>
        <w:t>XIII</w:t>
      </w:r>
      <w:r w:rsidRPr="00874476">
        <w:rPr>
          <w:rFonts w:ascii="Times New Roman" w:hAnsi="Times New Roman"/>
          <w:sz w:val="28"/>
          <w:szCs w:val="28"/>
        </w:rPr>
        <w:t xml:space="preserve"> в. Однако известно, что сын Даниила Романовича, Лев </w:t>
      </w:r>
      <w:r w:rsidRPr="00874476">
        <w:rPr>
          <w:rFonts w:ascii="Times New Roman" w:hAnsi="Times New Roman"/>
          <w:sz w:val="28"/>
          <w:szCs w:val="28"/>
        </w:rPr>
        <w:lastRenderedPageBreak/>
        <w:t>Данилович практически во всём продолжил политику отца. Вероятно, строительство храмов, городов и крепостей также продолжалось.</w:t>
      </w:r>
    </w:p>
    <w:p w:rsidR="00874476" w:rsidRPr="00874476" w:rsidRDefault="00874476" w:rsidP="00874476">
      <w:pPr>
        <w:spacing w:after="0" w:line="360" w:lineRule="auto"/>
        <w:ind w:firstLine="340"/>
        <w:jc w:val="both"/>
        <w:rPr>
          <w:rFonts w:ascii="Times New Roman" w:hAnsi="Times New Roman"/>
          <w:sz w:val="28"/>
          <w:szCs w:val="28"/>
        </w:rPr>
      </w:pPr>
      <w:r w:rsidRPr="00874476">
        <w:rPr>
          <w:rFonts w:ascii="Times New Roman" w:hAnsi="Times New Roman"/>
          <w:sz w:val="28"/>
          <w:szCs w:val="28"/>
        </w:rPr>
        <w:t>Одним из не</w:t>
      </w:r>
      <w:r w:rsidR="00586145" w:rsidRPr="00874476">
        <w:rPr>
          <w:rFonts w:ascii="Times New Roman" w:hAnsi="Times New Roman"/>
          <w:sz w:val="28"/>
          <w:szCs w:val="28"/>
        </w:rPr>
        <w:t>многих подтверждением тому является возведение</w:t>
      </w:r>
      <w:r w:rsidRPr="00874476">
        <w:rPr>
          <w:rFonts w:ascii="Times New Roman" w:hAnsi="Times New Roman"/>
          <w:sz w:val="28"/>
          <w:szCs w:val="28"/>
        </w:rPr>
        <w:t xml:space="preserve"> католического</w:t>
      </w:r>
      <w:r w:rsidR="00586145" w:rsidRPr="00874476">
        <w:rPr>
          <w:rFonts w:ascii="Times New Roman" w:hAnsi="Times New Roman"/>
          <w:sz w:val="28"/>
          <w:szCs w:val="28"/>
        </w:rPr>
        <w:t xml:space="preserve"> храма Иоанна Крестителя в 50-х годах XIII века галицко-волынским князем и королём всея Руси Львом </w:t>
      </w:r>
      <w:r w:rsidR="00586145" w:rsidRPr="00874476">
        <w:rPr>
          <w:rFonts w:ascii="Times New Roman" w:hAnsi="Times New Roman"/>
          <w:sz w:val="28"/>
          <w:szCs w:val="28"/>
          <w:lang w:val="en-US"/>
        </w:rPr>
        <w:t>I</w:t>
      </w:r>
      <w:r w:rsidR="00586145" w:rsidRPr="00874476">
        <w:rPr>
          <w:rFonts w:ascii="Times New Roman" w:hAnsi="Times New Roman"/>
          <w:sz w:val="28"/>
          <w:szCs w:val="28"/>
        </w:rPr>
        <w:t xml:space="preserve"> для своей жены Констанции, дочери венгерского короля Бэлы IV, </w:t>
      </w:r>
      <w:r w:rsidRPr="00874476">
        <w:rPr>
          <w:rFonts w:ascii="Times New Roman" w:hAnsi="Times New Roman"/>
          <w:sz w:val="28"/>
          <w:szCs w:val="28"/>
        </w:rPr>
        <w:t>сильно тосковавшей</w:t>
      </w:r>
      <w:r w:rsidR="00586145" w:rsidRPr="00874476">
        <w:rPr>
          <w:rFonts w:ascii="Times New Roman" w:hAnsi="Times New Roman"/>
          <w:sz w:val="28"/>
          <w:szCs w:val="28"/>
        </w:rPr>
        <w:t xml:space="preserve"> по своей родине и римско-католической религии. По легенде, Констанция была похоронена в крипте этого храма. Здание не сохранилось до наших дней и была перестроена архитектором Юлианом Захаревичем в 1886 году в неороманском стиле, хотя некоторые старинные элементы сохранились.</w:t>
      </w:r>
    </w:p>
    <w:p w:rsidR="00953F56" w:rsidRPr="00874476" w:rsidRDefault="00953F56" w:rsidP="00874476">
      <w:pPr>
        <w:autoSpaceDE w:val="0"/>
        <w:autoSpaceDN w:val="0"/>
        <w:adjustRightInd w:val="0"/>
        <w:spacing w:after="0" w:line="360" w:lineRule="auto"/>
        <w:ind w:firstLine="567"/>
        <w:jc w:val="both"/>
        <w:rPr>
          <w:rFonts w:ascii="Times New Roman" w:hAnsi="Times New Roman"/>
          <w:sz w:val="28"/>
          <w:szCs w:val="28"/>
        </w:rPr>
      </w:pPr>
      <w:r w:rsidRPr="00874476">
        <w:rPr>
          <w:rFonts w:ascii="Times New Roman" w:hAnsi="Times New Roman"/>
          <w:sz w:val="28"/>
          <w:szCs w:val="28"/>
        </w:rPr>
        <w:t>Наряду с архитектурой в Галицко-Волынской Руси развивалась живопись.</w:t>
      </w:r>
    </w:p>
    <w:p w:rsidR="00953F56" w:rsidRPr="00874476" w:rsidRDefault="00953F56" w:rsidP="00874476">
      <w:pPr>
        <w:spacing w:after="0" w:line="360" w:lineRule="auto"/>
        <w:ind w:firstLine="567"/>
        <w:jc w:val="both"/>
        <w:rPr>
          <w:rFonts w:ascii="Times New Roman" w:hAnsi="Times New Roman"/>
          <w:sz w:val="28"/>
          <w:szCs w:val="28"/>
        </w:rPr>
      </w:pPr>
      <w:r w:rsidRPr="00874476">
        <w:rPr>
          <w:rFonts w:ascii="Times New Roman" w:hAnsi="Times New Roman"/>
          <w:sz w:val="28"/>
          <w:szCs w:val="28"/>
        </w:rPr>
        <w:t>Из-за недостатка материала, носящего к тому же совершенно случайный характер, сложно восстановить ход развития жив</w:t>
      </w:r>
      <w:r w:rsidR="00874476" w:rsidRPr="00874476">
        <w:rPr>
          <w:rFonts w:ascii="Times New Roman" w:hAnsi="Times New Roman"/>
          <w:sz w:val="28"/>
          <w:szCs w:val="28"/>
        </w:rPr>
        <w:t>описи в Галицко-Волынской земле. В</w:t>
      </w:r>
      <w:r w:rsidRPr="00874476">
        <w:rPr>
          <w:rFonts w:ascii="Times New Roman" w:hAnsi="Times New Roman"/>
          <w:sz w:val="28"/>
          <w:szCs w:val="28"/>
        </w:rPr>
        <w:t xml:space="preserve"> основном представления о галицко-волынской живописи основаны лишь немногих сохранившихся элементах церквей, да на нескольких иллюстрированных рукописях, миниатюры которых ни в какой мере не компенсируют утрату фресок и икон.</w:t>
      </w:r>
    </w:p>
    <w:p w:rsidR="00953F56" w:rsidRPr="00874476" w:rsidRDefault="00953F56" w:rsidP="00874476">
      <w:pPr>
        <w:autoSpaceDE w:val="0"/>
        <w:autoSpaceDN w:val="0"/>
        <w:adjustRightInd w:val="0"/>
        <w:spacing w:after="0" w:line="360" w:lineRule="auto"/>
        <w:ind w:firstLine="567"/>
        <w:jc w:val="both"/>
        <w:rPr>
          <w:rFonts w:ascii="Times New Roman" w:hAnsi="Times New Roman"/>
          <w:sz w:val="28"/>
          <w:szCs w:val="28"/>
        </w:rPr>
      </w:pPr>
      <w:r w:rsidRPr="00874476">
        <w:rPr>
          <w:rFonts w:ascii="Times New Roman" w:hAnsi="Times New Roman"/>
          <w:sz w:val="28"/>
          <w:szCs w:val="28"/>
        </w:rPr>
        <w:t>Монументальная живопись представлена фресками, роспись храмов, которыми, как правило, производилась по княжескому заказу. В 1160 году по поручению Мстислава Изяславича был расписан сооруженный во Владимире-Волынском собор. В том же городе Владимир Василькович «списа святого Дмитрия всего». Фрагменты штукатурки со следами фресок были обнаружены также в Галиче и Перемышле. Параллельно с храмовой росписью развивалась местная иконопись, находившаяся под влиянием киевской, которая здесь высоко ценилась. Перечисляя «чюдные» иконы, которыми</w:t>
      </w:r>
      <w:r w:rsidR="00874476" w:rsidRPr="00874476">
        <w:rPr>
          <w:rFonts w:ascii="Times New Roman" w:hAnsi="Times New Roman"/>
          <w:sz w:val="28"/>
          <w:szCs w:val="28"/>
        </w:rPr>
        <w:t xml:space="preserve"> король</w:t>
      </w:r>
      <w:r w:rsidRPr="00874476">
        <w:rPr>
          <w:rFonts w:ascii="Times New Roman" w:hAnsi="Times New Roman"/>
          <w:sz w:val="28"/>
          <w:szCs w:val="28"/>
        </w:rPr>
        <w:t xml:space="preserve"> Даниил украсил Ивановскую церковь в Холме, летописец счел достойным </w:t>
      </w:r>
      <w:r w:rsidR="00874476" w:rsidRPr="00874476">
        <w:rPr>
          <w:rFonts w:ascii="Times New Roman" w:hAnsi="Times New Roman"/>
          <w:sz w:val="28"/>
          <w:szCs w:val="28"/>
        </w:rPr>
        <w:t>упомянуть</w:t>
      </w:r>
      <w:r w:rsidRPr="00874476">
        <w:rPr>
          <w:rFonts w:ascii="Times New Roman" w:hAnsi="Times New Roman"/>
          <w:sz w:val="28"/>
          <w:szCs w:val="28"/>
        </w:rPr>
        <w:t xml:space="preserve"> только привезенные князем из Киева и его сестрой из Овруча образы. Древнейшая из сохранившихся икон галицкой земли, «Покров», относится к </w:t>
      </w:r>
      <w:r w:rsidRPr="00874476">
        <w:rPr>
          <w:rFonts w:ascii="Times New Roman" w:hAnsi="Times New Roman"/>
          <w:sz w:val="28"/>
          <w:szCs w:val="28"/>
          <w:lang w:val="en-US"/>
        </w:rPr>
        <w:t>XIII</w:t>
      </w:r>
      <w:r w:rsidRPr="00874476">
        <w:rPr>
          <w:rFonts w:ascii="Times New Roman" w:hAnsi="Times New Roman"/>
          <w:sz w:val="28"/>
          <w:szCs w:val="28"/>
        </w:rPr>
        <w:t xml:space="preserve"> веку. Исследователи относят ее </w:t>
      </w:r>
      <w:r w:rsidRPr="00874476">
        <w:rPr>
          <w:rFonts w:ascii="Times New Roman" w:hAnsi="Times New Roman"/>
          <w:sz w:val="28"/>
          <w:szCs w:val="28"/>
        </w:rPr>
        <w:lastRenderedPageBreak/>
        <w:t>домонгольскому периоду. Культ Богородицы в этот период был широко распространен в других древнерусских землях, каждое княжество стремилось мотивировать идею избранности своего государства, находящегося под особым покровительством «небесной заступницы». Но при этом ее иконографическое исполнение в русских землях было различным. Галицкая Богородица изображена с младенцем на лоне, а дугообразный покров над ней олицетворяет завесу. Более того, эта небольшая икона стоит как бы особняком среди традиционных и популярных композиций покровских сюжетов, не имея аналогий на Руси. Она отличается от всех известных нам икон неканоничностью иконографии и своеобразием живописной моделировки. Радиоуглеродный анализ доски галицкой иконы, определивший ее возраст 2-й пол. ХІ века</w:t>
      </w:r>
      <w:r w:rsidR="00874476" w:rsidRPr="00874476">
        <w:rPr>
          <w:rFonts w:ascii="Times New Roman" w:hAnsi="Times New Roman"/>
          <w:sz w:val="28"/>
          <w:szCs w:val="28"/>
        </w:rPr>
        <w:t>.</w:t>
      </w:r>
      <w:r w:rsidRPr="00874476">
        <w:rPr>
          <w:rFonts w:ascii="Times New Roman" w:hAnsi="Times New Roman"/>
          <w:sz w:val="28"/>
          <w:szCs w:val="28"/>
        </w:rPr>
        <w:t xml:space="preserve"> Аналогично исполненная икона имелась в константинопольском соборе, это дало повод специалистам говорить о непосредственном знакомстве галицких художников с византийским памятником, что, в свою очередь, дало импульс развитию самостоятельной иконографии Покрова, культ которого ассоциировался с идеей защиты от внешних врагов. Дошедшие копии с этого образа свидетельствуют о существовании уже в первой половине </w:t>
      </w:r>
      <w:r w:rsidRPr="00874476">
        <w:rPr>
          <w:rFonts w:ascii="Times New Roman" w:hAnsi="Times New Roman"/>
          <w:sz w:val="28"/>
          <w:szCs w:val="28"/>
          <w:lang w:val="en-US"/>
        </w:rPr>
        <w:t>XIII</w:t>
      </w:r>
      <w:r w:rsidRPr="00874476">
        <w:rPr>
          <w:rFonts w:ascii="Times New Roman" w:hAnsi="Times New Roman"/>
          <w:sz w:val="28"/>
          <w:szCs w:val="28"/>
        </w:rPr>
        <w:t xml:space="preserve"> века станковой живописи, ставшей массовым жанром: наряду с мастерами, творившими для соборов и других главных городских храмов, было много живописцев, работавших для широкого круга заказчиков из сельских и «рядовых» городских церквей.</w:t>
      </w:r>
    </w:p>
    <w:p w:rsidR="00953F56" w:rsidRPr="00874476" w:rsidRDefault="00953F56" w:rsidP="00874476">
      <w:pPr>
        <w:spacing w:after="0" w:line="360" w:lineRule="auto"/>
        <w:ind w:firstLine="567"/>
        <w:contextualSpacing/>
        <w:jc w:val="both"/>
        <w:rPr>
          <w:rFonts w:ascii="Times New Roman" w:hAnsi="Times New Roman"/>
          <w:sz w:val="28"/>
          <w:szCs w:val="28"/>
          <w:highlight w:val="yellow"/>
        </w:rPr>
      </w:pPr>
      <w:r w:rsidRPr="00874476">
        <w:rPr>
          <w:rFonts w:ascii="Times New Roman" w:hAnsi="Times New Roman"/>
          <w:sz w:val="28"/>
          <w:szCs w:val="28"/>
        </w:rPr>
        <w:t xml:space="preserve">Икона Божией Матери «Волынская-Каплуновская» Местночтимая. Относительно времени написания этого чудотворного образа существуют несколько предположений. Согласно одному из них, икона Божией Матери написана около 1289 года для кафедрального собора Луцка по заказу князя Мстислава Даниловича. Впоследствии чудотворная икона Божией Матери оказалась в луцком храме Покрова Пресвятой Богородицы, построенном в XV веке. Другая версия относит время написания Волынской иконы к началу XIV века. Искусствоведы относят Волынскую икону к произведениям </w:t>
      </w:r>
      <w:r w:rsidRPr="00874476">
        <w:rPr>
          <w:rFonts w:ascii="Times New Roman" w:hAnsi="Times New Roman"/>
          <w:sz w:val="28"/>
          <w:szCs w:val="28"/>
        </w:rPr>
        <w:lastRenderedPageBreak/>
        <w:t>местной иконописной школы, хотя и отмечают охридское и, в целом, балканское влияние. Подлинное происхождение её неизвестно, возможно, какое-то отношение к её созданию имел выдающийся иконописец святитель Пётр, будущий митрополит Московский.</w:t>
      </w:r>
    </w:p>
    <w:p w:rsidR="00953F56" w:rsidRPr="00874476" w:rsidRDefault="00953F56" w:rsidP="00874476">
      <w:pPr>
        <w:spacing w:after="0" w:line="360" w:lineRule="auto"/>
        <w:ind w:firstLine="567"/>
        <w:jc w:val="both"/>
        <w:rPr>
          <w:rFonts w:ascii="Times New Roman" w:hAnsi="Times New Roman"/>
          <w:sz w:val="28"/>
          <w:szCs w:val="28"/>
        </w:rPr>
      </w:pPr>
      <w:r w:rsidRPr="00874476">
        <w:rPr>
          <w:rFonts w:ascii="Times New Roman" w:hAnsi="Times New Roman"/>
          <w:sz w:val="28"/>
          <w:szCs w:val="28"/>
        </w:rPr>
        <w:t>Ченстоховская икона Божией Матери — чудотворная икона Богородицы, написанная, по преданию, евангелистом Лукой (подобное предание существует и о Владимирской иконе, и о ряде других). Одна из самых известных и почитаемых святынь Польши и центральной Европы. Из-за тёмного оттенка лика также известна как «Чёрная Мадонна».</w:t>
      </w:r>
    </w:p>
    <w:p w:rsidR="00953F56" w:rsidRPr="00874476" w:rsidRDefault="00953F56" w:rsidP="00874476">
      <w:pPr>
        <w:spacing w:after="0" w:line="360" w:lineRule="auto"/>
        <w:jc w:val="both"/>
        <w:rPr>
          <w:rFonts w:ascii="Times New Roman" w:hAnsi="Times New Roman"/>
          <w:sz w:val="28"/>
          <w:szCs w:val="28"/>
        </w:rPr>
      </w:pPr>
      <w:r w:rsidRPr="00874476">
        <w:rPr>
          <w:rFonts w:ascii="Times New Roman" w:hAnsi="Times New Roman"/>
          <w:sz w:val="28"/>
          <w:szCs w:val="28"/>
        </w:rPr>
        <w:t>По мнению искусствоведов, икона создана в Византии в IX—XI веках.</w:t>
      </w:r>
    </w:p>
    <w:p w:rsidR="00953F56" w:rsidRPr="00874476" w:rsidRDefault="00953F56" w:rsidP="00874476">
      <w:pPr>
        <w:spacing w:after="0" w:line="360" w:lineRule="auto"/>
        <w:jc w:val="both"/>
        <w:rPr>
          <w:rFonts w:ascii="Times New Roman" w:hAnsi="Times New Roman"/>
          <w:sz w:val="28"/>
          <w:szCs w:val="28"/>
        </w:rPr>
      </w:pPr>
      <w:r w:rsidRPr="00874476">
        <w:rPr>
          <w:rFonts w:ascii="Times New Roman" w:hAnsi="Times New Roman"/>
          <w:sz w:val="28"/>
          <w:szCs w:val="28"/>
        </w:rPr>
        <w:t>Достоверно история иконы прослеживается с конца XIII века, когда галицко-волынский князь и король всея Руси Лев Данилович перевёз икону в город Белз, где она прославилась многочисленными чудесами. После завоевания Польшей западных земель Руси, включая Галицко-Волынское королевство, польский князь Владислав Опольский в 1382 году перенес икону на Ясную гору, около Ченстоховы, во вновь построенный монастырь паулинов. Икона с этого времени получает своё нынешнее название – Ченстоховская икона Божией Матери.</w:t>
      </w:r>
    </w:p>
    <w:p w:rsidR="00586145" w:rsidRPr="00874476" w:rsidRDefault="00874476" w:rsidP="00874476">
      <w:pPr>
        <w:spacing w:after="0" w:line="360" w:lineRule="auto"/>
        <w:jc w:val="both"/>
        <w:rPr>
          <w:rFonts w:ascii="Times New Roman" w:hAnsi="Times New Roman"/>
          <w:sz w:val="28"/>
          <w:szCs w:val="28"/>
        </w:rPr>
      </w:pPr>
      <w:r w:rsidRPr="00874476">
        <w:rPr>
          <w:rFonts w:ascii="Times New Roman" w:hAnsi="Times New Roman"/>
          <w:sz w:val="28"/>
          <w:szCs w:val="28"/>
        </w:rPr>
        <w:t>Хо</w:t>
      </w:r>
      <w:r w:rsidR="00586145" w:rsidRPr="00874476">
        <w:rPr>
          <w:rFonts w:ascii="Times New Roman" w:hAnsi="Times New Roman"/>
          <w:sz w:val="28"/>
          <w:szCs w:val="28"/>
        </w:rPr>
        <w:t>лмская икона Божией Матери — икона Богородицы, почитаемая чудотворной православными и католическими христианами. Икона находится в Музее волынской иконы в городе Луцке.</w:t>
      </w:r>
    </w:p>
    <w:p w:rsidR="00586145" w:rsidRPr="00874476" w:rsidRDefault="00586145" w:rsidP="00874476">
      <w:pPr>
        <w:spacing w:after="0" w:line="360" w:lineRule="auto"/>
        <w:jc w:val="both"/>
        <w:rPr>
          <w:rFonts w:ascii="Times New Roman" w:hAnsi="Times New Roman"/>
          <w:sz w:val="28"/>
          <w:szCs w:val="28"/>
        </w:rPr>
      </w:pPr>
      <w:r w:rsidRPr="00874476">
        <w:rPr>
          <w:rFonts w:ascii="Times New Roman" w:hAnsi="Times New Roman"/>
          <w:sz w:val="28"/>
          <w:szCs w:val="28"/>
        </w:rPr>
        <w:t>Первое письменное упоминание о Богородице Холмской находятся в Галицко-Волынской летописи при описании событий 1259 года. Икону Божьей Матери, которую позже назовут Холмской, князь Даниил Галицкий привёз ориентировочно в 1223—1237 годах из Киева в основанный им город Холм (ныне город Хелм в Польше).</w:t>
      </w:r>
    </w:p>
    <w:p w:rsidR="00586145" w:rsidRPr="00874476" w:rsidRDefault="00953F56" w:rsidP="00874476">
      <w:pPr>
        <w:spacing w:after="0" w:line="360" w:lineRule="auto"/>
        <w:ind w:firstLine="567"/>
        <w:jc w:val="both"/>
        <w:rPr>
          <w:rFonts w:ascii="Times New Roman" w:hAnsi="Times New Roman"/>
          <w:sz w:val="28"/>
          <w:szCs w:val="28"/>
        </w:rPr>
      </w:pPr>
      <w:r w:rsidRPr="00874476">
        <w:rPr>
          <w:rFonts w:ascii="Times New Roman" w:hAnsi="Times New Roman"/>
          <w:sz w:val="28"/>
          <w:szCs w:val="28"/>
        </w:rPr>
        <w:t xml:space="preserve">Помимо монументальной живописи и иконописи, в Галицко-Волынской Руси получили развитие и миниатюры. В сохранившихся рукописных евангелиях находятся миниатюры на библейские темы, причём, в каждой из рукописей стиль исполнения миниатюр различен. </w:t>
      </w:r>
    </w:p>
    <w:p w:rsidR="00874476" w:rsidRPr="00874476" w:rsidRDefault="00586145" w:rsidP="00874476">
      <w:pPr>
        <w:pStyle w:val="a7"/>
        <w:shd w:val="clear" w:color="auto" w:fill="FFFFFF"/>
        <w:spacing w:before="0" w:beforeAutospacing="0" w:after="0" w:afterAutospacing="0" w:line="360" w:lineRule="auto"/>
        <w:jc w:val="both"/>
        <w:rPr>
          <w:sz w:val="28"/>
          <w:szCs w:val="28"/>
        </w:rPr>
      </w:pPr>
      <w:r w:rsidRPr="00874476">
        <w:rPr>
          <w:rFonts w:eastAsia="Arial Unicode MS"/>
          <w:color w:val="555555"/>
          <w:sz w:val="28"/>
          <w:szCs w:val="28"/>
        </w:rPr>
        <w:lastRenderedPageBreak/>
        <w:t>Евангелие апракос полный, галицко-волынская рукопись кон</w:t>
      </w:r>
      <w:r w:rsidR="00874476" w:rsidRPr="00874476">
        <w:rPr>
          <w:rFonts w:eastAsia="Arial Unicode MS"/>
          <w:color w:val="555555"/>
          <w:sz w:val="28"/>
          <w:szCs w:val="28"/>
        </w:rPr>
        <w:t xml:space="preserve">ца XII </w:t>
      </w:r>
      <w:r w:rsidRPr="00874476">
        <w:rPr>
          <w:rFonts w:eastAsia="Arial Unicode MS"/>
          <w:color w:val="555555"/>
          <w:sz w:val="28"/>
          <w:szCs w:val="28"/>
        </w:rPr>
        <w:t xml:space="preserve"> - нач</w:t>
      </w:r>
      <w:r w:rsidR="00874476">
        <w:rPr>
          <w:rFonts w:eastAsia="Arial Unicode MS"/>
          <w:color w:val="555555"/>
          <w:sz w:val="28"/>
          <w:szCs w:val="28"/>
        </w:rPr>
        <w:t>ала</w:t>
      </w:r>
      <w:r w:rsidRPr="00874476">
        <w:rPr>
          <w:rFonts w:eastAsia="Arial Unicode MS"/>
          <w:color w:val="555555"/>
          <w:sz w:val="28"/>
          <w:szCs w:val="28"/>
        </w:rPr>
        <w:t xml:space="preserve"> XIII в. (в лит</w:t>
      </w:r>
      <w:r w:rsidR="00874476">
        <w:rPr>
          <w:rFonts w:eastAsia="Arial Unicode MS"/>
          <w:color w:val="555555"/>
          <w:sz w:val="28"/>
          <w:szCs w:val="28"/>
        </w:rPr>
        <w:t>ературе</w:t>
      </w:r>
      <w:r w:rsidRPr="00874476">
        <w:rPr>
          <w:rFonts w:eastAsia="Arial Unicode MS"/>
          <w:color w:val="555555"/>
          <w:sz w:val="28"/>
          <w:szCs w:val="28"/>
        </w:rPr>
        <w:t>ре существуют также датировки памятника от сер</w:t>
      </w:r>
      <w:r w:rsidR="00874476">
        <w:rPr>
          <w:rFonts w:eastAsia="Arial Unicode MS"/>
          <w:color w:val="555555"/>
          <w:sz w:val="28"/>
          <w:szCs w:val="28"/>
        </w:rPr>
        <w:t>едины</w:t>
      </w:r>
      <w:r w:rsidRPr="00874476">
        <w:rPr>
          <w:rFonts w:eastAsia="Arial Unicode MS"/>
          <w:color w:val="555555"/>
          <w:sz w:val="28"/>
          <w:szCs w:val="28"/>
        </w:rPr>
        <w:t xml:space="preserve"> XII до нач</w:t>
      </w:r>
      <w:r w:rsidR="00874476">
        <w:rPr>
          <w:rFonts w:eastAsia="Arial Unicode MS"/>
          <w:color w:val="555555"/>
          <w:sz w:val="28"/>
          <w:szCs w:val="28"/>
        </w:rPr>
        <w:t>ала</w:t>
      </w:r>
      <w:r w:rsidRPr="00874476">
        <w:rPr>
          <w:rFonts w:eastAsia="Arial Unicode MS"/>
          <w:color w:val="555555"/>
          <w:sz w:val="28"/>
          <w:szCs w:val="28"/>
        </w:rPr>
        <w:t xml:space="preserve"> XIV в.), </w:t>
      </w:r>
      <w:r w:rsidR="00874476" w:rsidRPr="00874476">
        <w:rPr>
          <w:rFonts w:eastAsia="Arial Unicode MS"/>
          <w:color w:val="555555"/>
          <w:sz w:val="28"/>
          <w:szCs w:val="28"/>
        </w:rPr>
        <w:t xml:space="preserve">представляют собой </w:t>
      </w:r>
      <w:r w:rsidRPr="00874476">
        <w:rPr>
          <w:rFonts w:eastAsia="Arial Unicode MS"/>
          <w:color w:val="555555"/>
          <w:sz w:val="28"/>
          <w:szCs w:val="28"/>
        </w:rPr>
        <w:t>высокий образец древнерус</w:t>
      </w:r>
      <w:r w:rsidR="00874476" w:rsidRPr="00874476">
        <w:rPr>
          <w:rFonts w:eastAsia="Arial Unicode MS"/>
          <w:color w:val="555555"/>
          <w:sz w:val="28"/>
          <w:szCs w:val="28"/>
        </w:rPr>
        <w:t>ского</w:t>
      </w:r>
      <w:r w:rsidRPr="00874476">
        <w:rPr>
          <w:rFonts w:eastAsia="Arial Unicode MS"/>
          <w:color w:val="555555"/>
          <w:sz w:val="28"/>
          <w:szCs w:val="28"/>
        </w:rPr>
        <w:t>. книгописания, книжной иллюминации и миниатюры. Небольших размеров кодекс</w:t>
      </w:r>
      <w:r w:rsidR="00874476" w:rsidRPr="00874476">
        <w:rPr>
          <w:rFonts w:eastAsia="Arial Unicode MS"/>
          <w:color w:val="555555"/>
          <w:sz w:val="28"/>
          <w:szCs w:val="28"/>
        </w:rPr>
        <w:t xml:space="preserve"> </w:t>
      </w:r>
      <w:r w:rsidRPr="00874476">
        <w:rPr>
          <w:rFonts w:eastAsia="Arial Unicode MS"/>
          <w:color w:val="555555"/>
          <w:sz w:val="28"/>
          <w:szCs w:val="28"/>
        </w:rPr>
        <w:t xml:space="preserve">написан на тонком пергамене хорошей выделки мелким каллиграфическим письмом. </w:t>
      </w:r>
    </w:p>
    <w:p w:rsidR="00AC3411" w:rsidRPr="00F870A0" w:rsidRDefault="00586145" w:rsidP="00874476">
      <w:pPr>
        <w:pStyle w:val="a7"/>
        <w:shd w:val="clear" w:color="auto" w:fill="FFFFFF"/>
        <w:spacing w:before="0" w:beforeAutospacing="0" w:after="0" w:afterAutospacing="0" w:line="360" w:lineRule="auto"/>
        <w:jc w:val="both"/>
        <w:rPr>
          <w:rFonts w:eastAsia="Arial Unicode MS"/>
          <w:sz w:val="28"/>
          <w:szCs w:val="28"/>
          <w:shd w:val="clear" w:color="auto" w:fill="FFFFFF"/>
        </w:rPr>
      </w:pPr>
      <w:r w:rsidRPr="00874476">
        <w:rPr>
          <w:rFonts w:eastAsia="Arial Unicode MS"/>
          <w:color w:val="555555"/>
          <w:sz w:val="28"/>
          <w:szCs w:val="28"/>
          <w:shd w:val="clear" w:color="auto" w:fill="FFFFFF"/>
        </w:rPr>
        <w:t xml:space="preserve">Кодекс украшен 4 полихромными миниатюрами высокого художественного качества с изображениями евангелистов </w:t>
      </w:r>
      <w:r w:rsidR="00874476" w:rsidRPr="00874476">
        <w:rPr>
          <w:rFonts w:eastAsia="Arial Unicode MS"/>
          <w:color w:val="555555"/>
          <w:sz w:val="28"/>
          <w:szCs w:val="28"/>
          <w:shd w:val="clear" w:color="auto" w:fill="FFFFFF"/>
        </w:rPr>
        <w:t xml:space="preserve"> </w:t>
      </w:r>
      <w:r w:rsidR="00F870A0">
        <w:rPr>
          <w:rFonts w:eastAsia="Arial Unicode MS"/>
          <w:sz w:val="28"/>
          <w:szCs w:val="28"/>
          <w:shd w:val="clear" w:color="auto" w:fill="FFFFFF"/>
        </w:rPr>
        <w:t>-</w:t>
      </w:r>
      <w:r w:rsidR="00874476" w:rsidRPr="00F870A0">
        <w:rPr>
          <w:rFonts w:eastAsia="Arial Unicode MS"/>
          <w:sz w:val="28"/>
          <w:szCs w:val="28"/>
          <w:shd w:val="clear" w:color="auto" w:fill="FFFFFF"/>
        </w:rPr>
        <w:t xml:space="preserve"> </w:t>
      </w:r>
      <w:r w:rsidRPr="00F870A0">
        <w:rPr>
          <w:rFonts w:eastAsia="Arial Unicode MS"/>
          <w:sz w:val="28"/>
          <w:szCs w:val="28"/>
          <w:shd w:val="clear" w:color="auto" w:fill="FFFFFF"/>
        </w:rPr>
        <w:t xml:space="preserve"> Иоанн</w:t>
      </w:r>
      <w:r w:rsidR="00874476" w:rsidRPr="00F870A0">
        <w:rPr>
          <w:rFonts w:eastAsia="Arial Unicode MS"/>
          <w:sz w:val="28"/>
          <w:szCs w:val="28"/>
          <w:shd w:val="clear" w:color="auto" w:fill="FFFFFF"/>
        </w:rPr>
        <w:t>а</w:t>
      </w:r>
      <w:r w:rsidR="00F870A0" w:rsidRPr="00F870A0">
        <w:rPr>
          <w:rFonts w:eastAsia="Arial Unicode MS"/>
          <w:sz w:val="28"/>
          <w:szCs w:val="28"/>
          <w:shd w:val="clear" w:color="auto" w:fill="FFFFFF"/>
        </w:rPr>
        <w:t>,</w:t>
      </w:r>
      <w:r w:rsidR="00874476" w:rsidRPr="00F870A0">
        <w:rPr>
          <w:rFonts w:eastAsia="Arial Unicode MS"/>
          <w:sz w:val="28"/>
          <w:szCs w:val="28"/>
          <w:shd w:val="clear" w:color="auto" w:fill="FFFFFF"/>
        </w:rPr>
        <w:t xml:space="preserve"> Матфея,  Луки, </w:t>
      </w:r>
      <w:r w:rsidRPr="00F870A0">
        <w:rPr>
          <w:rFonts w:eastAsia="Arial Unicode MS"/>
          <w:sz w:val="28"/>
          <w:szCs w:val="28"/>
          <w:shd w:val="clear" w:color="auto" w:fill="FFFFFF"/>
        </w:rPr>
        <w:t>Марк</w:t>
      </w:r>
      <w:r w:rsidR="00874476" w:rsidRPr="00F870A0">
        <w:rPr>
          <w:rFonts w:eastAsia="Arial Unicode MS"/>
          <w:sz w:val="28"/>
          <w:szCs w:val="28"/>
          <w:shd w:val="clear" w:color="auto" w:fill="FFFFFF"/>
        </w:rPr>
        <w:t>а</w:t>
      </w:r>
      <w:r w:rsidRPr="00F870A0">
        <w:rPr>
          <w:rFonts w:eastAsia="Arial Unicode MS"/>
          <w:sz w:val="28"/>
          <w:szCs w:val="28"/>
          <w:shd w:val="clear" w:color="auto" w:fill="FFFFFF"/>
        </w:rPr>
        <w:t>,</w:t>
      </w:r>
      <w:r w:rsidRPr="00874476">
        <w:rPr>
          <w:rFonts w:eastAsia="Arial Unicode MS"/>
          <w:color w:val="FF0000"/>
          <w:sz w:val="28"/>
          <w:szCs w:val="28"/>
          <w:shd w:val="clear" w:color="auto" w:fill="FFFFFF"/>
        </w:rPr>
        <w:t xml:space="preserve"> </w:t>
      </w:r>
      <w:r w:rsidRPr="00874476">
        <w:rPr>
          <w:rFonts w:eastAsia="Arial Unicode MS"/>
          <w:color w:val="555555"/>
          <w:sz w:val="28"/>
          <w:szCs w:val="28"/>
          <w:shd w:val="clear" w:color="auto" w:fill="FFFFFF"/>
        </w:rPr>
        <w:t>представляющими пример усвоения на рус</w:t>
      </w:r>
      <w:r w:rsidR="00874476" w:rsidRPr="00874476">
        <w:rPr>
          <w:rFonts w:eastAsia="Arial Unicode MS"/>
          <w:color w:val="555555"/>
          <w:sz w:val="28"/>
          <w:szCs w:val="28"/>
          <w:shd w:val="clear" w:color="auto" w:fill="FFFFFF"/>
        </w:rPr>
        <w:t>ской</w:t>
      </w:r>
      <w:r w:rsidRPr="00874476">
        <w:rPr>
          <w:rFonts w:eastAsia="Arial Unicode MS"/>
          <w:color w:val="555555"/>
          <w:sz w:val="28"/>
          <w:szCs w:val="28"/>
          <w:shd w:val="clear" w:color="auto" w:fill="FFFFFF"/>
        </w:rPr>
        <w:t xml:space="preserve"> почве образцов визант</w:t>
      </w:r>
      <w:r w:rsidR="00874476" w:rsidRPr="00874476">
        <w:rPr>
          <w:rFonts w:eastAsia="Arial Unicode MS"/>
          <w:color w:val="555555"/>
          <w:sz w:val="28"/>
          <w:szCs w:val="28"/>
          <w:shd w:val="clear" w:color="auto" w:fill="FFFFFF"/>
        </w:rPr>
        <w:t>ийского</w:t>
      </w:r>
      <w:r w:rsidRPr="00874476">
        <w:rPr>
          <w:rFonts w:eastAsia="Arial Unicode MS"/>
          <w:color w:val="555555"/>
          <w:sz w:val="28"/>
          <w:szCs w:val="28"/>
          <w:shd w:val="clear" w:color="auto" w:fill="FFFFFF"/>
        </w:rPr>
        <w:t xml:space="preserve"> искусства XIII в</w:t>
      </w:r>
      <w:r w:rsidR="00874476" w:rsidRPr="00874476">
        <w:rPr>
          <w:rFonts w:eastAsia="Arial Unicode MS"/>
          <w:color w:val="555555"/>
          <w:sz w:val="28"/>
          <w:szCs w:val="28"/>
          <w:shd w:val="clear" w:color="auto" w:fill="FFFFFF"/>
        </w:rPr>
        <w:t>.</w:t>
      </w:r>
      <w:r w:rsidRPr="00874476">
        <w:rPr>
          <w:rFonts w:eastAsia="Arial Unicode MS"/>
          <w:color w:val="555555"/>
          <w:sz w:val="28"/>
          <w:szCs w:val="28"/>
          <w:shd w:val="clear" w:color="auto" w:fill="FFFFFF"/>
        </w:rPr>
        <w:t xml:space="preserve"> Миниатюры имеют частичное соответствие как в миниатюрах ряда совр</w:t>
      </w:r>
      <w:r w:rsidR="00874476" w:rsidRPr="00874476">
        <w:rPr>
          <w:rFonts w:eastAsia="Arial Unicode MS"/>
          <w:color w:val="555555"/>
          <w:sz w:val="28"/>
          <w:szCs w:val="28"/>
          <w:shd w:val="clear" w:color="auto" w:fill="FFFFFF"/>
        </w:rPr>
        <w:t xml:space="preserve">еменных </w:t>
      </w:r>
      <w:r w:rsidRPr="00874476">
        <w:rPr>
          <w:rFonts w:eastAsia="Arial Unicode MS"/>
          <w:color w:val="555555"/>
          <w:sz w:val="28"/>
          <w:szCs w:val="28"/>
          <w:shd w:val="clear" w:color="auto" w:fill="FFFFFF"/>
        </w:rPr>
        <w:t>им греч</w:t>
      </w:r>
      <w:r w:rsidR="00874476" w:rsidRPr="00874476">
        <w:rPr>
          <w:rFonts w:eastAsia="Arial Unicode MS"/>
          <w:color w:val="555555"/>
          <w:sz w:val="28"/>
          <w:szCs w:val="28"/>
          <w:shd w:val="clear" w:color="auto" w:fill="FFFFFF"/>
        </w:rPr>
        <w:t>еских</w:t>
      </w:r>
      <w:r w:rsidRPr="00874476">
        <w:rPr>
          <w:rFonts w:eastAsia="Arial Unicode MS"/>
          <w:color w:val="555555"/>
          <w:sz w:val="28"/>
          <w:szCs w:val="28"/>
          <w:shd w:val="clear" w:color="auto" w:fill="FFFFFF"/>
        </w:rPr>
        <w:t xml:space="preserve"> рукописей, так и в более ранних памятниках монументальной живописи на территории Македонии</w:t>
      </w:r>
      <w:r w:rsidR="00874476" w:rsidRPr="00874476">
        <w:rPr>
          <w:rFonts w:eastAsia="Arial Unicode MS"/>
          <w:color w:val="555555"/>
          <w:sz w:val="28"/>
          <w:szCs w:val="28"/>
          <w:shd w:val="clear" w:color="auto" w:fill="FFFFFF"/>
        </w:rPr>
        <w:t xml:space="preserve">. </w:t>
      </w:r>
      <w:r w:rsidRPr="00874476">
        <w:rPr>
          <w:rFonts w:eastAsia="Arial Unicode MS"/>
          <w:color w:val="555555"/>
          <w:sz w:val="28"/>
          <w:szCs w:val="28"/>
          <w:shd w:val="clear" w:color="auto" w:fill="FFFFFF"/>
        </w:rPr>
        <w:t xml:space="preserve">Заставка на </w:t>
      </w:r>
      <w:r w:rsidR="00874476" w:rsidRPr="00874476">
        <w:rPr>
          <w:rFonts w:eastAsia="Arial Unicode MS"/>
          <w:color w:val="555555"/>
          <w:sz w:val="28"/>
          <w:szCs w:val="28"/>
          <w:shd w:val="clear" w:color="auto" w:fill="FFFFFF"/>
        </w:rPr>
        <w:t>втором листе и</w:t>
      </w:r>
      <w:r w:rsidRPr="00874476">
        <w:rPr>
          <w:rFonts w:eastAsia="Arial Unicode MS"/>
          <w:color w:val="555555"/>
          <w:sz w:val="28"/>
          <w:szCs w:val="28"/>
          <w:shd w:val="clear" w:color="auto" w:fill="FFFFFF"/>
        </w:rPr>
        <w:t xml:space="preserve"> многочисленные инициалы выполнены киноварью и золотом на высоком уровне, по всей видимости, 2 мастерами.</w:t>
      </w:r>
    </w:p>
    <w:p w:rsidR="00AC3411" w:rsidRPr="00874476" w:rsidRDefault="00874476" w:rsidP="00874476">
      <w:pPr>
        <w:spacing w:after="0" w:line="360" w:lineRule="auto"/>
        <w:jc w:val="both"/>
        <w:rPr>
          <w:rFonts w:ascii="Times New Roman" w:hAnsi="Times New Roman"/>
          <w:color w:val="333333"/>
          <w:sz w:val="28"/>
          <w:szCs w:val="28"/>
        </w:rPr>
      </w:pPr>
      <w:r w:rsidRPr="00874476">
        <w:rPr>
          <w:rFonts w:ascii="Times New Roman" w:hAnsi="Times New Roman"/>
          <w:color w:val="333333"/>
          <w:sz w:val="28"/>
          <w:szCs w:val="28"/>
        </w:rPr>
        <w:t>Также к</w:t>
      </w:r>
      <w:r w:rsidR="00AC3411" w:rsidRPr="00874476">
        <w:rPr>
          <w:rFonts w:ascii="Times New Roman" w:hAnsi="Times New Roman"/>
          <w:color w:val="333333"/>
          <w:sz w:val="28"/>
          <w:szCs w:val="28"/>
        </w:rPr>
        <w:t xml:space="preserve"> галицко-волынской школе принадлежат три рукопис</w:t>
      </w:r>
      <w:r w:rsidRPr="00874476">
        <w:rPr>
          <w:rFonts w:ascii="Times New Roman" w:hAnsi="Times New Roman"/>
          <w:color w:val="333333"/>
          <w:sz w:val="28"/>
          <w:szCs w:val="28"/>
        </w:rPr>
        <w:t xml:space="preserve">и: «Беседы Григория Двоеслова» </w:t>
      </w:r>
      <w:r w:rsidR="00AC3411" w:rsidRPr="00874476">
        <w:rPr>
          <w:rFonts w:ascii="Times New Roman" w:hAnsi="Times New Roman"/>
          <w:color w:val="333333"/>
          <w:sz w:val="28"/>
          <w:szCs w:val="28"/>
        </w:rPr>
        <w:t>(XIII-XIV вв.)</w:t>
      </w:r>
      <w:r w:rsidRPr="00874476">
        <w:rPr>
          <w:rFonts w:ascii="Times New Roman" w:hAnsi="Times New Roman"/>
          <w:color w:val="333333"/>
          <w:sz w:val="28"/>
          <w:szCs w:val="28"/>
        </w:rPr>
        <w:t xml:space="preserve"> находящаяся сейчас</w:t>
      </w:r>
      <w:r w:rsidR="00AC3411" w:rsidRPr="00874476">
        <w:rPr>
          <w:rFonts w:ascii="Times New Roman" w:hAnsi="Times New Roman"/>
          <w:color w:val="333333"/>
          <w:sz w:val="28"/>
          <w:szCs w:val="28"/>
        </w:rPr>
        <w:t xml:space="preserve"> в Публичной библиотеке в Вильнюсе, «Добрилово Евангелие»</w:t>
      </w:r>
      <w:r w:rsidRPr="00874476">
        <w:rPr>
          <w:rFonts w:ascii="Times New Roman" w:hAnsi="Times New Roman"/>
          <w:color w:val="333333"/>
          <w:sz w:val="28"/>
          <w:szCs w:val="28"/>
        </w:rPr>
        <w:t xml:space="preserve"> -</w:t>
      </w:r>
      <w:r w:rsidR="00AC3411" w:rsidRPr="00874476">
        <w:rPr>
          <w:rFonts w:ascii="Times New Roman" w:hAnsi="Times New Roman"/>
          <w:color w:val="333333"/>
          <w:sz w:val="28"/>
          <w:szCs w:val="28"/>
        </w:rPr>
        <w:t xml:space="preserve"> в Государственной Российской библиотеке и «Евангелие»</w:t>
      </w:r>
      <w:r w:rsidRPr="00874476">
        <w:rPr>
          <w:rFonts w:ascii="Times New Roman" w:hAnsi="Times New Roman"/>
          <w:color w:val="333333"/>
          <w:sz w:val="28"/>
          <w:szCs w:val="28"/>
        </w:rPr>
        <w:t xml:space="preserve"> (начало ХIV в.) находящееся </w:t>
      </w:r>
      <w:r w:rsidR="00AC3411" w:rsidRPr="00874476">
        <w:rPr>
          <w:rFonts w:ascii="Times New Roman" w:hAnsi="Times New Roman"/>
          <w:color w:val="333333"/>
          <w:sz w:val="28"/>
          <w:szCs w:val="28"/>
        </w:rPr>
        <w:t xml:space="preserve"> в Третьяковской галерее в Москве. В первой из этих рукописей находится миниатюра с плохо сохранившимся изображением Христа, стоящего под аркой, со св. Григорием и св. Евстафием. Тонкая живописная манера письма сочетается с богатым колоритом. Особенно хороши архангелы Гавриил и</w:t>
      </w:r>
      <w:r w:rsidR="00AC3411" w:rsidRPr="00874476">
        <w:rPr>
          <w:rFonts w:ascii="Times New Roman" w:hAnsi="Times New Roman"/>
          <w:b/>
          <w:bCs/>
          <w:color w:val="333333"/>
          <w:sz w:val="28"/>
          <w:szCs w:val="28"/>
        </w:rPr>
        <w:t xml:space="preserve"> </w:t>
      </w:r>
      <w:r w:rsidR="00AC3411" w:rsidRPr="00874476">
        <w:rPr>
          <w:rFonts w:ascii="Times New Roman" w:hAnsi="Times New Roman"/>
          <w:color w:val="333333"/>
          <w:sz w:val="28"/>
          <w:szCs w:val="28"/>
        </w:rPr>
        <w:t>Михаил, помещенные в медальонах. Совсем иного стиля миниатюры второй рукописи, на которой представлены четыре евангелиста. Они сидят в небольших храмах, перекрытых куполами.</w:t>
      </w:r>
      <w:r w:rsidR="00AC3411" w:rsidRPr="00874476">
        <w:rPr>
          <w:rFonts w:ascii="Times New Roman" w:hAnsi="Times New Roman"/>
          <w:i/>
          <w:iCs/>
          <w:color w:val="333333"/>
          <w:sz w:val="28"/>
          <w:szCs w:val="28"/>
        </w:rPr>
        <w:t xml:space="preserve"> </w:t>
      </w:r>
      <w:r w:rsidR="00AC3411" w:rsidRPr="00874476">
        <w:rPr>
          <w:rFonts w:ascii="Times New Roman" w:hAnsi="Times New Roman"/>
          <w:color w:val="333333"/>
          <w:sz w:val="28"/>
          <w:szCs w:val="28"/>
        </w:rPr>
        <w:t>Пестрые, яркие краски, плоскостная трактовка, коренастые фигуры, простоватый орнамент – все это свидетельствует об известной примитивности создавшего эти миниатюры художника. Третья рукопись тяготеет по стилю своих миниатюр уже к памятникам конца XIII – начала XIV</w:t>
      </w:r>
      <w:r w:rsidR="00AC3411" w:rsidRPr="00874476">
        <w:rPr>
          <w:rFonts w:ascii="Times New Roman" w:hAnsi="Times New Roman"/>
          <w:b/>
          <w:bCs/>
          <w:color w:val="333333"/>
          <w:sz w:val="28"/>
          <w:szCs w:val="28"/>
        </w:rPr>
        <w:t xml:space="preserve"> </w:t>
      </w:r>
      <w:r w:rsidR="00AC3411" w:rsidRPr="00874476">
        <w:rPr>
          <w:rFonts w:ascii="Times New Roman" w:hAnsi="Times New Roman"/>
          <w:color w:val="333333"/>
          <w:sz w:val="28"/>
          <w:szCs w:val="28"/>
        </w:rPr>
        <w:t xml:space="preserve">веков. Фигуры четырех евангелистов изображены в свободных позах, позади них виднеются изящные </w:t>
      </w:r>
      <w:r w:rsidR="00AC3411" w:rsidRPr="00874476">
        <w:rPr>
          <w:rFonts w:ascii="Times New Roman" w:hAnsi="Times New Roman"/>
          <w:color w:val="333333"/>
          <w:sz w:val="28"/>
          <w:szCs w:val="28"/>
        </w:rPr>
        <w:lastRenderedPageBreak/>
        <w:t>павильончики. Одеяния ниспадают гибкими, ритмичными складками. Голубые, розовые и зеленовато-оливковые тона образуют мягкую и нежную колористическую гамму. Живописный стиль миниатюр наглядно говорит о том, что Галицко-Волынская область была одной из первых, приобщившихся к новому стилю XIV века.</w:t>
      </w:r>
    </w:p>
    <w:p w:rsidR="00874476" w:rsidRPr="00874476" w:rsidRDefault="00874476" w:rsidP="00874476">
      <w:pPr>
        <w:spacing w:after="0" w:line="360" w:lineRule="auto"/>
        <w:jc w:val="both"/>
        <w:rPr>
          <w:rFonts w:ascii="Times New Roman" w:hAnsi="Times New Roman"/>
          <w:sz w:val="28"/>
          <w:szCs w:val="28"/>
        </w:rPr>
      </w:pPr>
      <w:r w:rsidRPr="00874476">
        <w:rPr>
          <w:rFonts w:ascii="Times New Roman" w:hAnsi="Times New Roman"/>
          <w:sz w:val="28"/>
          <w:szCs w:val="28"/>
        </w:rPr>
        <w:t>Также следует отметить, что на территории Галицко-Волынской  Руси археологи обнаружили много сокровищ со всевозможными ювелирными украшениями. Чаще всего это серьги, колты, подвески, браслеты-наручи, подвески. Эти находки свидетельствуют о высоком уровне галицко-волынских ювелиров, которые хорошо знали разные технические приемы: литье, ковка, чеканку, позолоту, инкрустацию и т.д.</w:t>
      </w:r>
    </w:p>
    <w:p w:rsidR="00953F56" w:rsidRPr="00874476" w:rsidRDefault="00874476" w:rsidP="00874476">
      <w:pPr>
        <w:spacing w:after="0" w:line="360" w:lineRule="auto"/>
        <w:ind w:firstLine="567"/>
        <w:jc w:val="both"/>
        <w:rPr>
          <w:rFonts w:ascii="Times New Roman" w:hAnsi="Times New Roman"/>
          <w:sz w:val="28"/>
          <w:szCs w:val="28"/>
        </w:rPr>
      </w:pPr>
      <w:r w:rsidRPr="00874476">
        <w:rPr>
          <w:rFonts w:ascii="Times New Roman" w:hAnsi="Times New Roman"/>
          <w:sz w:val="28"/>
          <w:szCs w:val="28"/>
        </w:rPr>
        <w:t>Подводя итоги, можно констатировать, что</w:t>
      </w:r>
      <w:r w:rsidR="00953F56" w:rsidRPr="00874476">
        <w:rPr>
          <w:rFonts w:ascii="Times New Roman" w:hAnsi="Times New Roman"/>
          <w:sz w:val="28"/>
          <w:szCs w:val="28"/>
        </w:rPr>
        <w:t xml:space="preserve"> культура Галицко-Волынской Руси развивалась в непосредственной и неразрывной связи с социально-экономической и политической историей края, с народной жизнью. Будучи генетически связанной с культурой Древней Руси, происходя из её лона, она, даже в период феодальной раздробленности, оставалась неразрывной частью общерусской культурной традиции, хотя и испытывала значительное влияние, как Византии, так и своих ближайших соседей – родственной, славянской, но католической Польши и Венгрии, а также со стороны Германии, поскольку в галицких и волынских городах имелись крупные немецкие колонии. Однако все эти влияния «переплавляясь», обогащали культуру Галицко-Волынской Руси, но ни к коем случае не отделяли её от общерусской культуры, а всего лишь придав</w:t>
      </w:r>
      <w:r w:rsidRPr="00874476">
        <w:rPr>
          <w:rFonts w:ascii="Times New Roman" w:hAnsi="Times New Roman"/>
          <w:sz w:val="28"/>
          <w:szCs w:val="28"/>
        </w:rPr>
        <w:t xml:space="preserve">али ей определенную специфику. </w:t>
      </w:r>
    </w:p>
    <w:p w:rsidR="00874476" w:rsidRPr="00874476" w:rsidRDefault="00874476" w:rsidP="00874476">
      <w:pPr>
        <w:autoSpaceDE w:val="0"/>
        <w:autoSpaceDN w:val="0"/>
        <w:adjustRightInd w:val="0"/>
        <w:spacing w:after="0" w:line="360" w:lineRule="auto"/>
        <w:ind w:firstLine="567"/>
        <w:jc w:val="both"/>
        <w:rPr>
          <w:rFonts w:ascii="Times New Roman" w:hAnsi="Times New Roman"/>
          <w:sz w:val="28"/>
          <w:szCs w:val="28"/>
        </w:rPr>
      </w:pPr>
      <w:r w:rsidRPr="00874476">
        <w:rPr>
          <w:rFonts w:ascii="Times New Roman" w:hAnsi="Times New Roman"/>
          <w:sz w:val="28"/>
          <w:szCs w:val="28"/>
        </w:rPr>
        <w:t xml:space="preserve">Следует отметить, что малое количество дошедших до нашего времени историко-культурных памятников свидетельствует не о скудости культуры этого края, но только о том, что эти земли на протяжении столетий являлись театром военных действий между различными странами. Кроме того, захватчики зачастую не церемонились ни с жителями, ни с городами, ни с </w:t>
      </w:r>
      <w:r w:rsidRPr="00874476">
        <w:rPr>
          <w:rFonts w:ascii="Times New Roman" w:hAnsi="Times New Roman"/>
          <w:sz w:val="28"/>
          <w:szCs w:val="28"/>
        </w:rPr>
        <w:lastRenderedPageBreak/>
        <w:t xml:space="preserve">церквями, храмами и монастырями. Именно поэтому сохранилось так мало из великого наследия Галицкой и Волынской земель. </w:t>
      </w:r>
    </w:p>
    <w:p w:rsidR="00953F56" w:rsidRPr="00874476" w:rsidRDefault="00953F56" w:rsidP="00874476">
      <w:pPr>
        <w:autoSpaceDE w:val="0"/>
        <w:autoSpaceDN w:val="0"/>
        <w:adjustRightInd w:val="0"/>
        <w:spacing w:after="0" w:line="360" w:lineRule="auto"/>
        <w:ind w:firstLine="567"/>
        <w:jc w:val="both"/>
        <w:rPr>
          <w:rFonts w:ascii="Times New Roman" w:hAnsi="Times New Roman"/>
          <w:sz w:val="28"/>
          <w:szCs w:val="28"/>
        </w:rPr>
      </w:pPr>
      <w:r w:rsidRPr="00874476">
        <w:rPr>
          <w:rFonts w:ascii="Times New Roman" w:hAnsi="Times New Roman"/>
          <w:sz w:val="28"/>
          <w:szCs w:val="28"/>
        </w:rPr>
        <w:t>В целом вклад Галицко-Волынской земли в сокровищницу древнерусской культуры весьма значителен и ей по праву принадлежит почетное место в формировании</w:t>
      </w:r>
      <w:r w:rsidR="00874476" w:rsidRPr="00874476">
        <w:rPr>
          <w:rFonts w:ascii="Times New Roman" w:hAnsi="Times New Roman"/>
          <w:sz w:val="28"/>
          <w:szCs w:val="28"/>
        </w:rPr>
        <w:t xml:space="preserve"> как</w:t>
      </w:r>
      <w:r w:rsidRPr="00874476">
        <w:rPr>
          <w:rFonts w:ascii="Times New Roman" w:hAnsi="Times New Roman"/>
          <w:sz w:val="28"/>
          <w:szCs w:val="28"/>
        </w:rPr>
        <w:t xml:space="preserve"> единого культурного пространства Руси э</w:t>
      </w:r>
      <w:r w:rsidR="00874476" w:rsidRPr="00874476">
        <w:rPr>
          <w:rFonts w:ascii="Times New Roman" w:hAnsi="Times New Roman"/>
          <w:sz w:val="28"/>
          <w:szCs w:val="28"/>
        </w:rPr>
        <w:t>похи феодальной раздробленности, так и в складывании украинской культуры.</w:t>
      </w:r>
    </w:p>
    <w:p w:rsidR="00953F56" w:rsidRPr="00874476" w:rsidRDefault="00953F56" w:rsidP="00874476">
      <w:pPr>
        <w:spacing w:after="0" w:line="360" w:lineRule="auto"/>
        <w:jc w:val="both"/>
        <w:rPr>
          <w:rFonts w:ascii="Times New Roman" w:hAnsi="Times New Roman"/>
          <w:sz w:val="28"/>
          <w:szCs w:val="28"/>
        </w:rPr>
      </w:pPr>
    </w:p>
    <w:p w:rsidR="00953F56" w:rsidRPr="00874476" w:rsidRDefault="00953F56" w:rsidP="00874476">
      <w:pPr>
        <w:pStyle w:val="a7"/>
        <w:spacing w:before="0" w:beforeAutospacing="0" w:after="0" w:afterAutospacing="0" w:line="360" w:lineRule="auto"/>
        <w:jc w:val="both"/>
        <w:rPr>
          <w:b/>
          <w:sz w:val="28"/>
          <w:szCs w:val="28"/>
        </w:rPr>
      </w:pPr>
      <w:r w:rsidRPr="00874476">
        <w:rPr>
          <w:b/>
          <w:sz w:val="28"/>
          <w:szCs w:val="28"/>
        </w:rPr>
        <w:t>ЛИТЕРАТУРА</w:t>
      </w:r>
    </w:p>
    <w:p w:rsidR="00953F56" w:rsidRDefault="00953F56" w:rsidP="009A1CDB">
      <w:pPr>
        <w:pStyle w:val="a7"/>
        <w:spacing w:before="0" w:beforeAutospacing="0" w:after="0" w:afterAutospacing="0" w:line="276" w:lineRule="auto"/>
        <w:jc w:val="both"/>
        <w:rPr>
          <w:sz w:val="28"/>
          <w:szCs w:val="28"/>
        </w:rPr>
      </w:pPr>
      <w:r w:rsidRPr="00874476">
        <w:rPr>
          <w:sz w:val="28"/>
          <w:szCs w:val="28"/>
        </w:rPr>
        <w:t xml:space="preserve">1. </w:t>
      </w:r>
      <w:r w:rsidRPr="00874476">
        <w:rPr>
          <w:spacing w:val="6"/>
          <w:sz w:val="28"/>
          <w:szCs w:val="28"/>
        </w:rPr>
        <w:t>Захаревич А.В. История Отечества: Учебник. М.: «Дашков и К</w:t>
      </w:r>
      <w:r w:rsidRPr="00874476">
        <w:rPr>
          <w:spacing w:val="6"/>
          <w:sz w:val="28"/>
          <w:szCs w:val="28"/>
          <w:vertAlign w:val="superscript"/>
        </w:rPr>
        <w:t>о</w:t>
      </w:r>
      <w:r w:rsidRPr="00874476">
        <w:rPr>
          <w:spacing w:val="6"/>
          <w:sz w:val="28"/>
          <w:szCs w:val="28"/>
        </w:rPr>
        <w:t xml:space="preserve">», 2005. </w:t>
      </w:r>
      <w:r w:rsidRPr="00874476">
        <w:rPr>
          <w:sz w:val="28"/>
          <w:szCs w:val="28"/>
        </w:rPr>
        <w:t>С. 94-97.</w:t>
      </w:r>
    </w:p>
    <w:p w:rsidR="00953F56" w:rsidRPr="00874476" w:rsidRDefault="00953F56" w:rsidP="009A1CDB">
      <w:pPr>
        <w:pStyle w:val="a7"/>
        <w:spacing w:before="0" w:beforeAutospacing="0" w:after="0" w:afterAutospacing="0" w:line="276" w:lineRule="auto"/>
        <w:jc w:val="both"/>
        <w:rPr>
          <w:sz w:val="28"/>
          <w:szCs w:val="28"/>
        </w:rPr>
      </w:pPr>
      <w:r w:rsidRPr="00874476">
        <w:rPr>
          <w:sz w:val="28"/>
          <w:szCs w:val="28"/>
        </w:rPr>
        <w:t xml:space="preserve">2. История России с древнейших времен до конца </w:t>
      </w:r>
      <w:r w:rsidRPr="00874476">
        <w:rPr>
          <w:sz w:val="28"/>
          <w:szCs w:val="28"/>
          <w:lang w:val="en-US"/>
        </w:rPr>
        <w:t>XVII</w:t>
      </w:r>
      <w:r w:rsidRPr="00874476">
        <w:rPr>
          <w:sz w:val="28"/>
          <w:szCs w:val="28"/>
        </w:rPr>
        <w:t xml:space="preserve"> века / А.П. Новосельцев, В.И. Буганов, В.Д. Назаров; Отв. ред. А.Н. Сахаров, А.П. Новосельцев. М.: ООО «Издательство АСТ», 2001. С. 197-201.</w:t>
      </w:r>
    </w:p>
    <w:p w:rsidR="00953F56" w:rsidRPr="00874476" w:rsidRDefault="00953F56" w:rsidP="009A1CDB">
      <w:pPr>
        <w:pStyle w:val="a7"/>
        <w:spacing w:before="0" w:beforeAutospacing="0" w:after="0" w:afterAutospacing="0" w:line="276" w:lineRule="auto"/>
        <w:jc w:val="both"/>
        <w:rPr>
          <w:bCs/>
          <w:sz w:val="28"/>
          <w:szCs w:val="28"/>
        </w:rPr>
      </w:pPr>
      <w:r w:rsidRPr="00874476">
        <w:rPr>
          <w:sz w:val="28"/>
          <w:szCs w:val="28"/>
        </w:rPr>
        <w:t xml:space="preserve">3. </w:t>
      </w:r>
      <w:r w:rsidRPr="00874476">
        <w:rPr>
          <w:bCs/>
          <w:spacing w:val="-4"/>
          <w:sz w:val="28"/>
          <w:szCs w:val="28"/>
        </w:rPr>
        <w:t xml:space="preserve">Александров Д.Н. Галицко-Волынская земля в </w:t>
      </w:r>
      <w:r w:rsidRPr="00874476">
        <w:rPr>
          <w:bCs/>
          <w:spacing w:val="-4"/>
          <w:sz w:val="28"/>
          <w:szCs w:val="28"/>
          <w:lang w:val="en-US"/>
        </w:rPr>
        <w:t>XIII</w:t>
      </w:r>
      <w:r w:rsidRPr="00874476">
        <w:rPr>
          <w:bCs/>
          <w:spacing w:val="-4"/>
          <w:sz w:val="28"/>
          <w:szCs w:val="28"/>
        </w:rPr>
        <w:t xml:space="preserve">-первой четверти </w:t>
      </w:r>
      <w:r w:rsidRPr="00874476">
        <w:rPr>
          <w:bCs/>
          <w:spacing w:val="-4"/>
          <w:sz w:val="28"/>
          <w:szCs w:val="28"/>
          <w:lang w:val="en-US"/>
        </w:rPr>
        <w:t>XIV</w:t>
      </w:r>
      <w:r w:rsidRPr="00874476">
        <w:rPr>
          <w:bCs/>
          <w:spacing w:val="-4"/>
          <w:sz w:val="28"/>
          <w:szCs w:val="28"/>
        </w:rPr>
        <w:t xml:space="preserve"> вв.</w:t>
      </w:r>
      <w:r w:rsidRPr="00874476">
        <w:rPr>
          <w:bCs/>
          <w:sz w:val="28"/>
          <w:szCs w:val="28"/>
        </w:rPr>
        <w:t xml:space="preserve"> М., 1997.</w:t>
      </w:r>
    </w:p>
    <w:p w:rsidR="00953F56" w:rsidRPr="00874476" w:rsidRDefault="00953F56" w:rsidP="009A1CDB">
      <w:pPr>
        <w:pStyle w:val="a7"/>
        <w:spacing w:before="0" w:beforeAutospacing="0" w:after="0" w:afterAutospacing="0" w:line="276" w:lineRule="auto"/>
        <w:jc w:val="both"/>
        <w:rPr>
          <w:bCs/>
          <w:sz w:val="28"/>
          <w:szCs w:val="28"/>
        </w:rPr>
      </w:pPr>
      <w:r w:rsidRPr="00874476">
        <w:rPr>
          <w:bCs/>
          <w:sz w:val="28"/>
          <w:szCs w:val="28"/>
        </w:rPr>
        <w:t xml:space="preserve">4. </w:t>
      </w:r>
      <w:r w:rsidRPr="00874476">
        <w:rPr>
          <w:sz w:val="28"/>
          <w:szCs w:val="28"/>
        </w:rPr>
        <w:t xml:space="preserve">Исаевич Я.Д. Культура </w:t>
      </w:r>
      <w:r w:rsidRPr="00874476">
        <w:rPr>
          <w:bCs/>
          <w:sz w:val="28"/>
          <w:szCs w:val="28"/>
        </w:rPr>
        <w:t>Галицко-Волынской Руси //Вопросы истории, 1973, № 1. С. 92-107.</w:t>
      </w:r>
    </w:p>
    <w:p w:rsidR="00953F56" w:rsidRPr="00874476" w:rsidRDefault="00953F56" w:rsidP="009A1CDB">
      <w:pPr>
        <w:pStyle w:val="a7"/>
        <w:spacing w:before="0" w:beforeAutospacing="0" w:after="0" w:afterAutospacing="0" w:line="276" w:lineRule="auto"/>
        <w:jc w:val="both"/>
        <w:rPr>
          <w:sz w:val="28"/>
          <w:szCs w:val="28"/>
        </w:rPr>
      </w:pPr>
      <w:r w:rsidRPr="00874476">
        <w:rPr>
          <w:bCs/>
          <w:sz w:val="28"/>
          <w:szCs w:val="28"/>
        </w:rPr>
        <w:t xml:space="preserve">5. Котляр Н.Ф. Галицко-Волынская Русь и Византия в </w:t>
      </w:r>
      <w:r w:rsidRPr="00874476">
        <w:rPr>
          <w:sz w:val="28"/>
          <w:szCs w:val="28"/>
        </w:rPr>
        <w:t>XII-XIII вв. (связи реальные и вымышленные) //Южная Русь и Византия. Сб. научных трудов. Киев, 1991. С. 20-33.</w:t>
      </w:r>
    </w:p>
    <w:p w:rsidR="00953F56" w:rsidRPr="00874476" w:rsidRDefault="00953F56" w:rsidP="009A1CDB">
      <w:pPr>
        <w:pStyle w:val="a7"/>
        <w:spacing w:before="0" w:beforeAutospacing="0" w:after="0" w:afterAutospacing="0" w:line="276" w:lineRule="auto"/>
        <w:jc w:val="both"/>
        <w:rPr>
          <w:sz w:val="28"/>
          <w:szCs w:val="28"/>
        </w:rPr>
      </w:pPr>
      <w:r w:rsidRPr="00874476">
        <w:rPr>
          <w:bCs/>
          <w:sz w:val="28"/>
          <w:szCs w:val="28"/>
        </w:rPr>
        <w:t xml:space="preserve">6. </w:t>
      </w:r>
      <w:r w:rsidRPr="00874476">
        <w:rPr>
          <w:sz w:val="28"/>
          <w:szCs w:val="28"/>
        </w:rPr>
        <w:t xml:space="preserve">Рыбаков Б.А. Киевская Русь и русские княжества </w:t>
      </w:r>
      <w:r w:rsidRPr="00874476">
        <w:rPr>
          <w:sz w:val="28"/>
          <w:szCs w:val="28"/>
          <w:lang w:val="en-US"/>
        </w:rPr>
        <w:t>XII</w:t>
      </w:r>
      <w:r w:rsidRPr="00874476">
        <w:rPr>
          <w:sz w:val="28"/>
          <w:szCs w:val="28"/>
        </w:rPr>
        <w:t>-</w:t>
      </w:r>
      <w:r w:rsidRPr="00874476">
        <w:rPr>
          <w:sz w:val="28"/>
          <w:szCs w:val="28"/>
          <w:lang w:val="en-US"/>
        </w:rPr>
        <w:t>XIII</w:t>
      </w:r>
      <w:r w:rsidRPr="00874476">
        <w:rPr>
          <w:sz w:val="28"/>
          <w:szCs w:val="28"/>
        </w:rPr>
        <w:t xml:space="preserve"> вв. М., 1993.</w:t>
      </w:r>
    </w:p>
    <w:p w:rsidR="00953F56" w:rsidRPr="00874476" w:rsidRDefault="00953F56" w:rsidP="009A1CDB">
      <w:pPr>
        <w:pStyle w:val="a7"/>
        <w:spacing w:before="0" w:beforeAutospacing="0" w:after="0" w:afterAutospacing="0" w:line="276" w:lineRule="auto"/>
        <w:jc w:val="both"/>
        <w:rPr>
          <w:sz w:val="28"/>
          <w:szCs w:val="28"/>
        </w:rPr>
      </w:pPr>
      <w:r w:rsidRPr="00874476">
        <w:rPr>
          <w:sz w:val="28"/>
          <w:szCs w:val="28"/>
        </w:rPr>
        <w:t>7. Субтельний О. Украина: история. – Киев, 1994.</w:t>
      </w:r>
    </w:p>
    <w:p w:rsidR="00953F56" w:rsidRDefault="00953F56" w:rsidP="009A1CDB">
      <w:pPr>
        <w:pStyle w:val="a7"/>
        <w:spacing w:before="0" w:beforeAutospacing="0" w:after="0" w:afterAutospacing="0" w:line="276" w:lineRule="auto"/>
        <w:jc w:val="both"/>
        <w:rPr>
          <w:sz w:val="28"/>
          <w:szCs w:val="28"/>
        </w:rPr>
      </w:pPr>
      <w:r w:rsidRPr="00874476">
        <w:rPr>
          <w:sz w:val="28"/>
          <w:szCs w:val="28"/>
        </w:rPr>
        <w:t>8. Феннел Д. Кризис средневековой Руси. – М., 1989.</w:t>
      </w:r>
    </w:p>
    <w:p w:rsidR="00C45BE3" w:rsidRPr="00886FBB" w:rsidRDefault="00C45BE3" w:rsidP="009A1CDB">
      <w:pPr>
        <w:pStyle w:val="a7"/>
        <w:spacing w:before="0" w:beforeAutospacing="0" w:after="0" w:afterAutospacing="0" w:line="276" w:lineRule="auto"/>
        <w:jc w:val="both"/>
        <w:rPr>
          <w:bCs/>
          <w:color w:val="000000"/>
          <w:sz w:val="28"/>
          <w:szCs w:val="28"/>
        </w:rPr>
      </w:pPr>
      <w:r>
        <w:rPr>
          <w:sz w:val="28"/>
          <w:szCs w:val="28"/>
        </w:rPr>
        <w:t xml:space="preserve">9. </w:t>
      </w:r>
      <w:r>
        <w:rPr>
          <w:bCs/>
          <w:color w:val="000000"/>
          <w:sz w:val="28"/>
          <w:szCs w:val="28"/>
        </w:rPr>
        <w:t xml:space="preserve">Борисов Н.С. Русские полководцы </w:t>
      </w:r>
      <w:r w:rsidRPr="00DF2990">
        <w:rPr>
          <w:color w:val="000000"/>
          <w:sz w:val="28"/>
          <w:szCs w:val="28"/>
        </w:rPr>
        <w:t>XIII</w:t>
      </w:r>
      <w:r>
        <w:rPr>
          <w:color w:val="000000"/>
          <w:sz w:val="28"/>
          <w:szCs w:val="28"/>
        </w:rPr>
        <w:t>-</w:t>
      </w:r>
      <w:r>
        <w:rPr>
          <w:bCs/>
          <w:color w:val="000000"/>
          <w:sz w:val="28"/>
          <w:szCs w:val="28"/>
          <w:lang w:val="en-US"/>
        </w:rPr>
        <w:t>XVI</w:t>
      </w:r>
      <w:r>
        <w:rPr>
          <w:bCs/>
          <w:color w:val="000000"/>
          <w:sz w:val="28"/>
          <w:szCs w:val="28"/>
        </w:rPr>
        <w:t xml:space="preserve"> веков. М., 1993.</w:t>
      </w:r>
    </w:p>
    <w:p w:rsidR="00C45BE3" w:rsidRDefault="00C45BE3" w:rsidP="009A1CDB">
      <w:pPr>
        <w:pStyle w:val="a7"/>
        <w:spacing w:before="0" w:beforeAutospacing="0" w:after="0" w:afterAutospacing="0" w:line="276" w:lineRule="auto"/>
        <w:jc w:val="both"/>
        <w:rPr>
          <w:bCs/>
          <w:color w:val="000000"/>
          <w:sz w:val="28"/>
          <w:szCs w:val="28"/>
        </w:rPr>
      </w:pPr>
      <w:r>
        <w:rPr>
          <w:sz w:val="28"/>
          <w:szCs w:val="28"/>
        </w:rPr>
        <w:t xml:space="preserve">10. </w:t>
      </w:r>
      <w:r>
        <w:rPr>
          <w:bCs/>
          <w:color w:val="000000"/>
          <w:sz w:val="28"/>
          <w:szCs w:val="28"/>
        </w:rPr>
        <w:t>Горский А.А. Между Римом и Каракорумом: Даниил Галицкий и Александр Невский //Страницы отечественной истории. М., 1993.</w:t>
      </w:r>
    </w:p>
    <w:p w:rsidR="00C45BE3" w:rsidRPr="00DF2990" w:rsidRDefault="00C45BE3" w:rsidP="009A1CDB">
      <w:pPr>
        <w:pStyle w:val="a7"/>
        <w:spacing w:before="0" w:beforeAutospacing="0" w:after="0" w:afterAutospacing="0" w:line="276" w:lineRule="auto"/>
        <w:jc w:val="both"/>
        <w:rPr>
          <w:bCs/>
          <w:color w:val="000000"/>
          <w:sz w:val="28"/>
          <w:szCs w:val="28"/>
        </w:rPr>
      </w:pPr>
      <w:r>
        <w:rPr>
          <w:bCs/>
          <w:color w:val="000000"/>
          <w:sz w:val="28"/>
          <w:szCs w:val="28"/>
        </w:rPr>
        <w:t xml:space="preserve">11. </w:t>
      </w:r>
      <w:r w:rsidRPr="00DF2990">
        <w:rPr>
          <w:bCs/>
          <w:color w:val="000000"/>
          <w:sz w:val="28"/>
          <w:szCs w:val="28"/>
        </w:rPr>
        <w:t>Коваленко В. Распад. Земли-княжества домонгольской Руси //Родина, 1999, № 8. С. 38-43.</w:t>
      </w:r>
    </w:p>
    <w:p w:rsidR="00C45BE3" w:rsidRPr="00BB792F" w:rsidRDefault="00C45BE3" w:rsidP="009A1CDB">
      <w:pPr>
        <w:pStyle w:val="a7"/>
        <w:spacing w:before="0" w:beforeAutospacing="0" w:after="0" w:afterAutospacing="0" w:line="276" w:lineRule="auto"/>
        <w:jc w:val="both"/>
        <w:rPr>
          <w:bCs/>
          <w:color w:val="000000"/>
          <w:sz w:val="28"/>
          <w:szCs w:val="28"/>
        </w:rPr>
      </w:pPr>
      <w:r>
        <w:rPr>
          <w:bCs/>
          <w:color w:val="000000"/>
          <w:sz w:val="28"/>
          <w:szCs w:val="28"/>
        </w:rPr>
        <w:t xml:space="preserve">12. </w:t>
      </w:r>
      <w:r w:rsidRPr="00DF2990">
        <w:rPr>
          <w:bCs/>
          <w:color w:val="000000"/>
          <w:sz w:val="28"/>
          <w:szCs w:val="28"/>
        </w:rPr>
        <w:t xml:space="preserve">Котляр Н.Ф. Галицко-Волынская Русь второй половины </w:t>
      </w:r>
      <w:r w:rsidRPr="00DF2990">
        <w:rPr>
          <w:color w:val="000000"/>
          <w:sz w:val="28"/>
          <w:szCs w:val="28"/>
        </w:rPr>
        <w:t>XII</w:t>
      </w:r>
      <w:r>
        <w:rPr>
          <w:color w:val="000000"/>
          <w:sz w:val="28"/>
          <w:szCs w:val="28"/>
        </w:rPr>
        <w:t>-</w:t>
      </w:r>
      <w:r w:rsidRPr="00DF2990">
        <w:rPr>
          <w:color w:val="000000"/>
          <w:sz w:val="28"/>
          <w:szCs w:val="28"/>
        </w:rPr>
        <w:t>XIII вв. //</w:t>
      </w:r>
      <w:r w:rsidRPr="00DF2990">
        <w:rPr>
          <w:bCs/>
          <w:color w:val="000000"/>
          <w:sz w:val="28"/>
          <w:szCs w:val="28"/>
        </w:rPr>
        <w:t>Галицко-Волынская летопись. Текст. Комментарий. Исследование.</w:t>
      </w:r>
      <w:r w:rsidRPr="00DF2990">
        <w:rPr>
          <w:bCs/>
          <w:color w:val="000000"/>
        </w:rPr>
        <w:t xml:space="preserve"> </w:t>
      </w:r>
      <w:r w:rsidRPr="00DF2990">
        <w:rPr>
          <w:color w:val="000000"/>
          <w:sz w:val="28"/>
          <w:szCs w:val="28"/>
        </w:rPr>
        <w:t>СПб., 2005.</w:t>
      </w:r>
      <w:r>
        <w:rPr>
          <w:color w:val="000000"/>
          <w:sz w:val="28"/>
          <w:szCs w:val="28"/>
        </w:rPr>
        <w:t xml:space="preserve"> </w:t>
      </w:r>
      <w:r w:rsidRPr="00DF2990">
        <w:rPr>
          <w:color w:val="000000"/>
          <w:sz w:val="28"/>
          <w:szCs w:val="28"/>
        </w:rPr>
        <w:t>С. 10-29.</w:t>
      </w:r>
    </w:p>
    <w:p w:rsidR="00C45BE3" w:rsidRDefault="00C45BE3" w:rsidP="009A1CDB">
      <w:pPr>
        <w:pStyle w:val="a7"/>
        <w:spacing w:before="0" w:beforeAutospacing="0" w:after="0" w:afterAutospacing="0" w:line="276" w:lineRule="auto"/>
        <w:jc w:val="both"/>
        <w:rPr>
          <w:bCs/>
          <w:color w:val="000000"/>
          <w:sz w:val="28"/>
          <w:szCs w:val="28"/>
        </w:rPr>
      </w:pPr>
      <w:r>
        <w:rPr>
          <w:bCs/>
          <w:color w:val="000000"/>
          <w:sz w:val="28"/>
          <w:szCs w:val="28"/>
        </w:rPr>
        <w:t xml:space="preserve">13. </w:t>
      </w:r>
      <w:r w:rsidRPr="00DF2990">
        <w:rPr>
          <w:bCs/>
          <w:color w:val="000000"/>
          <w:sz w:val="28"/>
          <w:szCs w:val="28"/>
        </w:rPr>
        <w:t xml:space="preserve">Кучкин В. Своя рубашка ближе к телу. Древнерусские княжества </w:t>
      </w:r>
      <w:r w:rsidRPr="00DF2990">
        <w:rPr>
          <w:bCs/>
          <w:color w:val="000000"/>
          <w:sz w:val="28"/>
          <w:szCs w:val="28"/>
          <w:lang w:val="en-US"/>
        </w:rPr>
        <w:t>IX</w:t>
      </w:r>
      <w:r>
        <w:rPr>
          <w:bCs/>
          <w:color w:val="000000"/>
          <w:sz w:val="28"/>
          <w:szCs w:val="28"/>
        </w:rPr>
        <w:t>-</w:t>
      </w:r>
      <w:r w:rsidRPr="00DF2990">
        <w:rPr>
          <w:bCs/>
          <w:color w:val="000000"/>
          <w:sz w:val="28"/>
          <w:szCs w:val="28"/>
          <w:lang w:val="en-US"/>
        </w:rPr>
        <w:t>XIII</w:t>
      </w:r>
      <w:r w:rsidRPr="00DF2990">
        <w:rPr>
          <w:bCs/>
          <w:color w:val="000000"/>
          <w:sz w:val="28"/>
          <w:szCs w:val="28"/>
        </w:rPr>
        <w:t xml:space="preserve"> веков // Родина, 2002, № 11/12. С. 38-41.</w:t>
      </w:r>
    </w:p>
    <w:p w:rsidR="00C45BE3" w:rsidRPr="00C45BE3" w:rsidRDefault="00C45BE3" w:rsidP="009A1CDB">
      <w:pPr>
        <w:pStyle w:val="a7"/>
        <w:spacing w:before="0" w:beforeAutospacing="0" w:after="0" w:afterAutospacing="0" w:line="276" w:lineRule="auto"/>
        <w:jc w:val="both"/>
        <w:rPr>
          <w:bCs/>
          <w:color w:val="000000"/>
          <w:sz w:val="28"/>
          <w:szCs w:val="28"/>
        </w:rPr>
      </w:pPr>
      <w:r>
        <w:rPr>
          <w:bCs/>
          <w:color w:val="000000"/>
          <w:sz w:val="28"/>
          <w:szCs w:val="28"/>
        </w:rPr>
        <w:lastRenderedPageBreak/>
        <w:t xml:space="preserve">14. </w:t>
      </w:r>
      <w:r w:rsidRPr="00BB792F">
        <w:rPr>
          <w:bCs/>
          <w:color w:val="000000"/>
          <w:sz w:val="28"/>
          <w:szCs w:val="28"/>
        </w:rPr>
        <w:t>Майоров А.В. Галицко-Волынская Русь. Очерки социально-политических отношений в домонгольский период. Князь, бояре и городская община.</w:t>
      </w:r>
      <w:r w:rsidRPr="00BB792F">
        <w:rPr>
          <w:bCs/>
          <w:color w:val="000000"/>
        </w:rPr>
        <w:t xml:space="preserve"> </w:t>
      </w:r>
      <w:r w:rsidRPr="00BB792F">
        <w:rPr>
          <w:color w:val="000000"/>
          <w:sz w:val="28"/>
          <w:szCs w:val="28"/>
        </w:rPr>
        <w:t>М., СПб. 2001.</w:t>
      </w:r>
    </w:p>
    <w:p w:rsidR="00953F56" w:rsidRPr="00874476" w:rsidRDefault="00C45BE3" w:rsidP="009A1CDB">
      <w:pPr>
        <w:spacing w:after="0"/>
        <w:jc w:val="both"/>
        <w:rPr>
          <w:rFonts w:ascii="Times New Roman" w:hAnsi="Times New Roman"/>
          <w:sz w:val="28"/>
          <w:szCs w:val="28"/>
        </w:rPr>
      </w:pPr>
      <w:r>
        <w:rPr>
          <w:rFonts w:ascii="Times New Roman" w:hAnsi="Times New Roman"/>
          <w:sz w:val="28"/>
          <w:szCs w:val="28"/>
        </w:rPr>
        <w:t>15</w:t>
      </w:r>
      <w:r w:rsidR="00953F56" w:rsidRPr="00874476">
        <w:rPr>
          <w:rFonts w:ascii="Times New Roman" w:hAnsi="Times New Roman"/>
          <w:sz w:val="28"/>
          <w:szCs w:val="28"/>
        </w:rPr>
        <w:t>. http://www.libsid.ru</w:t>
      </w:r>
    </w:p>
    <w:p w:rsidR="00953F56" w:rsidRPr="00874476" w:rsidRDefault="00953F56" w:rsidP="009A1CDB">
      <w:pPr>
        <w:spacing w:after="0"/>
        <w:jc w:val="both"/>
        <w:rPr>
          <w:rFonts w:ascii="Times New Roman" w:hAnsi="Times New Roman"/>
          <w:sz w:val="28"/>
          <w:szCs w:val="28"/>
        </w:rPr>
      </w:pPr>
      <w:r w:rsidRPr="00874476">
        <w:rPr>
          <w:rFonts w:ascii="Times New Roman" w:hAnsi="Times New Roman"/>
          <w:sz w:val="28"/>
          <w:szCs w:val="28"/>
        </w:rPr>
        <w:t>1</w:t>
      </w:r>
      <w:r w:rsidR="00C45BE3">
        <w:rPr>
          <w:rFonts w:ascii="Times New Roman" w:hAnsi="Times New Roman"/>
          <w:sz w:val="28"/>
          <w:szCs w:val="28"/>
        </w:rPr>
        <w:t>5</w:t>
      </w:r>
      <w:r w:rsidRPr="00874476">
        <w:rPr>
          <w:rFonts w:ascii="Times New Roman" w:hAnsi="Times New Roman"/>
          <w:sz w:val="28"/>
          <w:szCs w:val="28"/>
        </w:rPr>
        <w:t xml:space="preserve">. </w:t>
      </w:r>
      <w:hyperlink r:id="rId10" w:history="1">
        <w:r w:rsidRPr="00874476">
          <w:rPr>
            <w:rStyle w:val="a8"/>
            <w:rFonts w:ascii="Times New Roman" w:hAnsi="Times New Roman"/>
            <w:color w:val="auto"/>
            <w:sz w:val="28"/>
            <w:szCs w:val="28"/>
          </w:rPr>
          <w:t>http://www.pravenc.ru</w:t>
        </w:r>
      </w:hyperlink>
    </w:p>
    <w:p w:rsidR="00953F56" w:rsidRPr="00874476" w:rsidRDefault="00953F56" w:rsidP="009A1CDB">
      <w:pPr>
        <w:pStyle w:val="a7"/>
        <w:spacing w:before="0" w:beforeAutospacing="0" w:after="0" w:afterAutospacing="0" w:line="276" w:lineRule="auto"/>
        <w:jc w:val="both"/>
        <w:rPr>
          <w:bCs/>
          <w:sz w:val="28"/>
          <w:szCs w:val="28"/>
        </w:rPr>
      </w:pPr>
      <w:r w:rsidRPr="00874476">
        <w:rPr>
          <w:bCs/>
          <w:sz w:val="28"/>
          <w:szCs w:val="28"/>
        </w:rPr>
        <w:t>1</w:t>
      </w:r>
      <w:r w:rsidR="00C45BE3">
        <w:rPr>
          <w:bCs/>
          <w:sz w:val="28"/>
          <w:szCs w:val="28"/>
        </w:rPr>
        <w:t>6</w:t>
      </w:r>
      <w:r w:rsidRPr="00874476">
        <w:rPr>
          <w:bCs/>
          <w:sz w:val="28"/>
          <w:szCs w:val="28"/>
        </w:rPr>
        <w:t>. http://ru.wikipedia.org</w:t>
      </w:r>
    </w:p>
    <w:p w:rsidR="00953F56" w:rsidRPr="00874476" w:rsidRDefault="00953F56" w:rsidP="009A1CDB">
      <w:pPr>
        <w:pStyle w:val="a7"/>
        <w:spacing w:before="0" w:beforeAutospacing="0" w:after="0" w:afterAutospacing="0" w:line="276" w:lineRule="auto"/>
        <w:jc w:val="both"/>
        <w:rPr>
          <w:sz w:val="28"/>
          <w:szCs w:val="28"/>
        </w:rPr>
      </w:pPr>
      <w:r w:rsidRPr="00874476">
        <w:rPr>
          <w:sz w:val="28"/>
          <w:szCs w:val="28"/>
        </w:rPr>
        <w:t>1</w:t>
      </w:r>
      <w:r w:rsidR="00C45BE3">
        <w:rPr>
          <w:sz w:val="28"/>
          <w:szCs w:val="28"/>
        </w:rPr>
        <w:t>8</w:t>
      </w:r>
      <w:r w:rsidRPr="00874476">
        <w:rPr>
          <w:sz w:val="28"/>
          <w:szCs w:val="28"/>
        </w:rPr>
        <w:t xml:space="preserve">. </w:t>
      </w:r>
      <w:hyperlink r:id="rId11" w:history="1">
        <w:r w:rsidRPr="00874476">
          <w:rPr>
            <w:rStyle w:val="a8"/>
            <w:color w:val="auto"/>
            <w:sz w:val="28"/>
            <w:szCs w:val="28"/>
          </w:rPr>
          <w:t>http://histua.com</w:t>
        </w:r>
      </w:hyperlink>
    </w:p>
    <w:p w:rsidR="00953F56" w:rsidRPr="00874476" w:rsidRDefault="00953F56" w:rsidP="009A1CDB">
      <w:pPr>
        <w:spacing w:after="0"/>
        <w:jc w:val="both"/>
        <w:rPr>
          <w:rFonts w:ascii="Times New Roman" w:hAnsi="Times New Roman"/>
          <w:bCs/>
          <w:sz w:val="28"/>
          <w:szCs w:val="28"/>
        </w:rPr>
      </w:pPr>
      <w:r w:rsidRPr="00874476">
        <w:rPr>
          <w:rFonts w:ascii="Times New Roman" w:hAnsi="Times New Roman"/>
          <w:bCs/>
          <w:sz w:val="28"/>
          <w:szCs w:val="28"/>
        </w:rPr>
        <w:t>1</w:t>
      </w:r>
      <w:r w:rsidR="00C45BE3">
        <w:rPr>
          <w:rFonts w:ascii="Times New Roman" w:hAnsi="Times New Roman"/>
          <w:bCs/>
          <w:sz w:val="28"/>
          <w:szCs w:val="28"/>
        </w:rPr>
        <w:t>9</w:t>
      </w:r>
      <w:r w:rsidRPr="00874476">
        <w:rPr>
          <w:rFonts w:ascii="Times New Roman" w:hAnsi="Times New Roman"/>
          <w:bCs/>
          <w:sz w:val="28"/>
          <w:szCs w:val="28"/>
        </w:rPr>
        <w:t>. http://ukrmap.su</w:t>
      </w:r>
    </w:p>
    <w:p w:rsidR="00953F56" w:rsidRPr="00874476" w:rsidRDefault="00C45BE3" w:rsidP="009A1CDB">
      <w:pPr>
        <w:spacing w:after="0"/>
        <w:jc w:val="both"/>
        <w:rPr>
          <w:rFonts w:ascii="Times New Roman" w:hAnsi="Times New Roman"/>
          <w:sz w:val="28"/>
          <w:szCs w:val="28"/>
        </w:rPr>
      </w:pPr>
      <w:r>
        <w:rPr>
          <w:rFonts w:ascii="Times New Roman" w:hAnsi="Times New Roman"/>
          <w:sz w:val="28"/>
          <w:szCs w:val="28"/>
        </w:rPr>
        <w:t>20</w:t>
      </w:r>
      <w:r w:rsidR="00953F56" w:rsidRPr="00874476">
        <w:rPr>
          <w:rFonts w:ascii="Times New Roman" w:hAnsi="Times New Roman"/>
          <w:sz w:val="28"/>
          <w:szCs w:val="28"/>
        </w:rPr>
        <w:t xml:space="preserve">. </w:t>
      </w:r>
      <w:hyperlink r:id="rId12" w:history="1">
        <w:r w:rsidR="00953F56" w:rsidRPr="00874476">
          <w:rPr>
            <w:rStyle w:val="a8"/>
            <w:rFonts w:ascii="Times New Roman" w:hAnsi="Times New Roman"/>
            <w:color w:val="auto"/>
            <w:sz w:val="28"/>
            <w:szCs w:val="28"/>
          </w:rPr>
          <w:t>http://rublev-museum.livejournal.com</w:t>
        </w:r>
      </w:hyperlink>
    </w:p>
    <w:p w:rsidR="00953F56" w:rsidRPr="00874476" w:rsidRDefault="00C45BE3" w:rsidP="009A1CDB">
      <w:pPr>
        <w:spacing w:after="0"/>
        <w:jc w:val="both"/>
        <w:rPr>
          <w:rFonts w:ascii="Times New Roman" w:hAnsi="Times New Roman"/>
          <w:sz w:val="28"/>
          <w:szCs w:val="28"/>
        </w:rPr>
      </w:pPr>
      <w:r>
        <w:rPr>
          <w:rFonts w:ascii="Times New Roman" w:hAnsi="Times New Roman"/>
          <w:sz w:val="28"/>
          <w:szCs w:val="28"/>
        </w:rPr>
        <w:t>21</w:t>
      </w:r>
      <w:r w:rsidR="00953F56" w:rsidRPr="00874476">
        <w:rPr>
          <w:rFonts w:ascii="Times New Roman" w:hAnsi="Times New Roman"/>
          <w:sz w:val="28"/>
          <w:szCs w:val="28"/>
        </w:rPr>
        <w:t xml:space="preserve">. </w:t>
      </w:r>
      <w:hyperlink r:id="rId13" w:history="1">
        <w:r w:rsidR="00953F56" w:rsidRPr="00874476">
          <w:rPr>
            <w:rStyle w:val="a8"/>
            <w:rFonts w:ascii="Times New Roman" w:hAnsi="Times New Roman"/>
            <w:color w:val="auto"/>
            <w:sz w:val="28"/>
            <w:szCs w:val="28"/>
          </w:rPr>
          <w:t>http://www.bogomater.ru</w:t>
        </w:r>
      </w:hyperlink>
    </w:p>
    <w:p w:rsidR="00953F56" w:rsidRPr="00874476" w:rsidRDefault="00C45BE3" w:rsidP="009A1CDB">
      <w:pPr>
        <w:spacing w:after="0"/>
        <w:jc w:val="both"/>
        <w:rPr>
          <w:rFonts w:ascii="Times New Roman" w:hAnsi="Times New Roman"/>
          <w:sz w:val="28"/>
          <w:szCs w:val="28"/>
        </w:rPr>
      </w:pPr>
      <w:r>
        <w:rPr>
          <w:rFonts w:ascii="Times New Roman" w:hAnsi="Times New Roman"/>
          <w:sz w:val="28"/>
          <w:szCs w:val="28"/>
        </w:rPr>
        <w:t>22</w:t>
      </w:r>
      <w:r w:rsidR="00953F56" w:rsidRPr="00874476">
        <w:rPr>
          <w:rFonts w:ascii="Times New Roman" w:hAnsi="Times New Roman"/>
          <w:sz w:val="28"/>
          <w:szCs w:val="28"/>
        </w:rPr>
        <w:t xml:space="preserve">. </w:t>
      </w:r>
      <w:hyperlink r:id="rId14" w:history="1">
        <w:r w:rsidR="00953F56" w:rsidRPr="00874476">
          <w:rPr>
            <w:rFonts w:ascii="Times New Roman" w:hAnsi="Times New Roman"/>
            <w:sz w:val="28"/>
            <w:szCs w:val="28"/>
          </w:rPr>
          <w:t>http://www.otdihinfo.ru</w:t>
        </w:r>
      </w:hyperlink>
    </w:p>
    <w:p w:rsidR="00953F56" w:rsidRPr="00874476" w:rsidRDefault="00C45BE3" w:rsidP="009A1CDB">
      <w:pPr>
        <w:spacing w:after="0"/>
        <w:jc w:val="both"/>
        <w:rPr>
          <w:rFonts w:ascii="Times New Roman" w:hAnsi="Times New Roman"/>
          <w:sz w:val="28"/>
          <w:szCs w:val="28"/>
        </w:rPr>
      </w:pPr>
      <w:r>
        <w:rPr>
          <w:rFonts w:ascii="Times New Roman" w:hAnsi="Times New Roman"/>
          <w:sz w:val="28"/>
          <w:szCs w:val="28"/>
        </w:rPr>
        <w:t>23</w:t>
      </w:r>
      <w:r w:rsidR="00953F56" w:rsidRPr="00874476">
        <w:rPr>
          <w:rFonts w:ascii="Times New Roman" w:hAnsi="Times New Roman"/>
          <w:sz w:val="28"/>
          <w:szCs w:val="28"/>
        </w:rPr>
        <w:t xml:space="preserve">. </w:t>
      </w:r>
      <w:hyperlink r:id="rId15" w:history="1">
        <w:r w:rsidR="00953F56" w:rsidRPr="00874476">
          <w:rPr>
            <w:rFonts w:ascii="Times New Roman" w:hAnsi="Times New Roman"/>
            <w:sz w:val="28"/>
            <w:szCs w:val="28"/>
          </w:rPr>
          <w:t>http://varandej.livejournal.com</w:t>
        </w:r>
      </w:hyperlink>
    </w:p>
    <w:p w:rsidR="00953F56" w:rsidRPr="00874476" w:rsidRDefault="00C45BE3" w:rsidP="009A1CDB">
      <w:pPr>
        <w:spacing w:after="0"/>
        <w:jc w:val="both"/>
        <w:rPr>
          <w:rFonts w:ascii="Times New Roman" w:hAnsi="Times New Roman"/>
          <w:sz w:val="28"/>
          <w:szCs w:val="28"/>
        </w:rPr>
      </w:pPr>
      <w:r>
        <w:rPr>
          <w:rFonts w:ascii="Times New Roman" w:hAnsi="Times New Roman"/>
          <w:sz w:val="28"/>
          <w:szCs w:val="28"/>
        </w:rPr>
        <w:t>24</w:t>
      </w:r>
      <w:r w:rsidR="00953F56" w:rsidRPr="00874476">
        <w:rPr>
          <w:rFonts w:ascii="Times New Roman" w:hAnsi="Times New Roman"/>
          <w:sz w:val="28"/>
          <w:szCs w:val="28"/>
        </w:rPr>
        <w:t xml:space="preserve">. </w:t>
      </w:r>
      <w:hyperlink r:id="rId16" w:history="1">
        <w:r w:rsidR="00874476" w:rsidRPr="00874476">
          <w:rPr>
            <w:rStyle w:val="a8"/>
            <w:rFonts w:ascii="Times New Roman" w:hAnsi="Times New Roman"/>
            <w:sz w:val="28"/>
            <w:szCs w:val="28"/>
          </w:rPr>
          <w:t>http://his.1september.ru</w:t>
        </w:r>
      </w:hyperlink>
    </w:p>
    <w:p w:rsidR="00874476" w:rsidRPr="00874476" w:rsidRDefault="00C45BE3" w:rsidP="009A1CDB">
      <w:pPr>
        <w:spacing w:after="0"/>
        <w:jc w:val="both"/>
        <w:outlineLvl w:val="0"/>
        <w:rPr>
          <w:rFonts w:ascii="Times New Roman" w:hAnsi="Times New Roman"/>
          <w:bCs/>
          <w:kern w:val="36"/>
          <w:sz w:val="28"/>
          <w:szCs w:val="28"/>
        </w:rPr>
      </w:pPr>
      <w:r>
        <w:rPr>
          <w:rFonts w:ascii="Times New Roman" w:hAnsi="Times New Roman"/>
          <w:sz w:val="28"/>
          <w:szCs w:val="28"/>
        </w:rPr>
        <w:t>25</w:t>
      </w:r>
      <w:r w:rsidR="00874476" w:rsidRPr="00874476">
        <w:rPr>
          <w:rFonts w:ascii="Times New Roman" w:hAnsi="Times New Roman"/>
          <w:sz w:val="28"/>
          <w:szCs w:val="28"/>
        </w:rPr>
        <w:t xml:space="preserve">. </w:t>
      </w:r>
      <w:r w:rsidR="00874476" w:rsidRPr="00874476">
        <w:rPr>
          <w:rFonts w:ascii="Times New Roman" w:hAnsi="Times New Roman"/>
          <w:bCs/>
          <w:kern w:val="36"/>
          <w:sz w:val="28"/>
          <w:szCs w:val="28"/>
        </w:rPr>
        <w:t>http://festival.1september.ru</w:t>
      </w:r>
    </w:p>
    <w:p w:rsidR="00C45BE3" w:rsidRDefault="00874476" w:rsidP="009A1CDB">
      <w:pPr>
        <w:spacing w:after="0"/>
        <w:jc w:val="both"/>
        <w:rPr>
          <w:rFonts w:ascii="Times New Roman" w:hAnsi="Times New Roman"/>
          <w:color w:val="000000"/>
          <w:sz w:val="28"/>
          <w:szCs w:val="28"/>
        </w:rPr>
      </w:pPr>
      <w:r w:rsidRPr="00874476">
        <w:rPr>
          <w:rFonts w:ascii="Times New Roman" w:hAnsi="Times New Roman"/>
          <w:sz w:val="28"/>
          <w:szCs w:val="28"/>
        </w:rPr>
        <w:t>2</w:t>
      </w:r>
      <w:r w:rsidR="00C45BE3">
        <w:rPr>
          <w:rFonts w:ascii="Times New Roman" w:hAnsi="Times New Roman"/>
          <w:sz w:val="28"/>
          <w:szCs w:val="28"/>
        </w:rPr>
        <w:t>6</w:t>
      </w:r>
      <w:r w:rsidRPr="00874476">
        <w:rPr>
          <w:rFonts w:ascii="Times New Roman" w:hAnsi="Times New Roman"/>
          <w:sz w:val="28"/>
          <w:szCs w:val="28"/>
        </w:rPr>
        <w:t xml:space="preserve">. </w:t>
      </w:r>
      <w:hyperlink r:id="rId17" w:history="1">
        <w:r w:rsidR="00C45BE3" w:rsidRPr="002F5C2A">
          <w:rPr>
            <w:rStyle w:val="a8"/>
            <w:rFonts w:ascii="Times New Roman" w:hAnsi="Times New Roman"/>
            <w:sz w:val="28"/>
            <w:szCs w:val="28"/>
          </w:rPr>
          <w:t>http://his.1september.ru</w:t>
        </w:r>
      </w:hyperlink>
    </w:p>
    <w:p w:rsidR="00874476" w:rsidRPr="00874476" w:rsidRDefault="00C45BE3" w:rsidP="009A1CDB">
      <w:pPr>
        <w:spacing w:after="0"/>
        <w:jc w:val="both"/>
        <w:rPr>
          <w:rFonts w:ascii="Times New Roman" w:hAnsi="Times New Roman"/>
          <w:sz w:val="28"/>
          <w:szCs w:val="28"/>
        </w:rPr>
      </w:pPr>
      <w:r>
        <w:rPr>
          <w:rFonts w:ascii="Times New Roman" w:hAnsi="Times New Roman"/>
          <w:sz w:val="28"/>
          <w:szCs w:val="28"/>
        </w:rPr>
        <w:t>27</w:t>
      </w:r>
      <w:r w:rsidR="00874476" w:rsidRPr="00874476">
        <w:rPr>
          <w:rFonts w:ascii="Times New Roman" w:hAnsi="Times New Roman"/>
          <w:sz w:val="28"/>
          <w:szCs w:val="28"/>
        </w:rPr>
        <w:t>. http://www.pravenc.ru</w:t>
      </w:r>
    </w:p>
    <w:p w:rsidR="00874476" w:rsidRPr="00874476" w:rsidRDefault="00C45BE3" w:rsidP="009A1CDB">
      <w:pPr>
        <w:spacing w:after="0"/>
        <w:jc w:val="both"/>
        <w:rPr>
          <w:rFonts w:ascii="Times New Roman" w:hAnsi="Times New Roman"/>
          <w:bCs/>
          <w:sz w:val="28"/>
          <w:szCs w:val="28"/>
        </w:rPr>
      </w:pPr>
      <w:r>
        <w:rPr>
          <w:rFonts w:ascii="Times New Roman" w:hAnsi="Times New Roman"/>
          <w:sz w:val="28"/>
          <w:szCs w:val="28"/>
        </w:rPr>
        <w:t>28</w:t>
      </w:r>
      <w:r w:rsidR="00874476" w:rsidRPr="00874476">
        <w:rPr>
          <w:rFonts w:ascii="Times New Roman" w:hAnsi="Times New Roman"/>
          <w:sz w:val="28"/>
          <w:szCs w:val="28"/>
        </w:rPr>
        <w:t xml:space="preserve">. </w:t>
      </w:r>
      <w:hyperlink r:id="rId18" w:history="1">
        <w:r w:rsidR="00874476" w:rsidRPr="00874476">
          <w:rPr>
            <w:rStyle w:val="a8"/>
            <w:rFonts w:ascii="Times New Roman" w:hAnsi="Times New Roman"/>
            <w:bCs/>
            <w:sz w:val="28"/>
            <w:szCs w:val="28"/>
          </w:rPr>
          <w:t>http://ukrmap.su</w:t>
        </w:r>
      </w:hyperlink>
    </w:p>
    <w:p w:rsidR="00874476" w:rsidRPr="00874476" w:rsidRDefault="00C45BE3" w:rsidP="009A1CDB">
      <w:pPr>
        <w:spacing w:after="0"/>
        <w:rPr>
          <w:rFonts w:ascii="Times New Roman" w:hAnsi="Times New Roman"/>
          <w:sz w:val="28"/>
          <w:szCs w:val="28"/>
        </w:rPr>
      </w:pPr>
      <w:r>
        <w:rPr>
          <w:rFonts w:ascii="Times New Roman" w:hAnsi="Times New Roman"/>
          <w:bCs/>
          <w:sz w:val="28"/>
          <w:szCs w:val="28"/>
        </w:rPr>
        <w:t>29</w:t>
      </w:r>
      <w:r w:rsidR="00874476" w:rsidRPr="00874476">
        <w:rPr>
          <w:rFonts w:ascii="Times New Roman" w:hAnsi="Times New Roman"/>
          <w:bCs/>
          <w:sz w:val="28"/>
          <w:szCs w:val="28"/>
        </w:rPr>
        <w:t xml:space="preserve">. </w:t>
      </w:r>
      <w:r w:rsidR="00874476" w:rsidRPr="00874476">
        <w:rPr>
          <w:rFonts w:ascii="Times New Roman" w:hAnsi="Times New Roman"/>
          <w:sz w:val="28"/>
          <w:szCs w:val="28"/>
        </w:rPr>
        <w:t>http://histua.com</w:t>
      </w:r>
    </w:p>
    <w:p w:rsidR="00874476" w:rsidRPr="00C45BE3" w:rsidRDefault="00C45BE3" w:rsidP="009A1CDB">
      <w:pPr>
        <w:spacing w:after="0"/>
        <w:rPr>
          <w:rFonts w:ascii="Times New Roman" w:hAnsi="Times New Roman"/>
          <w:sz w:val="28"/>
          <w:szCs w:val="28"/>
        </w:rPr>
      </w:pPr>
      <w:r>
        <w:rPr>
          <w:rFonts w:ascii="Times New Roman" w:hAnsi="Times New Roman"/>
          <w:bCs/>
          <w:sz w:val="28"/>
          <w:szCs w:val="28"/>
        </w:rPr>
        <w:t>30</w:t>
      </w:r>
      <w:r w:rsidR="00874476" w:rsidRPr="00874476">
        <w:rPr>
          <w:rFonts w:ascii="Times New Roman" w:hAnsi="Times New Roman"/>
          <w:bCs/>
          <w:sz w:val="28"/>
          <w:szCs w:val="28"/>
        </w:rPr>
        <w:t xml:space="preserve">. </w:t>
      </w:r>
      <w:r w:rsidR="00874476" w:rsidRPr="00874476">
        <w:rPr>
          <w:rFonts w:ascii="Times New Roman" w:hAnsi="Times New Roman"/>
          <w:sz w:val="28"/>
          <w:szCs w:val="28"/>
          <w:lang w:val="en-US"/>
        </w:rPr>
        <w:t>http</w:t>
      </w:r>
      <w:r w:rsidR="00874476" w:rsidRPr="00874476">
        <w:rPr>
          <w:rFonts w:ascii="Times New Roman" w:hAnsi="Times New Roman"/>
          <w:sz w:val="28"/>
          <w:szCs w:val="28"/>
        </w:rPr>
        <w:t>://</w:t>
      </w:r>
      <w:r w:rsidR="00874476" w:rsidRPr="00874476">
        <w:rPr>
          <w:rFonts w:ascii="Times New Roman" w:hAnsi="Times New Roman"/>
          <w:sz w:val="28"/>
          <w:szCs w:val="28"/>
          <w:lang w:val="en-US"/>
        </w:rPr>
        <w:t>lib</w:t>
      </w:r>
      <w:r w:rsidR="00874476" w:rsidRPr="00874476">
        <w:rPr>
          <w:rFonts w:ascii="Times New Roman" w:hAnsi="Times New Roman"/>
          <w:sz w:val="28"/>
          <w:szCs w:val="28"/>
        </w:rPr>
        <w:t>.</w:t>
      </w:r>
      <w:r w:rsidR="00874476" w:rsidRPr="00874476">
        <w:rPr>
          <w:rFonts w:ascii="Times New Roman" w:hAnsi="Times New Roman"/>
          <w:sz w:val="28"/>
          <w:szCs w:val="28"/>
          <w:lang w:val="en-US"/>
        </w:rPr>
        <w:t>antyat</w:t>
      </w:r>
      <w:r w:rsidR="00874476" w:rsidRPr="00874476">
        <w:rPr>
          <w:rFonts w:ascii="Times New Roman" w:hAnsi="Times New Roman"/>
          <w:sz w:val="28"/>
          <w:szCs w:val="28"/>
        </w:rPr>
        <w:t>.</w:t>
      </w:r>
      <w:r w:rsidR="00874476" w:rsidRPr="00874476">
        <w:rPr>
          <w:rFonts w:ascii="Times New Roman" w:hAnsi="Times New Roman"/>
          <w:sz w:val="28"/>
          <w:szCs w:val="28"/>
          <w:lang w:val="en-US"/>
        </w:rPr>
        <w:t>ru</w:t>
      </w:r>
    </w:p>
    <w:p w:rsidR="00874476" w:rsidRPr="00874476" w:rsidRDefault="00C45BE3" w:rsidP="009A1CDB">
      <w:pPr>
        <w:spacing w:after="0"/>
        <w:jc w:val="both"/>
        <w:rPr>
          <w:rFonts w:ascii="Times New Roman" w:hAnsi="Times New Roman"/>
          <w:sz w:val="28"/>
          <w:szCs w:val="28"/>
        </w:rPr>
      </w:pPr>
      <w:r>
        <w:rPr>
          <w:rFonts w:ascii="Times New Roman" w:hAnsi="Times New Roman"/>
          <w:bCs/>
          <w:sz w:val="28"/>
          <w:szCs w:val="28"/>
        </w:rPr>
        <w:t>31</w:t>
      </w:r>
      <w:r w:rsidR="00874476" w:rsidRPr="00874476">
        <w:rPr>
          <w:rFonts w:ascii="Times New Roman" w:hAnsi="Times New Roman"/>
          <w:bCs/>
          <w:sz w:val="28"/>
          <w:szCs w:val="28"/>
        </w:rPr>
        <w:t xml:space="preserve">. </w:t>
      </w:r>
      <w:hyperlink r:id="rId19" w:history="1">
        <w:r w:rsidR="00874476" w:rsidRPr="00874476">
          <w:rPr>
            <w:rStyle w:val="a8"/>
            <w:rFonts w:ascii="Times New Roman" w:hAnsi="Times New Roman"/>
            <w:sz w:val="28"/>
            <w:szCs w:val="28"/>
          </w:rPr>
          <w:t>http://www.istpravda.com.ua</w:t>
        </w:r>
      </w:hyperlink>
    </w:p>
    <w:p w:rsidR="00874476" w:rsidRPr="00874476" w:rsidRDefault="00C45BE3" w:rsidP="009A1CDB">
      <w:pPr>
        <w:spacing w:after="0"/>
        <w:jc w:val="both"/>
        <w:rPr>
          <w:rFonts w:ascii="Times New Roman" w:hAnsi="Times New Roman"/>
          <w:sz w:val="28"/>
          <w:szCs w:val="28"/>
        </w:rPr>
      </w:pPr>
      <w:r>
        <w:rPr>
          <w:rFonts w:ascii="Times New Roman" w:hAnsi="Times New Roman"/>
          <w:sz w:val="28"/>
          <w:szCs w:val="28"/>
        </w:rPr>
        <w:t>32</w:t>
      </w:r>
      <w:r w:rsidR="00874476" w:rsidRPr="00874476">
        <w:rPr>
          <w:rFonts w:ascii="Times New Roman" w:hAnsi="Times New Roman"/>
          <w:sz w:val="28"/>
          <w:szCs w:val="28"/>
        </w:rPr>
        <w:t xml:space="preserve">. </w:t>
      </w:r>
      <w:hyperlink r:id="rId20" w:history="1">
        <w:r w:rsidR="00874476" w:rsidRPr="00874476">
          <w:rPr>
            <w:rStyle w:val="a8"/>
            <w:rFonts w:ascii="Times New Roman" w:hAnsi="Times New Roman"/>
            <w:sz w:val="28"/>
            <w:szCs w:val="28"/>
          </w:rPr>
          <w:t>http://imperiatritza.narod.ru</w:t>
        </w:r>
      </w:hyperlink>
    </w:p>
    <w:p w:rsidR="00874476" w:rsidRPr="00874476" w:rsidRDefault="00C45BE3" w:rsidP="009A1CDB">
      <w:pPr>
        <w:spacing w:after="0"/>
        <w:jc w:val="both"/>
        <w:rPr>
          <w:rFonts w:ascii="Times New Roman" w:hAnsi="Times New Roman"/>
          <w:sz w:val="28"/>
          <w:szCs w:val="28"/>
        </w:rPr>
      </w:pPr>
      <w:r>
        <w:rPr>
          <w:rFonts w:ascii="Times New Roman" w:hAnsi="Times New Roman"/>
          <w:sz w:val="28"/>
          <w:szCs w:val="28"/>
        </w:rPr>
        <w:t>33</w:t>
      </w:r>
      <w:r w:rsidR="00874476" w:rsidRPr="00874476">
        <w:rPr>
          <w:rFonts w:ascii="Times New Roman" w:hAnsi="Times New Roman"/>
          <w:sz w:val="28"/>
          <w:szCs w:val="28"/>
        </w:rPr>
        <w:t xml:space="preserve">. </w:t>
      </w:r>
      <w:hyperlink r:id="rId21" w:history="1">
        <w:r w:rsidR="00874476" w:rsidRPr="00874476">
          <w:rPr>
            <w:rStyle w:val="a8"/>
            <w:rFonts w:ascii="Times New Roman" w:hAnsi="Times New Roman"/>
            <w:sz w:val="28"/>
            <w:szCs w:val="28"/>
          </w:rPr>
          <w:t>http://www.allmonarchs.net</w:t>
        </w:r>
      </w:hyperlink>
    </w:p>
    <w:p w:rsidR="00874476" w:rsidRPr="00874476" w:rsidRDefault="00C45BE3" w:rsidP="009A1CDB">
      <w:pPr>
        <w:spacing w:after="0"/>
        <w:rPr>
          <w:rFonts w:ascii="Times New Roman" w:hAnsi="Times New Roman"/>
          <w:sz w:val="28"/>
          <w:szCs w:val="28"/>
        </w:rPr>
      </w:pPr>
      <w:r>
        <w:rPr>
          <w:rFonts w:ascii="Times New Roman" w:hAnsi="Times New Roman"/>
          <w:sz w:val="28"/>
          <w:szCs w:val="28"/>
        </w:rPr>
        <w:t>34</w:t>
      </w:r>
      <w:r w:rsidR="00874476" w:rsidRPr="00874476">
        <w:rPr>
          <w:rFonts w:ascii="Times New Roman" w:hAnsi="Times New Roman"/>
          <w:sz w:val="28"/>
          <w:szCs w:val="28"/>
        </w:rPr>
        <w:t xml:space="preserve">. </w:t>
      </w:r>
      <w:hyperlink r:id="rId22" w:history="1">
        <w:r w:rsidR="00874476" w:rsidRPr="00874476">
          <w:rPr>
            <w:rStyle w:val="a8"/>
            <w:rFonts w:ascii="Times New Roman" w:hAnsi="Times New Roman"/>
            <w:sz w:val="28"/>
            <w:szCs w:val="28"/>
          </w:rPr>
          <w:t>http://alternathistory.org.ua</w:t>
        </w:r>
      </w:hyperlink>
    </w:p>
    <w:p w:rsidR="00874476" w:rsidRPr="00874476" w:rsidRDefault="00C45BE3" w:rsidP="009A1CDB">
      <w:pPr>
        <w:spacing w:after="0"/>
        <w:jc w:val="both"/>
        <w:rPr>
          <w:rFonts w:ascii="Times New Roman" w:hAnsi="Times New Roman"/>
          <w:bCs/>
          <w:sz w:val="28"/>
          <w:szCs w:val="28"/>
        </w:rPr>
      </w:pPr>
      <w:r>
        <w:rPr>
          <w:rFonts w:ascii="Times New Roman" w:hAnsi="Times New Roman"/>
          <w:bCs/>
          <w:sz w:val="28"/>
          <w:szCs w:val="28"/>
        </w:rPr>
        <w:t>35</w:t>
      </w:r>
      <w:r w:rsidR="00874476" w:rsidRPr="00874476">
        <w:rPr>
          <w:rFonts w:ascii="Times New Roman" w:hAnsi="Times New Roman"/>
          <w:bCs/>
          <w:sz w:val="28"/>
          <w:szCs w:val="28"/>
        </w:rPr>
        <w:t xml:space="preserve">. </w:t>
      </w:r>
      <w:hyperlink r:id="rId23" w:history="1">
        <w:r w:rsidR="00874476" w:rsidRPr="00874476">
          <w:rPr>
            <w:rStyle w:val="a8"/>
            <w:rFonts w:ascii="Times New Roman" w:hAnsi="Times New Roman"/>
            <w:sz w:val="28"/>
            <w:szCs w:val="28"/>
          </w:rPr>
          <w:t>http://uateka.com/ru/article/society/heritage/1220</w:t>
        </w:r>
      </w:hyperlink>
    </w:p>
    <w:p w:rsidR="00C45BE3" w:rsidRPr="00C45BE3" w:rsidRDefault="00C45BE3" w:rsidP="009A1CDB">
      <w:pPr>
        <w:spacing w:after="0"/>
        <w:jc w:val="both"/>
        <w:rPr>
          <w:rFonts w:ascii="Times New Roman" w:hAnsi="Times New Roman"/>
          <w:sz w:val="28"/>
          <w:szCs w:val="28"/>
        </w:rPr>
      </w:pPr>
      <w:r>
        <w:rPr>
          <w:rFonts w:ascii="Times New Roman" w:hAnsi="Times New Roman"/>
          <w:sz w:val="28"/>
          <w:szCs w:val="28"/>
        </w:rPr>
        <w:t>36</w:t>
      </w:r>
      <w:r w:rsidR="00874476" w:rsidRPr="00874476">
        <w:rPr>
          <w:rFonts w:ascii="Times New Roman" w:hAnsi="Times New Roman"/>
          <w:sz w:val="28"/>
          <w:szCs w:val="28"/>
        </w:rPr>
        <w:t xml:space="preserve">. </w:t>
      </w:r>
      <w:r w:rsidR="001B7AD7">
        <w:rPr>
          <w:rFonts w:ascii="Times New Roman" w:hAnsi="Times New Roman"/>
          <w:sz w:val="28"/>
          <w:szCs w:val="28"/>
        </w:rPr>
        <w:fldChar w:fldCharType="begin"/>
      </w:r>
      <w:r>
        <w:rPr>
          <w:rFonts w:ascii="Times New Roman" w:hAnsi="Times New Roman"/>
          <w:sz w:val="28"/>
          <w:szCs w:val="28"/>
        </w:rPr>
        <w:instrText xml:space="preserve"> HYPERLINK "</w:instrText>
      </w:r>
      <w:r w:rsidRPr="00C45BE3">
        <w:rPr>
          <w:rFonts w:ascii="Times New Roman" w:hAnsi="Times New Roman"/>
          <w:sz w:val="28"/>
          <w:szCs w:val="28"/>
        </w:rPr>
        <w:instrText xml:space="preserve">http://www.ruina.ru/galick/terebovl.html </w:instrText>
      </w:r>
    </w:p>
    <w:p w:rsidR="00C45BE3" w:rsidRPr="002F5C2A" w:rsidRDefault="00C45BE3" w:rsidP="009A1CDB">
      <w:pPr>
        <w:spacing w:after="0"/>
        <w:jc w:val="both"/>
        <w:rPr>
          <w:rStyle w:val="a8"/>
          <w:rFonts w:ascii="Times New Roman" w:hAnsi="Times New Roman"/>
          <w:sz w:val="28"/>
          <w:szCs w:val="28"/>
        </w:rPr>
      </w:pPr>
      <w:r w:rsidRPr="00C45BE3">
        <w:rPr>
          <w:rFonts w:ascii="Times New Roman" w:hAnsi="Times New Roman"/>
          <w:sz w:val="28"/>
          <w:szCs w:val="28"/>
        </w:rPr>
        <w:instrText>37</w:instrText>
      </w:r>
      <w:r>
        <w:rPr>
          <w:rFonts w:ascii="Times New Roman" w:hAnsi="Times New Roman"/>
          <w:sz w:val="28"/>
          <w:szCs w:val="28"/>
        </w:rPr>
        <w:instrText xml:space="preserve">" </w:instrText>
      </w:r>
      <w:r w:rsidR="001B7AD7">
        <w:rPr>
          <w:rFonts w:ascii="Times New Roman" w:hAnsi="Times New Roman"/>
          <w:sz w:val="28"/>
          <w:szCs w:val="28"/>
        </w:rPr>
        <w:fldChar w:fldCharType="separate"/>
      </w:r>
      <w:r w:rsidRPr="002F5C2A">
        <w:rPr>
          <w:rStyle w:val="a8"/>
          <w:rFonts w:ascii="Times New Roman" w:hAnsi="Times New Roman"/>
          <w:sz w:val="28"/>
          <w:szCs w:val="28"/>
        </w:rPr>
        <w:t xml:space="preserve">http://www.ruina.ru/galick/terebovl.html </w:t>
      </w:r>
    </w:p>
    <w:p w:rsidR="00874476" w:rsidRPr="00874476" w:rsidRDefault="00C45BE3" w:rsidP="009A1CDB">
      <w:pPr>
        <w:spacing w:after="0"/>
        <w:jc w:val="both"/>
        <w:rPr>
          <w:rFonts w:ascii="Times New Roman" w:hAnsi="Times New Roman"/>
          <w:sz w:val="28"/>
          <w:szCs w:val="28"/>
        </w:rPr>
      </w:pPr>
      <w:r w:rsidRPr="002F5C2A">
        <w:rPr>
          <w:rStyle w:val="a8"/>
          <w:rFonts w:ascii="Times New Roman" w:hAnsi="Times New Roman"/>
          <w:sz w:val="28"/>
          <w:szCs w:val="28"/>
        </w:rPr>
        <w:t>37</w:t>
      </w:r>
      <w:r w:rsidR="001B7AD7">
        <w:rPr>
          <w:rFonts w:ascii="Times New Roman" w:hAnsi="Times New Roman"/>
          <w:sz w:val="28"/>
          <w:szCs w:val="28"/>
        </w:rPr>
        <w:fldChar w:fldCharType="end"/>
      </w:r>
      <w:r w:rsidR="00874476" w:rsidRPr="00874476">
        <w:rPr>
          <w:rFonts w:ascii="Times New Roman" w:hAnsi="Times New Roman"/>
          <w:sz w:val="28"/>
          <w:szCs w:val="28"/>
        </w:rPr>
        <w:t xml:space="preserve">. </w:t>
      </w:r>
      <w:hyperlink r:id="rId24" w:history="1">
        <w:r w:rsidR="00874476" w:rsidRPr="00874476">
          <w:rPr>
            <w:rStyle w:val="a8"/>
            <w:rFonts w:ascii="Times New Roman" w:hAnsi="Times New Roman"/>
            <w:sz w:val="28"/>
            <w:szCs w:val="28"/>
          </w:rPr>
          <w:t>http://www.orthedu.ru</w:t>
        </w:r>
      </w:hyperlink>
    </w:p>
    <w:p w:rsidR="00874476" w:rsidRPr="00874476" w:rsidRDefault="00874476" w:rsidP="009A1CDB">
      <w:pPr>
        <w:spacing w:after="0"/>
        <w:jc w:val="both"/>
        <w:rPr>
          <w:rFonts w:ascii="Times New Roman" w:hAnsi="Times New Roman"/>
          <w:sz w:val="28"/>
          <w:szCs w:val="28"/>
        </w:rPr>
      </w:pPr>
      <w:r w:rsidRPr="00874476">
        <w:rPr>
          <w:rFonts w:ascii="Times New Roman" w:hAnsi="Times New Roman"/>
          <w:sz w:val="28"/>
          <w:szCs w:val="28"/>
        </w:rPr>
        <w:t>3</w:t>
      </w:r>
      <w:r w:rsidR="00C45BE3">
        <w:rPr>
          <w:rFonts w:ascii="Times New Roman" w:hAnsi="Times New Roman"/>
          <w:sz w:val="28"/>
          <w:szCs w:val="28"/>
        </w:rPr>
        <w:t>8</w:t>
      </w:r>
      <w:r w:rsidRPr="00874476">
        <w:rPr>
          <w:rFonts w:ascii="Times New Roman" w:hAnsi="Times New Roman"/>
          <w:sz w:val="28"/>
          <w:szCs w:val="28"/>
        </w:rPr>
        <w:t xml:space="preserve">. </w:t>
      </w:r>
      <w:r w:rsidRPr="00874476">
        <w:rPr>
          <w:rFonts w:ascii="Times New Roman" w:hAnsi="Times New Roman"/>
          <w:color w:val="000000"/>
          <w:sz w:val="28"/>
          <w:szCs w:val="28"/>
          <w:shd w:val="clear" w:color="auto" w:fill="FFFFFF"/>
        </w:rPr>
        <w:t xml:space="preserve">- </w:t>
      </w:r>
      <w:hyperlink r:id="rId25" w:history="1">
        <w:r w:rsidRPr="00874476">
          <w:rPr>
            <w:rStyle w:val="a8"/>
            <w:rFonts w:ascii="Times New Roman" w:hAnsi="Times New Roman"/>
            <w:sz w:val="28"/>
            <w:szCs w:val="28"/>
          </w:rPr>
          <w:t>http://arch-heritage.livejournal.com/384151.html</w:t>
        </w:r>
      </w:hyperlink>
    </w:p>
    <w:p w:rsidR="00874476" w:rsidRPr="00874476" w:rsidRDefault="00874476" w:rsidP="009A1CDB">
      <w:pPr>
        <w:spacing w:after="0"/>
        <w:jc w:val="both"/>
        <w:rPr>
          <w:rFonts w:ascii="Times New Roman" w:hAnsi="Times New Roman"/>
          <w:sz w:val="28"/>
          <w:szCs w:val="28"/>
        </w:rPr>
      </w:pPr>
      <w:r w:rsidRPr="00874476">
        <w:rPr>
          <w:rFonts w:ascii="Times New Roman" w:hAnsi="Times New Roman"/>
          <w:sz w:val="28"/>
          <w:szCs w:val="28"/>
        </w:rPr>
        <w:t>3</w:t>
      </w:r>
      <w:r w:rsidR="00C45BE3">
        <w:rPr>
          <w:rFonts w:ascii="Times New Roman" w:hAnsi="Times New Roman"/>
          <w:sz w:val="28"/>
          <w:szCs w:val="28"/>
        </w:rPr>
        <w:t>9</w:t>
      </w:r>
      <w:r w:rsidRPr="00874476">
        <w:rPr>
          <w:rFonts w:ascii="Times New Roman" w:hAnsi="Times New Roman"/>
          <w:sz w:val="28"/>
          <w:szCs w:val="28"/>
        </w:rPr>
        <w:t xml:space="preserve">. </w:t>
      </w:r>
      <w:hyperlink r:id="rId26" w:history="1">
        <w:r w:rsidRPr="00874476">
          <w:rPr>
            <w:rStyle w:val="a8"/>
            <w:rFonts w:ascii="Times New Roman" w:hAnsi="Times New Roman"/>
            <w:sz w:val="28"/>
            <w:szCs w:val="28"/>
          </w:rPr>
          <w:t>http://www.icon-art.info/manuscript.php?lng=ru&amp;folio_id=131</w:t>
        </w:r>
      </w:hyperlink>
    </w:p>
    <w:p w:rsidR="00874476" w:rsidRPr="00874476" w:rsidRDefault="00C45BE3" w:rsidP="009A1CDB">
      <w:pPr>
        <w:spacing w:after="0"/>
        <w:rPr>
          <w:rFonts w:ascii="Times New Roman" w:hAnsi="Times New Roman"/>
          <w:sz w:val="28"/>
          <w:szCs w:val="28"/>
        </w:rPr>
      </w:pPr>
      <w:r>
        <w:rPr>
          <w:rFonts w:ascii="Times New Roman" w:hAnsi="Times New Roman"/>
          <w:sz w:val="28"/>
          <w:szCs w:val="28"/>
        </w:rPr>
        <w:t>40</w:t>
      </w:r>
      <w:r w:rsidR="00874476" w:rsidRPr="00874476">
        <w:rPr>
          <w:rFonts w:ascii="Times New Roman" w:hAnsi="Times New Roman"/>
          <w:sz w:val="28"/>
          <w:szCs w:val="28"/>
        </w:rPr>
        <w:t xml:space="preserve">. </w:t>
      </w:r>
      <w:hyperlink r:id="rId27" w:history="1">
        <w:r w:rsidR="00874476" w:rsidRPr="00874476">
          <w:rPr>
            <w:rFonts w:ascii="Times New Roman" w:hAnsi="Times New Roman"/>
            <w:sz w:val="28"/>
            <w:szCs w:val="28"/>
          </w:rPr>
          <w:t>http://www.otdihinfo.ru/catalog/778.html</w:t>
        </w:r>
      </w:hyperlink>
    </w:p>
    <w:p w:rsidR="00C45BE3" w:rsidRPr="00C45BE3" w:rsidRDefault="00C45BE3" w:rsidP="009A1CDB">
      <w:pPr>
        <w:spacing w:after="0"/>
        <w:jc w:val="both"/>
      </w:pPr>
      <w:r>
        <w:rPr>
          <w:rFonts w:ascii="Times New Roman" w:hAnsi="Times New Roman"/>
          <w:sz w:val="28"/>
          <w:szCs w:val="28"/>
        </w:rPr>
        <w:t>41</w:t>
      </w:r>
      <w:r w:rsidR="00874476" w:rsidRPr="00874476">
        <w:rPr>
          <w:rFonts w:ascii="Times New Roman" w:hAnsi="Times New Roman"/>
          <w:sz w:val="28"/>
          <w:szCs w:val="28"/>
        </w:rPr>
        <w:t xml:space="preserve">. </w:t>
      </w:r>
      <w:hyperlink r:id="rId28" w:history="1">
        <w:r w:rsidR="00874476" w:rsidRPr="00874476">
          <w:rPr>
            <w:rStyle w:val="a8"/>
            <w:rFonts w:ascii="Times New Roman" w:hAnsi="Times New Roman"/>
            <w:sz w:val="28"/>
            <w:szCs w:val="28"/>
          </w:rPr>
          <w:t>http://www.bogomater.ru</w:t>
        </w:r>
      </w:hyperlink>
    </w:p>
    <w:sectPr w:rsidR="00C45BE3" w:rsidRPr="00C45BE3" w:rsidSect="00561C09">
      <w:headerReference w:type="default" r:id="rId2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219" w:rsidRDefault="00A86219" w:rsidP="009F322B">
      <w:pPr>
        <w:spacing w:after="0" w:line="240" w:lineRule="auto"/>
      </w:pPr>
      <w:r>
        <w:separator/>
      </w:r>
    </w:p>
  </w:endnote>
  <w:endnote w:type="continuationSeparator" w:id="1">
    <w:p w:rsidR="00A86219" w:rsidRDefault="00A86219" w:rsidP="009F32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219" w:rsidRDefault="00A86219" w:rsidP="009F322B">
      <w:pPr>
        <w:spacing w:after="0" w:line="240" w:lineRule="auto"/>
      </w:pPr>
      <w:r>
        <w:separator/>
      </w:r>
    </w:p>
  </w:footnote>
  <w:footnote w:type="continuationSeparator" w:id="1">
    <w:p w:rsidR="00A86219" w:rsidRDefault="00A86219" w:rsidP="009F32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F56" w:rsidRDefault="001B7AD7">
    <w:pPr>
      <w:pStyle w:val="a3"/>
      <w:jc w:val="center"/>
    </w:pPr>
    <w:fldSimple w:instr=" PAGE   \* MERGEFORMAT ">
      <w:r w:rsidR="009A1CDB">
        <w:rPr>
          <w:noProof/>
        </w:rPr>
        <w:t>2</w:t>
      </w:r>
    </w:fldSimple>
  </w:p>
  <w:p w:rsidR="00953F56" w:rsidRDefault="00953F5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51C73"/>
    <w:multiLevelType w:val="hybridMultilevel"/>
    <w:tmpl w:val="132E4AEA"/>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D250D81"/>
    <w:multiLevelType w:val="hybridMultilevel"/>
    <w:tmpl w:val="700A88A6"/>
    <w:lvl w:ilvl="0" w:tplc="AC7828B6">
      <w:start w:val="1"/>
      <w:numFmt w:val="decimal"/>
      <w:lvlText w:val="%1."/>
      <w:lvlJc w:val="left"/>
      <w:pPr>
        <w:tabs>
          <w:tab w:val="num" w:pos="786"/>
        </w:tabs>
        <w:ind w:left="786" w:hanging="360"/>
      </w:pPr>
      <w:rPr>
        <w:rFonts w:ascii="Times New Roman" w:hAnsi="Times New Roman"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2">
    <w:nsid w:val="3620380C"/>
    <w:multiLevelType w:val="hybridMultilevel"/>
    <w:tmpl w:val="3D6263EC"/>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CD74DF8"/>
    <w:multiLevelType w:val="hybridMultilevel"/>
    <w:tmpl w:val="283A85EA"/>
    <w:lvl w:ilvl="0" w:tplc="3A7AD800">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00362C"/>
    <w:multiLevelType w:val="hybridMultilevel"/>
    <w:tmpl w:val="DF262D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5AE4611"/>
    <w:multiLevelType w:val="hybridMultilevel"/>
    <w:tmpl w:val="1E723B8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322B"/>
    <w:rsid w:val="00025A78"/>
    <w:rsid w:val="000658F1"/>
    <w:rsid w:val="00074A92"/>
    <w:rsid w:val="00076901"/>
    <w:rsid w:val="000A73C7"/>
    <w:rsid w:val="00115FFA"/>
    <w:rsid w:val="00123664"/>
    <w:rsid w:val="00147D12"/>
    <w:rsid w:val="00191890"/>
    <w:rsid w:val="001A1B23"/>
    <w:rsid w:val="001B7AD7"/>
    <w:rsid w:val="00227F99"/>
    <w:rsid w:val="002340AB"/>
    <w:rsid w:val="0028291E"/>
    <w:rsid w:val="002D67F7"/>
    <w:rsid w:val="00326D7A"/>
    <w:rsid w:val="0032748C"/>
    <w:rsid w:val="003659D0"/>
    <w:rsid w:val="00377F71"/>
    <w:rsid w:val="003B3534"/>
    <w:rsid w:val="00436FC0"/>
    <w:rsid w:val="004776D1"/>
    <w:rsid w:val="00532DCA"/>
    <w:rsid w:val="00561C09"/>
    <w:rsid w:val="00586145"/>
    <w:rsid w:val="005A1696"/>
    <w:rsid w:val="005D034B"/>
    <w:rsid w:val="006057D2"/>
    <w:rsid w:val="00766F29"/>
    <w:rsid w:val="0078713A"/>
    <w:rsid w:val="007B5009"/>
    <w:rsid w:val="007C76B0"/>
    <w:rsid w:val="0081186A"/>
    <w:rsid w:val="00817B35"/>
    <w:rsid w:val="008410BE"/>
    <w:rsid w:val="00854DFC"/>
    <w:rsid w:val="00867714"/>
    <w:rsid w:val="00874476"/>
    <w:rsid w:val="00882087"/>
    <w:rsid w:val="0093181B"/>
    <w:rsid w:val="00953F56"/>
    <w:rsid w:val="009A1CDB"/>
    <w:rsid w:val="009F322B"/>
    <w:rsid w:val="009F3329"/>
    <w:rsid w:val="00A03795"/>
    <w:rsid w:val="00A037F5"/>
    <w:rsid w:val="00A310B6"/>
    <w:rsid w:val="00A86219"/>
    <w:rsid w:val="00A955D0"/>
    <w:rsid w:val="00AA4973"/>
    <w:rsid w:val="00AC3411"/>
    <w:rsid w:val="00AE730F"/>
    <w:rsid w:val="00B26116"/>
    <w:rsid w:val="00B4429D"/>
    <w:rsid w:val="00B87F61"/>
    <w:rsid w:val="00BC3247"/>
    <w:rsid w:val="00C45BC2"/>
    <w:rsid w:val="00C45BE3"/>
    <w:rsid w:val="00C630D5"/>
    <w:rsid w:val="00CA3371"/>
    <w:rsid w:val="00DA0C9A"/>
    <w:rsid w:val="00DA3968"/>
    <w:rsid w:val="00E26EEF"/>
    <w:rsid w:val="00E419B1"/>
    <w:rsid w:val="00E54718"/>
    <w:rsid w:val="00E9797F"/>
    <w:rsid w:val="00F34DD1"/>
    <w:rsid w:val="00F44ADE"/>
    <w:rsid w:val="00F870A0"/>
    <w:rsid w:val="00F91E5A"/>
    <w:rsid w:val="00FB5E6E"/>
    <w:rsid w:val="00FC3F9C"/>
    <w:rsid w:val="00FD6F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E5A"/>
    <w:pPr>
      <w:spacing w:after="200" w:line="276" w:lineRule="auto"/>
    </w:pPr>
    <w:rPr>
      <w:sz w:val="22"/>
      <w:szCs w:val="22"/>
    </w:rPr>
  </w:style>
  <w:style w:type="paragraph" w:styleId="1">
    <w:name w:val="heading 1"/>
    <w:basedOn w:val="a"/>
    <w:next w:val="a"/>
    <w:link w:val="10"/>
    <w:uiPriority w:val="99"/>
    <w:qFormat/>
    <w:locked/>
    <w:rsid w:val="00586145"/>
    <w:pPr>
      <w:keepNext/>
      <w:spacing w:before="240" w:after="60"/>
      <w:outlineLvl w:val="0"/>
    </w:pPr>
    <w:rPr>
      <w:rFonts w:ascii="Arial" w:hAnsi="Arial" w:cs="Arial"/>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F322B"/>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F322B"/>
    <w:rPr>
      <w:rFonts w:cs="Times New Roman"/>
    </w:rPr>
  </w:style>
  <w:style w:type="paragraph" w:styleId="a5">
    <w:name w:val="footer"/>
    <w:basedOn w:val="a"/>
    <w:link w:val="a6"/>
    <w:uiPriority w:val="99"/>
    <w:semiHidden/>
    <w:rsid w:val="009F322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9F322B"/>
    <w:rPr>
      <w:rFonts w:cs="Times New Roman"/>
    </w:rPr>
  </w:style>
  <w:style w:type="paragraph" w:styleId="a7">
    <w:name w:val="Normal (Web)"/>
    <w:basedOn w:val="a"/>
    <w:rsid w:val="009F322B"/>
    <w:pPr>
      <w:spacing w:before="100" w:beforeAutospacing="1" w:after="100" w:afterAutospacing="1" w:line="240" w:lineRule="auto"/>
    </w:pPr>
    <w:rPr>
      <w:rFonts w:ascii="Times New Roman" w:hAnsi="Times New Roman"/>
      <w:sz w:val="24"/>
      <w:szCs w:val="24"/>
    </w:rPr>
  </w:style>
  <w:style w:type="character" w:styleId="a8">
    <w:name w:val="Hyperlink"/>
    <w:basedOn w:val="a0"/>
    <w:uiPriority w:val="99"/>
    <w:rsid w:val="00F34DD1"/>
    <w:rPr>
      <w:rFonts w:cs="Times New Roman"/>
      <w:color w:val="2E2E2E"/>
      <w:u w:val="none"/>
      <w:effect w:val="none"/>
    </w:rPr>
  </w:style>
  <w:style w:type="paragraph" w:styleId="a9">
    <w:name w:val="List Paragraph"/>
    <w:basedOn w:val="a"/>
    <w:uiPriority w:val="99"/>
    <w:qFormat/>
    <w:rsid w:val="00FD6FF1"/>
    <w:pPr>
      <w:ind w:left="720"/>
      <w:contextualSpacing/>
    </w:pPr>
  </w:style>
  <w:style w:type="character" w:customStyle="1" w:styleId="10">
    <w:name w:val="Заголовок 1 Знак"/>
    <w:basedOn w:val="a0"/>
    <w:link w:val="1"/>
    <w:uiPriority w:val="99"/>
    <w:rsid w:val="00586145"/>
    <w:rPr>
      <w:rFonts w:ascii="Arial" w:hAnsi="Arial" w:cs="Arial"/>
      <w:b/>
      <w:bCs/>
      <w:kern w:val="32"/>
      <w:sz w:val="32"/>
      <w:szCs w:val="32"/>
    </w:rPr>
  </w:style>
  <w:style w:type="paragraph" w:styleId="aa">
    <w:name w:val="No Spacing"/>
    <w:link w:val="ab"/>
    <w:uiPriority w:val="1"/>
    <w:qFormat/>
    <w:rsid w:val="00561C09"/>
    <w:rPr>
      <w:sz w:val="22"/>
      <w:szCs w:val="22"/>
      <w:lang w:eastAsia="en-US"/>
    </w:rPr>
  </w:style>
  <w:style w:type="character" w:customStyle="1" w:styleId="ab">
    <w:name w:val="Без интервала Знак"/>
    <w:basedOn w:val="a0"/>
    <w:link w:val="aa"/>
    <w:uiPriority w:val="1"/>
    <w:rsid w:val="00561C09"/>
    <w:rPr>
      <w:sz w:val="22"/>
      <w:szCs w:val="22"/>
      <w:lang w:val="ru-RU" w:eastAsia="en-US" w:bidi="ar-SA"/>
    </w:rPr>
  </w:style>
  <w:style w:type="paragraph" w:styleId="ac">
    <w:name w:val="Balloon Text"/>
    <w:basedOn w:val="a"/>
    <w:link w:val="ad"/>
    <w:uiPriority w:val="99"/>
    <w:semiHidden/>
    <w:unhideWhenUsed/>
    <w:rsid w:val="00561C0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61C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8221656">
      <w:bodyDiv w:val="1"/>
      <w:marLeft w:val="0"/>
      <w:marRight w:val="0"/>
      <w:marTop w:val="0"/>
      <w:marBottom w:val="0"/>
      <w:divBdr>
        <w:top w:val="none" w:sz="0" w:space="0" w:color="auto"/>
        <w:left w:val="none" w:sz="0" w:space="0" w:color="auto"/>
        <w:bottom w:val="none" w:sz="0" w:space="0" w:color="auto"/>
        <w:right w:val="none" w:sz="0" w:space="0" w:color="auto"/>
      </w:divBdr>
    </w:div>
    <w:div w:id="1148547499">
      <w:marLeft w:val="0"/>
      <w:marRight w:val="0"/>
      <w:marTop w:val="0"/>
      <w:marBottom w:val="0"/>
      <w:divBdr>
        <w:top w:val="none" w:sz="0" w:space="0" w:color="auto"/>
        <w:left w:val="none" w:sz="0" w:space="0" w:color="auto"/>
        <w:bottom w:val="none" w:sz="0" w:space="0" w:color="auto"/>
        <w:right w:val="none" w:sz="0" w:space="0" w:color="auto"/>
      </w:divBdr>
      <w:divsChild>
        <w:div w:id="1148547503">
          <w:marLeft w:val="0"/>
          <w:marRight w:val="0"/>
          <w:marTop w:val="0"/>
          <w:marBottom w:val="0"/>
          <w:divBdr>
            <w:top w:val="none" w:sz="0" w:space="0" w:color="auto"/>
            <w:left w:val="none" w:sz="0" w:space="0" w:color="auto"/>
            <w:bottom w:val="none" w:sz="0" w:space="0" w:color="auto"/>
            <w:right w:val="none" w:sz="0" w:space="0" w:color="auto"/>
          </w:divBdr>
          <w:divsChild>
            <w:div w:id="1148547497">
              <w:marLeft w:val="0"/>
              <w:marRight w:val="0"/>
              <w:marTop w:val="0"/>
              <w:marBottom w:val="0"/>
              <w:divBdr>
                <w:top w:val="none" w:sz="0" w:space="0" w:color="auto"/>
                <w:left w:val="none" w:sz="0" w:space="0" w:color="auto"/>
                <w:bottom w:val="none" w:sz="0" w:space="0" w:color="auto"/>
                <w:right w:val="none" w:sz="0" w:space="0" w:color="auto"/>
              </w:divBdr>
            </w:div>
            <w:div w:id="11485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547501">
      <w:marLeft w:val="0"/>
      <w:marRight w:val="0"/>
      <w:marTop w:val="0"/>
      <w:marBottom w:val="0"/>
      <w:divBdr>
        <w:top w:val="none" w:sz="0" w:space="0" w:color="auto"/>
        <w:left w:val="none" w:sz="0" w:space="0" w:color="auto"/>
        <w:bottom w:val="none" w:sz="0" w:space="0" w:color="auto"/>
        <w:right w:val="none" w:sz="0" w:space="0" w:color="auto"/>
      </w:divBdr>
      <w:divsChild>
        <w:div w:id="1148547498">
          <w:marLeft w:val="0"/>
          <w:marRight w:val="0"/>
          <w:marTop w:val="0"/>
          <w:marBottom w:val="0"/>
          <w:divBdr>
            <w:top w:val="none" w:sz="0" w:space="0" w:color="auto"/>
            <w:left w:val="none" w:sz="0" w:space="0" w:color="auto"/>
            <w:bottom w:val="none" w:sz="0" w:space="0" w:color="auto"/>
            <w:right w:val="none" w:sz="0" w:space="0" w:color="auto"/>
          </w:divBdr>
          <w:divsChild>
            <w:div w:id="114854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istua.com/ru/personi/k/korolev-sergej-pavlovich" TargetMode="External"/><Relationship Id="rId13" Type="http://schemas.openxmlformats.org/officeDocument/2006/relationships/hyperlink" Target="http://www.bogomater.ru" TargetMode="External"/><Relationship Id="rId18" Type="http://schemas.openxmlformats.org/officeDocument/2006/relationships/hyperlink" Target="http://ukrmap.su/ru-uh7/985.html" TargetMode="External"/><Relationship Id="rId26" Type="http://schemas.openxmlformats.org/officeDocument/2006/relationships/hyperlink" Target="http://www.icon-art.info/manuscript.php?lng=ru&amp;folio_id=131" TargetMode="External"/><Relationship Id="rId3" Type="http://schemas.openxmlformats.org/officeDocument/2006/relationships/settings" Target="settings.xml"/><Relationship Id="rId21" Type="http://schemas.openxmlformats.org/officeDocument/2006/relationships/hyperlink" Target="http://www.allmonarchs.net/" TargetMode="External"/><Relationship Id="rId7" Type="http://schemas.openxmlformats.org/officeDocument/2006/relationships/hyperlink" Target="http://histua.com/ru/slovar/d/diyalnist" TargetMode="External"/><Relationship Id="rId12" Type="http://schemas.openxmlformats.org/officeDocument/2006/relationships/hyperlink" Target="http://rublev-museum.livejournal.com" TargetMode="External"/><Relationship Id="rId17" Type="http://schemas.openxmlformats.org/officeDocument/2006/relationships/hyperlink" Target="http://his.1september.ru" TargetMode="External"/><Relationship Id="rId25" Type="http://schemas.openxmlformats.org/officeDocument/2006/relationships/hyperlink" Target="http://arch-heritage.livejournal.com/384151.html" TargetMode="External"/><Relationship Id="rId2" Type="http://schemas.openxmlformats.org/officeDocument/2006/relationships/styles" Target="styles.xml"/><Relationship Id="rId16" Type="http://schemas.openxmlformats.org/officeDocument/2006/relationships/hyperlink" Target="http://his.1september.ru" TargetMode="External"/><Relationship Id="rId20" Type="http://schemas.openxmlformats.org/officeDocument/2006/relationships/hyperlink" Target="http://imperiatritza.narod.ru/"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istua.com/ru/knigi/istoriya-ukraini-zaruba-vaskovskij/kultura-galicko-volynskogo-gosudarstva" TargetMode="External"/><Relationship Id="rId24" Type="http://schemas.openxmlformats.org/officeDocument/2006/relationships/hyperlink" Target="http://www.orthedu.ru/" TargetMode="External"/><Relationship Id="rId5" Type="http://schemas.openxmlformats.org/officeDocument/2006/relationships/footnotes" Target="footnotes.xml"/><Relationship Id="rId15" Type="http://schemas.openxmlformats.org/officeDocument/2006/relationships/hyperlink" Target="http://varandej.livejournal.com/313109.html" TargetMode="External"/><Relationship Id="rId23" Type="http://schemas.openxmlformats.org/officeDocument/2006/relationships/hyperlink" Target="http://uateka.com/ru/article/society/heritage/1220" TargetMode="External"/><Relationship Id="rId28" Type="http://schemas.openxmlformats.org/officeDocument/2006/relationships/hyperlink" Target="http://www.bogomater.ru" TargetMode="External"/><Relationship Id="rId10" Type="http://schemas.openxmlformats.org/officeDocument/2006/relationships/hyperlink" Target="http://www.pravenc.ru/text/161541.html" TargetMode="External"/><Relationship Id="rId19" Type="http://schemas.openxmlformats.org/officeDocument/2006/relationships/hyperlink" Target="http://www.istpravda.com.ua/blogs/2010/11/30/6769/view_print/"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histua.com/ru/slovar/i/istoriya" TargetMode="External"/><Relationship Id="rId14" Type="http://schemas.openxmlformats.org/officeDocument/2006/relationships/hyperlink" Target="http://www.otdihinfo.ru/catalog/778.html" TargetMode="External"/><Relationship Id="rId22" Type="http://schemas.openxmlformats.org/officeDocument/2006/relationships/hyperlink" Target="http://alternathistory.org.ua/" TargetMode="External"/><Relationship Id="rId27" Type="http://schemas.openxmlformats.org/officeDocument/2006/relationships/hyperlink" Target="http://www.otdihinfo.ru/catalog/778.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588</TotalTime>
  <Pages>17</Pages>
  <Words>4545</Words>
  <Characters>25907</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ДАША</cp:lastModifiedBy>
  <cp:revision>21</cp:revision>
  <dcterms:created xsi:type="dcterms:W3CDTF">2012-01-06T09:51:00Z</dcterms:created>
  <dcterms:modified xsi:type="dcterms:W3CDTF">2012-11-06T16:47:00Z</dcterms:modified>
</cp:coreProperties>
</file>