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1" w:rsidRPr="00231980" w:rsidRDefault="00F01641" w:rsidP="00F01641">
      <w:pPr>
        <w:spacing w:before="100" w:beforeAutospacing="1"/>
        <w:ind w:firstLine="266"/>
        <w:jc w:val="both"/>
      </w:pPr>
      <w:r w:rsidRPr="00231980">
        <w:rPr>
          <w:u w:val="single"/>
        </w:rPr>
        <w:t>Класс</w:t>
      </w:r>
      <w:r w:rsidRPr="00231980">
        <w:t>: 8.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u w:val="single"/>
        </w:rPr>
        <w:t>Тема</w:t>
      </w:r>
      <w:r w:rsidRPr="00231980">
        <w:t xml:space="preserve"> «</w:t>
      </w:r>
      <w:r w:rsidRPr="00231980">
        <w:rPr>
          <w:i/>
        </w:rPr>
        <w:t>Геометрия в природе</w:t>
      </w:r>
      <w:r w:rsidRPr="00231980">
        <w:t>».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u w:val="single"/>
        </w:rPr>
        <w:t>Тип урока</w:t>
      </w:r>
      <w:r w:rsidRPr="00231980">
        <w:t>: урок творческого развития.</w:t>
      </w:r>
    </w:p>
    <w:p w:rsidR="00F01641" w:rsidRPr="00231980" w:rsidRDefault="00F01641" w:rsidP="00F01641">
      <w:pPr>
        <w:ind w:firstLine="264"/>
        <w:jc w:val="both"/>
        <w:rPr>
          <w:u w:val="single"/>
        </w:rPr>
      </w:pPr>
      <w:r w:rsidRPr="00231980">
        <w:rPr>
          <w:u w:val="single"/>
        </w:rPr>
        <w:t>Цели:</w:t>
      </w:r>
    </w:p>
    <w:p w:rsidR="00F01641" w:rsidRPr="00231980" w:rsidRDefault="00F01641" w:rsidP="00F01641">
      <w:pPr>
        <w:ind w:firstLine="264"/>
        <w:jc w:val="both"/>
        <w:rPr>
          <w:u w:val="single"/>
        </w:rPr>
      </w:pPr>
      <w:r w:rsidRPr="00231980">
        <w:rPr>
          <w:u w:val="single"/>
        </w:rPr>
        <w:t>Общеобразовательные:</w:t>
      </w:r>
    </w:p>
    <w:p w:rsidR="00F01641" w:rsidRPr="00231980" w:rsidRDefault="00F01641" w:rsidP="00F01641">
      <w:pPr>
        <w:ind w:left="51" w:firstLine="213"/>
        <w:jc w:val="both"/>
      </w:pPr>
      <w:r w:rsidRPr="00231980">
        <w:t>1. Систематизировать знаний учащихся.</w:t>
      </w:r>
    </w:p>
    <w:p w:rsidR="00F01641" w:rsidRPr="00231980" w:rsidRDefault="00F01641" w:rsidP="00F01641">
      <w:pPr>
        <w:ind w:left="51" w:firstLine="213"/>
        <w:jc w:val="both"/>
      </w:pPr>
      <w:r w:rsidRPr="00231980">
        <w:t>2. Повторить и закрепить сформированные ранее теоретические знания и учебные умения.</w:t>
      </w:r>
    </w:p>
    <w:p w:rsidR="00F01641" w:rsidRPr="00231980" w:rsidRDefault="00F01641" w:rsidP="00F01641">
      <w:pPr>
        <w:ind w:firstLine="288"/>
        <w:jc w:val="both"/>
      </w:pPr>
      <w:r w:rsidRPr="00231980">
        <w:t>3. Формирование у учащихся исследовательских умений устанавливать связи между понятиями, а также сравнивать и обобщать.</w:t>
      </w:r>
    </w:p>
    <w:p w:rsidR="00F01641" w:rsidRPr="00231980" w:rsidRDefault="00F01641" w:rsidP="00F01641">
      <w:pPr>
        <w:ind w:firstLine="264"/>
        <w:jc w:val="both"/>
        <w:rPr>
          <w:u w:val="single"/>
        </w:rPr>
      </w:pPr>
      <w:r w:rsidRPr="00231980">
        <w:rPr>
          <w:u w:val="single"/>
        </w:rPr>
        <w:t>Развивающие:</w:t>
      </w:r>
    </w:p>
    <w:p w:rsidR="00F01641" w:rsidRPr="00231980" w:rsidRDefault="00F01641" w:rsidP="00F01641">
      <w:pPr>
        <w:ind w:firstLine="264"/>
        <w:jc w:val="both"/>
      </w:pPr>
      <w:r w:rsidRPr="00231980">
        <w:t>1. Формирование следующих качеств знаний учащихся: самостоятельность, глубина, осознанность, гибкость и устойчивость мышления.</w:t>
      </w:r>
    </w:p>
    <w:p w:rsidR="00F01641" w:rsidRPr="00231980" w:rsidRDefault="00F01641" w:rsidP="00F01641">
      <w:pPr>
        <w:ind w:firstLine="264"/>
        <w:jc w:val="both"/>
      </w:pPr>
      <w:r w:rsidRPr="00231980">
        <w:t>2. Формирование мыслительных операций (анализ и синтез, сравнение, аналогия, классификация и т.д.).</w:t>
      </w:r>
    </w:p>
    <w:p w:rsidR="00F01641" w:rsidRPr="00231980" w:rsidRDefault="00F01641" w:rsidP="00F01641">
      <w:pPr>
        <w:ind w:firstLine="264"/>
        <w:jc w:val="both"/>
        <w:rPr>
          <w:u w:val="single"/>
        </w:rPr>
      </w:pPr>
      <w:r w:rsidRPr="00231980">
        <w:rPr>
          <w:u w:val="single"/>
        </w:rPr>
        <w:t>Воспитательные:</w:t>
      </w:r>
    </w:p>
    <w:p w:rsidR="00F01641" w:rsidRPr="00231980" w:rsidRDefault="00F01641" w:rsidP="00F01641">
      <w:pPr>
        <w:ind w:left="264"/>
        <w:jc w:val="both"/>
      </w:pPr>
      <w:r w:rsidRPr="00231980">
        <w:t>1. Формирование интереса к познанию.</w:t>
      </w:r>
    </w:p>
    <w:p w:rsidR="00F01641" w:rsidRPr="00231980" w:rsidRDefault="00F01641" w:rsidP="00F01641">
      <w:pPr>
        <w:ind w:firstLine="288"/>
        <w:jc w:val="both"/>
      </w:pPr>
      <w:r w:rsidRPr="00231980">
        <w:t>2. Формирование учебных умений по планированию, прогнозированию и моделированию результатов своей деятельности.</w:t>
      </w:r>
    </w:p>
    <w:p w:rsidR="00F01641" w:rsidRPr="00231980" w:rsidRDefault="00F01641" w:rsidP="00F01641">
      <w:pPr>
        <w:ind w:left="264"/>
        <w:jc w:val="both"/>
      </w:pPr>
      <w:r w:rsidRPr="00231980">
        <w:t>3. Выявление широких возможностей более всестороннего воспитания учащихся на уроках математики.</w:t>
      </w:r>
    </w:p>
    <w:p w:rsidR="00F01641" w:rsidRPr="00231980" w:rsidRDefault="00F01641" w:rsidP="00F01641">
      <w:pPr>
        <w:ind w:left="264"/>
        <w:jc w:val="both"/>
      </w:pPr>
      <w:r w:rsidRPr="00231980">
        <w:t>4. Выявление межпредметных связей.</w:t>
      </w:r>
    </w:p>
    <w:p w:rsidR="00F01641" w:rsidRPr="00231980" w:rsidRDefault="00F01641" w:rsidP="00F01641">
      <w:pPr>
        <w:ind w:firstLine="264"/>
        <w:jc w:val="both"/>
        <w:rPr>
          <w:u w:val="single"/>
        </w:rPr>
      </w:pPr>
    </w:p>
    <w:p w:rsidR="00F01641" w:rsidRPr="00231980" w:rsidRDefault="00F01641" w:rsidP="00F01641">
      <w:pPr>
        <w:ind w:firstLine="264"/>
        <w:jc w:val="both"/>
      </w:pPr>
      <w:r w:rsidRPr="00231980">
        <w:rPr>
          <w:u w:val="single"/>
        </w:rPr>
        <w:t>Техническое оснащение урока</w:t>
      </w:r>
      <w:r w:rsidRPr="00231980">
        <w:t>: Компьютер, проектор.</w:t>
      </w:r>
    </w:p>
    <w:p w:rsidR="00F01641" w:rsidRPr="00231980" w:rsidRDefault="00F01641" w:rsidP="00F01641">
      <w:pPr>
        <w:ind w:firstLine="264"/>
        <w:jc w:val="center"/>
      </w:pPr>
    </w:p>
    <w:p w:rsidR="00F01641" w:rsidRPr="00231980" w:rsidRDefault="00F01641" w:rsidP="00F01641">
      <w:pPr>
        <w:ind w:firstLine="264"/>
        <w:jc w:val="center"/>
      </w:pPr>
      <w:r w:rsidRPr="00231980">
        <w:t>Ход урока.</w:t>
      </w:r>
    </w:p>
    <w:p w:rsidR="00F01641" w:rsidRPr="00231980" w:rsidRDefault="00F01641" w:rsidP="00F01641">
      <w:pPr>
        <w:ind w:firstLine="264"/>
        <w:jc w:val="both"/>
        <w:rPr>
          <w:b/>
        </w:rPr>
      </w:pPr>
      <w:r w:rsidRPr="00231980">
        <w:rPr>
          <w:b/>
        </w:rPr>
        <w:t>Учитель:</w:t>
      </w:r>
    </w:p>
    <w:p w:rsidR="00F01641" w:rsidRPr="00231980" w:rsidRDefault="00F01641" w:rsidP="00F01641">
      <w:pPr>
        <w:ind w:firstLine="264"/>
        <w:jc w:val="both"/>
      </w:pPr>
      <w:r w:rsidRPr="00231980">
        <w:t>«- Сегодня у нас не обычный урок. Мы отправимся на экскурсию в лес, не выходя из класса, и посмотрим где и как могут пригодиться знания математики».</w:t>
      </w:r>
    </w:p>
    <w:p w:rsidR="00F01641" w:rsidRPr="00231980" w:rsidRDefault="00F01641" w:rsidP="00F01641">
      <w:pPr>
        <w:ind w:firstLine="264"/>
        <w:jc w:val="both"/>
      </w:pPr>
      <w:r w:rsidRPr="00231980">
        <w:t>«- И так мы в лесу (</w:t>
      </w:r>
      <w:r w:rsidRPr="00231980">
        <w:rPr>
          <w:u w:val="single"/>
        </w:rPr>
        <w:t>Слайд 1</w:t>
      </w:r>
      <w:r w:rsidRPr="00231980">
        <w:t xml:space="preserve">.(Лес), </w:t>
      </w:r>
      <w:r w:rsidRPr="00231980">
        <w:rPr>
          <w:u w:val="single"/>
        </w:rPr>
        <w:t>Слайд 2</w:t>
      </w:r>
      <w:r w:rsidRPr="00231980">
        <w:t xml:space="preserve"> (изображение высокой сосны)). Смотрите, какая высокая сосна, можем ли мы узнать ее высоту не применяя линейки и других измерительных инструментов».</w:t>
      </w:r>
    </w:p>
    <w:p w:rsidR="00F01641" w:rsidRPr="00231980" w:rsidRDefault="00F01641" w:rsidP="00F01641">
      <w:pPr>
        <w:ind w:firstLine="264"/>
        <w:jc w:val="both"/>
      </w:pPr>
      <w:r w:rsidRPr="00231980">
        <w:t>Учащиеся:</w:t>
      </w:r>
    </w:p>
    <w:p w:rsidR="00F01641" w:rsidRPr="00231980" w:rsidRDefault="00F01641" w:rsidP="00F01641">
      <w:pPr>
        <w:ind w:firstLine="264"/>
        <w:jc w:val="both"/>
      </w:pPr>
      <w:r w:rsidRPr="00231980">
        <w:t>(«- Нет. Наверное, можем».)</w:t>
      </w:r>
    </w:p>
    <w:p w:rsidR="00F01641" w:rsidRPr="00231980" w:rsidRDefault="00F01641" w:rsidP="00F01641">
      <w:pPr>
        <w:ind w:firstLine="264"/>
        <w:jc w:val="both"/>
        <w:rPr>
          <w:b/>
        </w:rPr>
      </w:pPr>
      <w:r w:rsidRPr="00231980">
        <w:rPr>
          <w:b/>
        </w:rPr>
        <w:t>Учитель:</w:t>
      </w:r>
    </w:p>
    <w:p w:rsidR="00F01641" w:rsidRPr="00231980" w:rsidRDefault="00F01641" w:rsidP="00F01641">
      <w:pPr>
        <w:ind w:firstLine="264"/>
        <w:jc w:val="both"/>
      </w:pPr>
      <w:r w:rsidRPr="00231980">
        <w:t>«- Конечно, можем. Самый легкий и самый древний способ которым греческий мудрец Фалес в 6 в. до н.э. определил в Египте высоту пирамиды. Он воспользовался ее тенью. Фалес избрал день и час, когда длина его собственной тени равнялась его росту; в этот момент высота пирамиды также равнялась длине отбрасываемой ею тени».</w:t>
      </w:r>
    </w:p>
    <w:p w:rsidR="00F01641" w:rsidRPr="00231980" w:rsidRDefault="00F01641" w:rsidP="00F01641">
      <w:pPr>
        <w:ind w:firstLine="264"/>
        <w:jc w:val="both"/>
      </w:pPr>
      <w:r w:rsidRPr="00231980">
        <w:t>(</w:t>
      </w:r>
      <w:r w:rsidRPr="00231980">
        <w:rPr>
          <w:u w:val="single"/>
        </w:rPr>
        <w:t>Слайд3</w:t>
      </w:r>
      <w:r w:rsidRPr="00231980">
        <w:t>. (Изображение двух соседствующих сосен.))</w:t>
      </w:r>
    </w:p>
    <w:p w:rsidR="00F01641" w:rsidRPr="00231980" w:rsidRDefault="00F01641" w:rsidP="00F01641">
      <w:pPr>
        <w:ind w:firstLine="264"/>
        <w:jc w:val="both"/>
        <w:rPr>
          <w:b/>
        </w:rPr>
      </w:pPr>
      <w:r w:rsidRPr="00231980">
        <w:rPr>
          <w:b/>
        </w:rPr>
        <w:t>Учитель: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i/>
        </w:rPr>
        <w:t>Задача 1</w:t>
      </w:r>
      <w:r w:rsidRPr="00231980">
        <w:t xml:space="preserve">. В </w:t>
      </w:r>
      <w:smartTag w:uri="urn:schemas-microsoft-com:office:smarttags" w:element="metricconverter">
        <w:smartTagPr>
          <w:attr w:name="ProductID" w:val="40 м"/>
        </w:smartTagPr>
        <w:r w:rsidRPr="00231980">
          <w:t>40 м</w:t>
        </w:r>
      </w:smartTag>
      <w:r w:rsidRPr="00231980">
        <w:t xml:space="preserve"> одна от другой растут две сосны. Вы измерили их высоту (допустим методом Фалеса): одна оказалась </w:t>
      </w:r>
      <w:smartTag w:uri="urn:schemas-microsoft-com:office:smarttags" w:element="metricconverter">
        <w:smartTagPr>
          <w:attr w:name="ProductID" w:val="31 м"/>
        </w:smartTagPr>
        <w:r w:rsidRPr="00231980">
          <w:t>31 м</w:t>
        </w:r>
      </w:smartTag>
      <w:r w:rsidRPr="00231980">
        <w:t xml:space="preserve">, другая, молодая – всего </w:t>
      </w:r>
      <w:smartTag w:uri="urn:schemas-microsoft-com:office:smarttags" w:element="metricconverter">
        <w:smartTagPr>
          <w:attr w:name="ProductID" w:val="6 м"/>
        </w:smartTagPr>
        <w:r w:rsidRPr="00231980">
          <w:t>6 м</w:t>
        </w:r>
      </w:smartTag>
      <w:r w:rsidRPr="00231980">
        <w:t>. Можете ли Вы вычислить, как велико расстояние между их верхушками. (По теореме Пифагора).</w:t>
      </w:r>
    </w:p>
    <w:p w:rsidR="00F01641" w:rsidRPr="00231980" w:rsidRDefault="00F01641" w:rsidP="00F01641">
      <w:pPr>
        <w:ind w:firstLine="264"/>
        <w:jc w:val="both"/>
      </w:pPr>
      <w:r w:rsidRPr="00231980">
        <w:t>(Решается задача.)</w:t>
      </w:r>
    </w:p>
    <w:p w:rsidR="00F01641" w:rsidRPr="00231980" w:rsidRDefault="00F01641" w:rsidP="00F01641">
      <w:pPr>
        <w:ind w:firstLine="264"/>
        <w:jc w:val="both"/>
      </w:pPr>
      <w:r w:rsidRPr="00231980">
        <w:t>(</w:t>
      </w:r>
      <w:r w:rsidRPr="00231980">
        <w:rPr>
          <w:u w:val="single"/>
        </w:rPr>
        <w:t>Слайд 4</w:t>
      </w:r>
      <w:r w:rsidRPr="00231980">
        <w:t>. изображены тополь и поросль.)</w:t>
      </w:r>
    </w:p>
    <w:p w:rsidR="00F01641" w:rsidRPr="00231980" w:rsidRDefault="00F01641" w:rsidP="00F01641">
      <w:pPr>
        <w:ind w:firstLine="264"/>
        <w:jc w:val="both"/>
        <w:rPr>
          <w:b/>
        </w:rPr>
      </w:pPr>
      <w:r w:rsidRPr="00231980">
        <w:rPr>
          <w:b/>
        </w:rPr>
        <w:t>Учитель:</w:t>
      </w:r>
    </w:p>
    <w:p w:rsidR="00F01641" w:rsidRPr="00231980" w:rsidRDefault="00F01641" w:rsidP="00F01641">
      <w:pPr>
        <w:ind w:firstLine="264"/>
        <w:jc w:val="both"/>
      </w:pPr>
      <w:r w:rsidRPr="00231980">
        <w:t xml:space="preserve"> «- В тени серебристого тополя от его корней разрослась поросль. Посмотрите на их листья, как они велики по сравнению с листьями родильного дерева, особенно с теми, что выросли на ярком солнце. Теневые листья возмещают недостаток света размерами своей площади, улавливающей солнечные лучи. Разобраться в этом – задачи ботаники, но и геометр может сказать здесь свое слово: он может определить во сколько именно раз площадь листа поросли больше площади листа родильного дерева»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u w:val="single"/>
        </w:rPr>
        <w:t>(Слайд 5</w:t>
      </w:r>
      <w:r w:rsidRPr="00231980">
        <w:t>. Одуванчики)</w:t>
      </w:r>
    </w:p>
    <w:p w:rsidR="00F01641" w:rsidRPr="00231980" w:rsidRDefault="00F01641" w:rsidP="00F01641">
      <w:pPr>
        <w:ind w:firstLine="264"/>
        <w:jc w:val="both"/>
        <w:rPr>
          <w:b/>
        </w:rPr>
      </w:pPr>
      <w:r w:rsidRPr="00231980">
        <w:rPr>
          <w:b/>
        </w:rPr>
        <w:lastRenderedPageBreak/>
        <w:t>Учитель: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i/>
        </w:rPr>
        <w:t>Задача</w:t>
      </w:r>
      <w:r w:rsidRPr="00231980">
        <w:rPr>
          <w:b/>
        </w:rPr>
        <w:t xml:space="preserve"> 2</w:t>
      </w:r>
      <w:r w:rsidRPr="00231980">
        <w:t xml:space="preserve">. У одуванчика, выросшего в тени, лист имеет в длину </w:t>
      </w:r>
      <w:smartTag w:uri="urn:schemas-microsoft-com:office:smarttags" w:element="metricconverter">
        <w:smartTagPr>
          <w:attr w:name="ProductID" w:val="31 см"/>
        </w:smartTagPr>
        <w:r w:rsidRPr="00231980">
          <w:t>31 см</w:t>
        </w:r>
      </w:smartTag>
      <w:r w:rsidRPr="00231980">
        <w:t xml:space="preserve">. У другого экземпляра, выросшего на солнцепеке, длина листовой пластинки всего </w:t>
      </w:r>
      <w:smartTag w:uri="urn:schemas-microsoft-com:office:smarttags" w:element="metricconverter">
        <w:smartTagPr>
          <w:attr w:name="ProductID" w:val="3,3 см"/>
        </w:smartTagPr>
        <w:r w:rsidRPr="00231980">
          <w:t>3,3 см</w:t>
        </w:r>
      </w:smartTag>
      <w:r w:rsidRPr="00231980">
        <w:t>. Во сколько примерно раз площадь первого листа дольше площади второго? (Допустим, что листья имеют одинаковую или почти одинаковую форму, т.е. геометрически подобные фигуры.)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i/>
        </w:rPr>
        <w:t>Решение:</w:t>
      </w:r>
      <w:r w:rsidRPr="00231980">
        <w:t xml:space="preserve"> Площади таких фигур относятся как квадраты их линейных размеров:</w:t>
      </w:r>
    </w:p>
    <w:p w:rsidR="00F01641" w:rsidRPr="00231980" w:rsidRDefault="00F01641" w:rsidP="00F01641">
      <w:pPr>
        <w:ind w:firstLine="264"/>
        <w:jc w:val="center"/>
      </w:pPr>
      <w:r w:rsidRPr="00231980">
        <w:rPr>
          <w:position w:val="-30"/>
        </w:rPr>
        <w:object w:dxaOrig="2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6pt" o:ole="">
            <v:imagedata r:id="rId4" o:title=""/>
          </v:shape>
          <o:OLEObject Type="Embed" ProgID="Equation.3" ShapeID="_x0000_i1025" DrawAspect="Content" ObjectID="_1431704942" r:id="rId5"/>
        </w:object>
      </w:r>
    </w:p>
    <w:p w:rsidR="00F01641" w:rsidRPr="00231980" w:rsidRDefault="00F01641" w:rsidP="00F01641">
      <w:pPr>
        <w:ind w:firstLine="264"/>
        <w:jc w:val="both"/>
      </w:pPr>
      <w:r w:rsidRPr="00231980">
        <w:t>Значит один лист дольше другого по площади примерно в 88 раз.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u w:val="single"/>
        </w:rPr>
        <w:t>(Слайд 6</w:t>
      </w:r>
      <w:r w:rsidRPr="00231980">
        <w:t>. Река)</w:t>
      </w:r>
    </w:p>
    <w:p w:rsidR="00F01641" w:rsidRPr="00231980" w:rsidRDefault="00F01641" w:rsidP="00F01641">
      <w:pPr>
        <w:ind w:firstLine="264"/>
        <w:jc w:val="both"/>
        <w:rPr>
          <w:b/>
        </w:rPr>
      </w:pPr>
      <w:r w:rsidRPr="00231980">
        <w:rPr>
          <w:b/>
        </w:rPr>
        <w:t>Учитель:</w:t>
      </w:r>
    </w:p>
    <w:p w:rsidR="00F01641" w:rsidRPr="00231980" w:rsidRDefault="00F01641" w:rsidP="00F01641">
      <w:pPr>
        <w:jc w:val="both"/>
      </w:pPr>
      <w:r w:rsidRPr="00231980">
        <w:t>«- Смотрите мы дошли до реки. Не переплывая реки, измерить ее ширину – так же просто для знающего геометрию, как определить высоту дерева, не взбираясь на вершину. Недоступное расстояние измеряют следующим приемом: искомое расстояние заменяется определением другого расстояния, легко поддающегося непосредственному измерению.</w:t>
      </w:r>
    </w:p>
    <w:p w:rsidR="00F01641" w:rsidRPr="00231980" w:rsidRDefault="00F01641" w:rsidP="00F01641">
      <w:pPr>
        <w:ind w:firstLine="264"/>
        <w:jc w:val="both"/>
      </w:pPr>
      <w:r w:rsidRPr="00231980">
        <w:t>Из многих способов решения этой задачи рассмотрим несколько наиболее простых. Причем первый способ мы разберем вместе, а еще несколько вы должны предложить сами».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i/>
        </w:rPr>
        <w:t>Задача</w:t>
      </w:r>
      <w:r w:rsidRPr="00231980">
        <w:rPr>
          <w:b/>
        </w:rPr>
        <w:t xml:space="preserve"> 3</w:t>
      </w:r>
      <w:r w:rsidRPr="00231980">
        <w:t>. Измерить ширину реки.</w:t>
      </w:r>
    </w:p>
    <w:p w:rsidR="00F01641" w:rsidRPr="00231980" w:rsidRDefault="00F01641" w:rsidP="00F01641">
      <w:pPr>
        <w:ind w:firstLine="264"/>
        <w:jc w:val="both"/>
        <w:rPr>
          <w:i/>
        </w:rPr>
      </w:pPr>
      <w:r w:rsidRPr="00231980">
        <w:rPr>
          <w:i/>
        </w:rPr>
        <w:t>Решение:</w:t>
      </w:r>
    </w:p>
    <w:p w:rsidR="00F01641" w:rsidRPr="00231980" w:rsidRDefault="00F01641" w:rsidP="00F01641">
      <w:pPr>
        <w:ind w:firstLine="264"/>
        <w:jc w:val="both"/>
      </w:pPr>
      <w:r w:rsidRPr="00231980">
        <w:t>1 способ.</w:t>
      </w:r>
    </w:p>
    <w:p w:rsidR="00F01641" w:rsidRPr="00231980" w:rsidRDefault="00F01641" w:rsidP="00F01641">
      <w:pPr>
        <w:ind w:firstLine="264"/>
        <w:jc w:val="both"/>
        <w:rPr>
          <w:i/>
        </w:rPr>
      </w:pPr>
      <w:r w:rsidRPr="00231980">
        <w:t>Нам понадобится «прибор» с тремя булавками на вершинах равнобедренного прямоугольного треугольника (</w:t>
      </w:r>
      <w:r w:rsidRPr="00231980">
        <w:rPr>
          <w:u w:val="single"/>
        </w:rPr>
        <w:t>слайд 7</w:t>
      </w:r>
      <w:r w:rsidRPr="00231980">
        <w:t>).</w:t>
      </w:r>
    </w:p>
    <w:p w:rsidR="00F01641" w:rsidRPr="00231980" w:rsidRDefault="00F01641" w:rsidP="00F01641">
      <w:pPr>
        <w:ind w:firstLine="264"/>
        <w:jc w:val="center"/>
      </w:pPr>
      <w:r>
        <w:rPr>
          <w:noProof/>
        </w:rPr>
        <w:drawing>
          <wp:inline distT="0" distB="0" distL="0" distR="0">
            <wp:extent cx="2200275" cy="1295400"/>
            <wp:effectExtent l="1905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84" r="504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41" w:rsidRPr="00231980" w:rsidRDefault="00F01641" w:rsidP="00F01641">
      <w:pPr>
        <w:ind w:firstLine="264"/>
        <w:jc w:val="center"/>
      </w:pPr>
      <w:r w:rsidRPr="00231980">
        <w:t>Слайд 7.. Измерение ширины реки булавочным прибором.</w:t>
      </w:r>
    </w:p>
    <w:p w:rsidR="00F01641" w:rsidRPr="00231980" w:rsidRDefault="00F01641" w:rsidP="00F01641">
      <w:pPr>
        <w:spacing w:before="120" w:after="120"/>
        <w:ind w:firstLine="266"/>
        <w:jc w:val="both"/>
      </w:pPr>
      <w:r w:rsidRPr="00231980">
        <w:t>Пусть требуется определить ширину АВ (</w:t>
      </w:r>
      <w:r w:rsidRPr="00231980">
        <w:rPr>
          <w:u w:val="single"/>
        </w:rPr>
        <w:t>слайд 8</w:t>
      </w:r>
      <w:r w:rsidRPr="00231980">
        <w:t>), стоя на том берегу, где точка В, и не перебираясь на противоположный. Став где-нибудь у точки С, держите булавочный прибор близ глаз так, чтобы, смотря одним глазом вдоль двух булавок, вы видели, как обе они покрывают точки В и А.</w:t>
      </w:r>
    </w:p>
    <w:tbl>
      <w:tblPr>
        <w:tblW w:w="0" w:type="auto"/>
        <w:tblInd w:w="852" w:type="dxa"/>
        <w:tblLook w:val="01E0"/>
      </w:tblPr>
      <w:tblGrid>
        <w:gridCol w:w="4455"/>
        <w:gridCol w:w="222"/>
        <w:gridCol w:w="4608"/>
      </w:tblGrid>
      <w:tr w:rsidR="00F01641" w:rsidRPr="00231980" w:rsidTr="00D86FDC">
        <w:tc>
          <w:tcPr>
            <w:tcW w:w="0" w:type="auto"/>
            <w:vAlign w:val="center"/>
          </w:tcPr>
          <w:p w:rsidR="00F01641" w:rsidRPr="00231980" w:rsidRDefault="00F01641" w:rsidP="00D86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409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078" t="4948" r="14577" b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641" w:rsidRPr="00231980" w:rsidRDefault="00F01641" w:rsidP="00D86FDC">
            <w:pPr>
              <w:jc w:val="center"/>
            </w:pPr>
            <w:r w:rsidRPr="00231980">
              <w:t>Слайд 8. Первое положение булавочного прибора.</w:t>
            </w:r>
          </w:p>
        </w:tc>
        <w:tc>
          <w:tcPr>
            <w:tcW w:w="0" w:type="auto"/>
          </w:tcPr>
          <w:p w:rsidR="00F01641" w:rsidRPr="00231980" w:rsidRDefault="00F01641" w:rsidP="00D86FDC">
            <w:pPr>
              <w:jc w:val="both"/>
            </w:pPr>
          </w:p>
        </w:tc>
        <w:tc>
          <w:tcPr>
            <w:tcW w:w="0" w:type="auto"/>
            <w:vAlign w:val="center"/>
          </w:tcPr>
          <w:p w:rsidR="00F01641" w:rsidRPr="00231980" w:rsidRDefault="00F01641" w:rsidP="00D86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7350" cy="14001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559" t="5302" r="10696" b="7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641" w:rsidRPr="00231980" w:rsidRDefault="00F01641" w:rsidP="00D86FDC">
            <w:pPr>
              <w:jc w:val="center"/>
            </w:pPr>
            <w:r w:rsidRPr="00231980">
              <w:t>Слайд 9. Второе положение булавочного прибора</w:t>
            </w:r>
          </w:p>
        </w:tc>
      </w:tr>
    </w:tbl>
    <w:p w:rsidR="00F01641" w:rsidRPr="00231980" w:rsidRDefault="00F01641" w:rsidP="00F01641">
      <w:pPr>
        <w:ind w:firstLine="264"/>
        <w:jc w:val="both"/>
      </w:pPr>
      <w:r w:rsidRPr="00231980">
        <w:t xml:space="preserve">Понятно, что, когда это Вам удастся, Вы будете находиться как раз на продолжении прямой АВ. Теперь, не двигая дощечки прибора, смотрите вдоль других булавок (перпендикулярно к прежнему направлению) и заметьте какую-нибудь точку </w:t>
      </w:r>
      <w:r w:rsidRPr="00231980">
        <w:rPr>
          <w:lang w:val="en-US"/>
        </w:rPr>
        <w:t>D</w:t>
      </w:r>
      <w:r w:rsidRPr="00231980">
        <w:t>, покрываемую этими булавками, т.е. лежащую на прямой, перпендикулярной к АС. После этого воткните в точку С веху; покиньте прежнее место и идите с вашим инструментом вдоль прямой С</w:t>
      </w:r>
      <w:r w:rsidRPr="00231980">
        <w:rPr>
          <w:lang w:val="en-US"/>
        </w:rPr>
        <w:t>D</w:t>
      </w:r>
      <w:r w:rsidRPr="00231980">
        <w:t>, пока не найдете на ней такую точку Е (</w:t>
      </w:r>
      <w:r w:rsidRPr="00231980">
        <w:rPr>
          <w:u w:val="single"/>
        </w:rPr>
        <w:t>Слайд 9</w:t>
      </w:r>
      <w:r w:rsidRPr="00231980">
        <w:t xml:space="preserve">), откуда можно одновременно покрыть для глаза булавкой </w:t>
      </w:r>
      <w:r w:rsidRPr="00231980">
        <w:rPr>
          <w:i/>
          <w:lang w:val="en-US"/>
        </w:rPr>
        <w:t>b</w:t>
      </w:r>
      <w:r w:rsidRPr="00231980">
        <w:t xml:space="preserve"> шест точки С, а булавкой </w:t>
      </w:r>
      <w:r w:rsidRPr="00231980">
        <w:rPr>
          <w:lang w:val="en-US"/>
        </w:rPr>
        <w:t>a</w:t>
      </w:r>
      <w:r w:rsidRPr="00231980">
        <w:t xml:space="preserve"> — точку А. Это будет означать, что вы отыскали на берегу третью вершину </w:t>
      </w:r>
      <w:r w:rsidRPr="00231980">
        <w:lastRenderedPageBreak/>
        <w:t xml:space="preserve">треугольника АСЕ, в котором угол С— прямой, а угол Е равен острому углу булавочного прибора, т.е., </w:t>
      </w:r>
      <w:r w:rsidRPr="00231980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31704943" r:id="rId10"/>
        </w:object>
      </w:r>
      <w:r w:rsidRPr="00231980">
        <w:t xml:space="preserve"> прямого. Очевидно, и угол А равен </w:t>
      </w:r>
      <w:r w:rsidRPr="00231980">
        <w:rPr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431704944" r:id="rId12"/>
        </w:object>
      </w:r>
      <w:r w:rsidRPr="00231980">
        <w:t xml:space="preserve"> прямого, отсюда АС = СЕ. Если вы измерите расстояние СЕ хотя бы шагами, вы узнаете расстояние АС, а, отняв ВС, которое легко измерить, определите искомую ширину реки.</w:t>
      </w:r>
    </w:p>
    <w:p w:rsidR="00F01641" w:rsidRPr="00231980" w:rsidRDefault="00F01641" w:rsidP="00F01641">
      <w:pPr>
        <w:ind w:firstLine="264"/>
        <w:jc w:val="both"/>
      </w:pPr>
      <w:r w:rsidRPr="00231980">
        <w:t xml:space="preserve">2 способ. </w:t>
      </w:r>
    </w:p>
    <w:p w:rsidR="00F01641" w:rsidRPr="00231980" w:rsidRDefault="00F01641" w:rsidP="00F01641">
      <w:pPr>
        <w:ind w:firstLine="264"/>
        <w:jc w:val="both"/>
      </w:pPr>
      <w:r w:rsidRPr="00231980">
        <w:t>Здесь также находят точку С на продолжении АВ и намечают при помощи булавочного прибора прямую С</w:t>
      </w:r>
      <w:r w:rsidRPr="00231980">
        <w:rPr>
          <w:lang w:val="en-US"/>
        </w:rPr>
        <w:t>D</w:t>
      </w:r>
      <w:r w:rsidRPr="00231980">
        <w:t xml:space="preserve"> под прямым углом к СА. Но дальше поступают иначе (Слайд 10).</w:t>
      </w:r>
    </w:p>
    <w:p w:rsidR="00F01641" w:rsidRPr="00231980" w:rsidRDefault="00F01641" w:rsidP="00F01641">
      <w:pPr>
        <w:ind w:firstLine="2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43075" cy="1543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170" t="12183" r="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41" w:rsidRPr="00231980" w:rsidRDefault="00F01641" w:rsidP="00F01641">
      <w:pPr>
        <w:ind w:firstLine="264"/>
        <w:jc w:val="center"/>
      </w:pPr>
      <w:r w:rsidRPr="00231980">
        <w:t>Слайд 10. Пользуемся признаками равенства треугольников.</w:t>
      </w:r>
    </w:p>
    <w:p w:rsidR="00F01641" w:rsidRPr="00231980" w:rsidRDefault="00F01641" w:rsidP="00F01641">
      <w:pPr>
        <w:spacing w:before="120"/>
        <w:ind w:firstLine="266"/>
        <w:jc w:val="both"/>
      </w:pPr>
      <w:r w:rsidRPr="00231980">
        <w:t>На прямой С</w:t>
      </w:r>
      <w:r w:rsidRPr="00231980">
        <w:rPr>
          <w:lang w:val="en-US"/>
        </w:rPr>
        <w:t>D</w:t>
      </w:r>
      <w:r w:rsidRPr="00231980">
        <w:t xml:space="preserve"> отмеряют равные расстояния СЕ и Е</w:t>
      </w:r>
      <w:r w:rsidRPr="00231980">
        <w:rPr>
          <w:lang w:val="en-US"/>
        </w:rPr>
        <w:t>F</w:t>
      </w:r>
      <w:r w:rsidRPr="00231980">
        <w:t xml:space="preserve"> произвольной длины и втыкают в точки Е и </w:t>
      </w:r>
      <w:r w:rsidRPr="00231980">
        <w:rPr>
          <w:lang w:val="en-US"/>
        </w:rPr>
        <w:t>F</w:t>
      </w:r>
      <w:r w:rsidRPr="00231980">
        <w:t xml:space="preserve"> вехи. Став затем в точке Е с булавочным прибором, намечают направление Е</w:t>
      </w:r>
      <w:r w:rsidRPr="00231980">
        <w:rPr>
          <w:lang w:val="en-US"/>
        </w:rPr>
        <w:t>G</w:t>
      </w:r>
      <w:r w:rsidRPr="00231980">
        <w:t xml:space="preserve">, перпендикулярное к </w:t>
      </w:r>
      <w:r w:rsidRPr="00231980">
        <w:rPr>
          <w:lang w:val="en-US"/>
        </w:rPr>
        <w:t>F</w:t>
      </w:r>
      <w:r w:rsidRPr="00231980">
        <w:t xml:space="preserve">С. Теперь, идя вдоль </w:t>
      </w:r>
      <w:r w:rsidRPr="00231980">
        <w:rPr>
          <w:lang w:val="en-US"/>
        </w:rPr>
        <w:t>FG</w:t>
      </w:r>
      <w:r w:rsidRPr="00231980">
        <w:t>, отыскивают на этой линии такую точку Н, из которой веха Е кажется покрывающей точку А. Это будет означать, что точки Н, Е и А лежат на одной прямой.</w:t>
      </w:r>
    </w:p>
    <w:p w:rsidR="00F01641" w:rsidRPr="00231980" w:rsidRDefault="00F01641" w:rsidP="00F01641">
      <w:pPr>
        <w:ind w:firstLine="264"/>
        <w:jc w:val="both"/>
      </w:pPr>
      <w:r w:rsidRPr="00231980">
        <w:t xml:space="preserve">Задача решена. Расстояние </w:t>
      </w:r>
      <w:r w:rsidRPr="00231980">
        <w:rPr>
          <w:lang w:val="en-US"/>
        </w:rPr>
        <w:t>F</w:t>
      </w:r>
      <w:r w:rsidRPr="00231980">
        <w:t>Н равно расстоянию АС, от которого достаточно лишь отнять ВС, чтобы узнать искомую ширину реки. Докажите почему.</w:t>
      </w:r>
    </w:p>
    <w:p w:rsidR="00F01641" w:rsidRPr="00231980" w:rsidRDefault="00F01641" w:rsidP="00F01641">
      <w:pPr>
        <w:ind w:firstLine="264"/>
        <w:jc w:val="both"/>
      </w:pPr>
      <w:r w:rsidRPr="00231980">
        <w:t>Этот способ требует больше места, чем первый если местность позволяет осуществить оба приема полезно проверить один результат другим.</w:t>
      </w:r>
    </w:p>
    <w:p w:rsidR="00F01641" w:rsidRPr="00231980" w:rsidRDefault="00F01641" w:rsidP="00F01641">
      <w:pPr>
        <w:ind w:firstLine="264"/>
        <w:jc w:val="both"/>
      </w:pPr>
      <w:r w:rsidRPr="00231980">
        <w:t xml:space="preserve">3 способ. </w:t>
      </w:r>
    </w:p>
    <w:p w:rsidR="00F01641" w:rsidRPr="00231980" w:rsidRDefault="00F01641" w:rsidP="00F01641">
      <w:pPr>
        <w:ind w:firstLine="264"/>
        <w:jc w:val="both"/>
      </w:pPr>
      <w:r w:rsidRPr="00231980">
        <w:t>Описанный сейчас способ можно видоизменить. Отмерить на прямой С</w:t>
      </w:r>
      <w:r w:rsidRPr="00231980">
        <w:rPr>
          <w:lang w:val="en-US"/>
        </w:rPr>
        <w:t>D</w:t>
      </w:r>
      <w:r w:rsidRPr="00231980">
        <w:t xml:space="preserve"> не равные расстояния, а одно в несколько раз меньше другого. </w:t>
      </w:r>
    </w:p>
    <w:p w:rsidR="00F01641" w:rsidRPr="00231980" w:rsidRDefault="00F01641" w:rsidP="00F01641">
      <w:pPr>
        <w:ind w:firstLine="264"/>
        <w:jc w:val="center"/>
      </w:pPr>
      <w:r>
        <w:rPr>
          <w:noProof/>
        </w:rPr>
        <w:drawing>
          <wp:inline distT="0" distB="0" distL="0" distR="0">
            <wp:extent cx="1676400" cy="15716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1718" t="26166" r="19983" b="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41" w:rsidRPr="00231980" w:rsidRDefault="00F01641" w:rsidP="00F01641">
      <w:pPr>
        <w:ind w:firstLine="264"/>
        <w:jc w:val="center"/>
      </w:pPr>
      <w:r w:rsidRPr="00231980">
        <w:t>Слайд 11. Пользуемся признаками подобия треугольников.</w:t>
      </w:r>
    </w:p>
    <w:p w:rsidR="00F01641" w:rsidRPr="00231980" w:rsidRDefault="00F01641" w:rsidP="00F01641">
      <w:pPr>
        <w:spacing w:before="120"/>
        <w:ind w:firstLine="266"/>
        <w:jc w:val="both"/>
      </w:pPr>
      <w:r w:rsidRPr="00231980">
        <w:t xml:space="preserve">Например (Слайд 11), отмеряют </w:t>
      </w:r>
      <w:r w:rsidRPr="00231980">
        <w:rPr>
          <w:lang w:val="en-US"/>
        </w:rPr>
        <w:t>F</w:t>
      </w:r>
      <w:r w:rsidRPr="00231980">
        <w:t xml:space="preserve">Е в четыре раза меньше ЕС, а далее поступают по-прежнему: по направлению </w:t>
      </w:r>
      <w:r w:rsidRPr="00231980">
        <w:rPr>
          <w:lang w:val="en-US"/>
        </w:rPr>
        <w:t>FG</w:t>
      </w:r>
      <w:r w:rsidRPr="00231980">
        <w:t xml:space="preserve">, перпендикулярному к </w:t>
      </w:r>
      <w:r w:rsidRPr="00231980">
        <w:rPr>
          <w:lang w:val="en-US"/>
        </w:rPr>
        <w:t>F</w:t>
      </w:r>
      <w:r w:rsidRPr="00231980">
        <w:t xml:space="preserve">С, отыскивают точку Н, из которой веха Е кажется покрывающей точку А Но теперь уже </w:t>
      </w:r>
      <w:r w:rsidRPr="00231980">
        <w:rPr>
          <w:lang w:val="en-US"/>
        </w:rPr>
        <w:t>F</w:t>
      </w:r>
      <w:r w:rsidRPr="00231980">
        <w:t>Н не равно АС, а меньше этого расстояния в четыре раза треугольники АСЕ и ЕРН здесь не равны, а подобны (имеют равные углы при неравных сторонах) Из подобия треугольников следует пропорция</w:t>
      </w:r>
    </w:p>
    <w:p w:rsidR="00F01641" w:rsidRPr="00231980" w:rsidRDefault="00F01641" w:rsidP="00F01641">
      <w:pPr>
        <w:ind w:firstLine="264"/>
        <w:jc w:val="center"/>
      </w:pPr>
      <w:r w:rsidRPr="00231980">
        <w:t xml:space="preserve">АС: РН=СЕ: </w:t>
      </w:r>
      <w:r w:rsidRPr="00231980">
        <w:rPr>
          <w:lang w:val="en-US"/>
        </w:rPr>
        <w:t>EF</w:t>
      </w:r>
      <w:r w:rsidRPr="00231980">
        <w:t>=4:1.</w:t>
      </w:r>
    </w:p>
    <w:p w:rsidR="00F01641" w:rsidRPr="00231980" w:rsidRDefault="00F01641" w:rsidP="00F01641">
      <w:pPr>
        <w:ind w:firstLine="264"/>
        <w:jc w:val="both"/>
      </w:pPr>
      <w:r w:rsidRPr="00231980">
        <w:t xml:space="preserve">Значит, измерив </w:t>
      </w:r>
      <w:r w:rsidRPr="00231980">
        <w:rPr>
          <w:lang w:val="en-US"/>
        </w:rPr>
        <w:t>F</w:t>
      </w:r>
      <w:r w:rsidRPr="00231980">
        <w:t>Н и умножив результат на 4, получим расстояние АС, а отняв ВС, узнаем искомую ширину реки.</w:t>
      </w:r>
    </w:p>
    <w:p w:rsidR="00F01641" w:rsidRPr="00231980" w:rsidRDefault="00F01641" w:rsidP="00F01641">
      <w:pPr>
        <w:ind w:firstLine="264"/>
        <w:jc w:val="both"/>
        <w:rPr>
          <w:b/>
        </w:rPr>
      </w:pPr>
      <w:r w:rsidRPr="00231980">
        <w:rPr>
          <w:b/>
        </w:rPr>
        <w:t>Учитель:</w:t>
      </w:r>
    </w:p>
    <w:p w:rsidR="00F01641" w:rsidRPr="00231980" w:rsidRDefault="00F01641" w:rsidP="00F01641">
      <w:pPr>
        <w:ind w:firstLine="264"/>
        <w:jc w:val="both"/>
      </w:pPr>
      <w:r w:rsidRPr="00231980">
        <w:t>Этот способ требует, как мы видим, меньше места и потому удобнее для выполнения, чем предыдущий.</w:t>
      </w:r>
    </w:p>
    <w:p w:rsidR="00F01641" w:rsidRPr="00231980" w:rsidRDefault="00F01641" w:rsidP="00F01641">
      <w:pPr>
        <w:ind w:firstLine="264"/>
        <w:jc w:val="both"/>
        <w:rPr>
          <w:b/>
        </w:rPr>
      </w:pPr>
      <w:r w:rsidRPr="00231980">
        <w:rPr>
          <w:b/>
        </w:rPr>
        <w:t>Учитель:</w:t>
      </w:r>
    </w:p>
    <w:p w:rsidR="00F01641" w:rsidRPr="00231980" w:rsidRDefault="00F01641" w:rsidP="00F01641">
      <w:pPr>
        <w:ind w:firstLine="264"/>
        <w:jc w:val="both"/>
      </w:pPr>
      <w:r w:rsidRPr="00231980">
        <w:lastRenderedPageBreak/>
        <w:t>«- Есть и другие способы измерения ширины реки, попробуйте дома найти их. Теперь нам предстоит задача более сложная».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i/>
        </w:rPr>
        <w:t>Задача 4</w:t>
      </w:r>
      <w:r w:rsidRPr="00231980">
        <w:t>. Стоя у реки или озера, вы видите остров (</w:t>
      </w:r>
      <w:r w:rsidRPr="00231980">
        <w:rPr>
          <w:u w:val="single"/>
        </w:rPr>
        <w:t>Слайд 12</w:t>
      </w:r>
      <w:r w:rsidRPr="00231980">
        <w:t>), длину которого желаете измерить, не покидая берега. Можно ли выполнить такое измерение?</w:t>
      </w:r>
    </w:p>
    <w:p w:rsidR="00F01641" w:rsidRPr="00231980" w:rsidRDefault="00F01641" w:rsidP="00F01641">
      <w:pPr>
        <w:ind w:firstLine="264"/>
        <w:jc w:val="both"/>
      </w:pPr>
      <w:r w:rsidRPr="00231980">
        <w:t>Хотя в этом случае для нас недоступны оба конца измеряемой линии, задача все же вполне разрешима, притом без сложных приборов.</w:t>
      </w:r>
    </w:p>
    <w:p w:rsidR="00F01641" w:rsidRPr="00231980" w:rsidRDefault="00F01641" w:rsidP="00F01641">
      <w:pPr>
        <w:ind w:firstLine="264"/>
        <w:jc w:val="center"/>
      </w:pPr>
      <w:r>
        <w:rPr>
          <w:noProof/>
        </w:rPr>
        <w:drawing>
          <wp:inline distT="0" distB="0" distL="0" distR="0">
            <wp:extent cx="2047875" cy="12477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313" t="19011" r="13895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41" w:rsidRPr="00231980" w:rsidRDefault="00F01641" w:rsidP="00F01641">
      <w:pPr>
        <w:ind w:firstLine="264"/>
        <w:jc w:val="center"/>
      </w:pPr>
      <w:r w:rsidRPr="00231980">
        <w:rPr>
          <w:u w:val="single"/>
        </w:rPr>
        <w:t>Слайд 12</w:t>
      </w:r>
      <w:r w:rsidRPr="00231980">
        <w:t>. Как определить длину острова</w:t>
      </w:r>
    </w:p>
    <w:p w:rsidR="00F01641" w:rsidRPr="00231980" w:rsidRDefault="00F01641" w:rsidP="00F01641">
      <w:pPr>
        <w:spacing w:before="120"/>
        <w:ind w:firstLine="266"/>
        <w:jc w:val="both"/>
        <w:rPr>
          <w:i/>
        </w:rPr>
      </w:pPr>
      <w:r w:rsidRPr="00231980">
        <w:rPr>
          <w:i/>
        </w:rPr>
        <w:t>Решение:</w:t>
      </w:r>
    </w:p>
    <w:p w:rsidR="00F01641" w:rsidRPr="00231980" w:rsidRDefault="00F01641" w:rsidP="00F01641">
      <w:pPr>
        <w:ind w:firstLine="264"/>
        <w:jc w:val="both"/>
      </w:pPr>
      <w:r w:rsidRPr="00231980">
        <w:t>Пусть требуется узнать длину АВ (</w:t>
      </w:r>
      <w:r w:rsidRPr="00231980">
        <w:rPr>
          <w:u w:val="single"/>
        </w:rPr>
        <w:t>Слайд 13</w:t>
      </w:r>
      <w:r w:rsidRPr="00231980">
        <w:t>) острова, оставаясь во время измерения на берегу.</w:t>
      </w:r>
    </w:p>
    <w:p w:rsidR="00F01641" w:rsidRPr="00231980" w:rsidRDefault="00F01641" w:rsidP="00F01641">
      <w:pPr>
        <w:ind w:firstLine="264"/>
        <w:jc w:val="center"/>
      </w:pPr>
      <w:r w:rsidRPr="00231980">
        <w:object w:dxaOrig="8325" w:dyaOrig="8505">
          <v:shape id="_x0000_i1028" type="#_x0000_t75" style="width:119.25pt;height:121.5pt" o:ole="">
            <v:imagedata r:id="rId16" o:title=""/>
          </v:shape>
          <o:OLEObject Type="Embed" ProgID="PBrush" ShapeID="_x0000_i1028" DrawAspect="Content" ObjectID="_1431704945" r:id="rId17"/>
        </w:object>
      </w:r>
    </w:p>
    <w:p w:rsidR="00F01641" w:rsidRPr="00231980" w:rsidRDefault="00F01641" w:rsidP="00F01641">
      <w:pPr>
        <w:ind w:firstLine="264"/>
        <w:jc w:val="center"/>
      </w:pPr>
      <w:r w:rsidRPr="00231980">
        <w:rPr>
          <w:u w:val="single"/>
        </w:rPr>
        <w:t>Слайд 13</w:t>
      </w:r>
      <w:r w:rsidRPr="00231980">
        <w:t>.</w:t>
      </w:r>
    </w:p>
    <w:p w:rsidR="00F01641" w:rsidRPr="00231980" w:rsidRDefault="00F01641" w:rsidP="00F01641">
      <w:pPr>
        <w:ind w:firstLine="264"/>
        <w:jc w:val="both"/>
      </w:pPr>
      <w:r w:rsidRPr="00231980">
        <w:t xml:space="preserve">Избран на берегу две - произвольные точки Р и </w:t>
      </w:r>
      <w:r w:rsidRPr="00231980">
        <w:rPr>
          <w:lang w:val="en-US"/>
        </w:rPr>
        <w:t>Q</w:t>
      </w:r>
      <w:r w:rsidRPr="00231980">
        <w:t>, втыкают в них вехи и отыскивают на прямой Р</w:t>
      </w:r>
      <w:r w:rsidRPr="00231980">
        <w:rPr>
          <w:lang w:val="en-US"/>
        </w:rPr>
        <w:t>Q</w:t>
      </w:r>
      <w:r w:rsidRPr="00231980">
        <w:t xml:space="preserve"> точки М и </w:t>
      </w:r>
      <w:r w:rsidRPr="00231980">
        <w:rPr>
          <w:lang w:val="en-US"/>
        </w:rPr>
        <w:t>N</w:t>
      </w:r>
      <w:r w:rsidRPr="00231980">
        <w:t xml:space="preserve"> так чтобы направления АМ и </w:t>
      </w:r>
      <w:r w:rsidRPr="00231980">
        <w:rPr>
          <w:lang w:val="en-US"/>
        </w:rPr>
        <w:t>BN</w:t>
      </w:r>
      <w:r w:rsidRPr="00231980">
        <w:t xml:space="preserve"> составляли с направлением Р</w:t>
      </w:r>
      <w:r w:rsidRPr="00231980">
        <w:rPr>
          <w:lang w:val="en-US"/>
        </w:rPr>
        <w:t>Q</w:t>
      </w:r>
      <w:r w:rsidRPr="00231980">
        <w:t xml:space="preserve"> прямые углы (для этого пользуемся булавочным прибором). В середине О расстояния М</w:t>
      </w:r>
      <w:r w:rsidRPr="00231980">
        <w:rPr>
          <w:lang w:val="en-US"/>
        </w:rPr>
        <w:t>N</w:t>
      </w:r>
      <w:r w:rsidRPr="00231980">
        <w:t xml:space="preserve"> втыкают веху и отыскивают на продолжение АМ такую точку С, откуда веха О кажется покрывающей точку В. Точно так же на продолжении В</w:t>
      </w:r>
      <w:r w:rsidRPr="00231980">
        <w:rPr>
          <w:lang w:val="en-US"/>
        </w:rPr>
        <w:t>N</w:t>
      </w:r>
      <w:r w:rsidRPr="00231980">
        <w:t xml:space="preserve"> отыскивают точку </w:t>
      </w:r>
      <w:r w:rsidRPr="00231980">
        <w:rPr>
          <w:lang w:val="en-US"/>
        </w:rPr>
        <w:t>D</w:t>
      </w:r>
      <w:r w:rsidRPr="00231980">
        <w:t>, откуда веха О кажется покрывающей конец А острова. Расстояние С</w:t>
      </w:r>
      <w:r w:rsidRPr="00231980">
        <w:rPr>
          <w:lang w:val="en-US"/>
        </w:rPr>
        <w:t>D</w:t>
      </w:r>
      <w:r w:rsidRPr="00231980">
        <w:t xml:space="preserve"> и будет искомой длиной острова.</w:t>
      </w:r>
    </w:p>
    <w:p w:rsidR="00F01641" w:rsidRPr="00231980" w:rsidRDefault="00F01641" w:rsidP="00F01641">
      <w:pPr>
        <w:ind w:firstLine="264"/>
        <w:jc w:val="both"/>
      </w:pPr>
      <w:r w:rsidRPr="00231980">
        <w:t xml:space="preserve">Докажите это. Рассмотрим прямоугольные треугольники АМО и </w:t>
      </w:r>
      <w:r w:rsidRPr="00231980">
        <w:rPr>
          <w:lang w:val="en-US"/>
        </w:rPr>
        <w:t>OND</w:t>
      </w:r>
      <w:r w:rsidRPr="00231980">
        <w:t xml:space="preserve">; в них катеты МО и </w:t>
      </w:r>
      <w:r w:rsidRPr="00231980">
        <w:rPr>
          <w:lang w:val="en-US"/>
        </w:rPr>
        <w:t>N</w:t>
      </w:r>
      <w:r w:rsidRPr="00231980">
        <w:t xml:space="preserve">О равны, а кроме того, равны углы АОМ и </w:t>
      </w:r>
      <w:r w:rsidRPr="00231980">
        <w:rPr>
          <w:lang w:val="en-US"/>
        </w:rPr>
        <w:t>NOD</w:t>
      </w:r>
      <w:r w:rsidRPr="00231980">
        <w:t xml:space="preserve"> — следовательно, треугольники равны, и О</w:t>
      </w:r>
      <w:r w:rsidRPr="00231980">
        <w:rPr>
          <w:lang w:val="en-US"/>
        </w:rPr>
        <w:t>A</w:t>
      </w:r>
      <w:r w:rsidRPr="00231980">
        <w:t>=</w:t>
      </w:r>
      <w:r w:rsidRPr="00231980">
        <w:rPr>
          <w:lang w:val="en-US"/>
        </w:rPr>
        <w:t>OD</w:t>
      </w:r>
      <w:r w:rsidRPr="00231980">
        <w:t>. Сходным образом можно доказать, что ВО = ОС. Сравнивая затем треугольники АВО и СО</w:t>
      </w:r>
      <w:r w:rsidRPr="00231980">
        <w:rPr>
          <w:lang w:val="en-US"/>
        </w:rPr>
        <w:t>D</w:t>
      </w:r>
      <w:r w:rsidRPr="00231980">
        <w:t>, убеждаемся в их равенстве, а значит, и в равенстве расстояний АВ и С</w:t>
      </w:r>
      <w:r w:rsidRPr="00231980">
        <w:rPr>
          <w:lang w:val="en-US"/>
        </w:rPr>
        <w:t>D</w:t>
      </w:r>
      <w:r w:rsidRPr="00231980">
        <w:t>.</w:t>
      </w:r>
    </w:p>
    <w:p w:rsidR="00F01641" w:rsidRPr="00231980" w:rsidRDefault="00F01641" w:rsidP="00F01641">
      <w:pPr>
        <w:ind w:firstLine="264"/>
        <w:jc w:val="both"/>
        <w:rPr>
          <w:b/>
        </w:rPr>
      </w:pPr>
      <w:r w:rsidRPr="00231980">
        <w:rPr>
          <w:b/>
        </w:rPr>
        <w:t>Учитель:</w:t>
      </w:r>
    </w:p>
    <w:p w:rsidR="00F01641" w:rsidRPr="00231980" w:rsidRDefault="00F01641" w:rsidP="00F01641">
      <w:pPr>
        <w:ind w:firstLine="264"/>
        <w:jc w:val="both"/>
      </w:pPr>
      <w:r w:rsidRPr="00231980">
        <w:t xml:space="preserve">«- </w:t>
      </w:r>
      <w:r w:rsidRPr="00231980">
        <w:rPr>
          <w:i/>
        </w:rPr>
        <w:t>Домашнее задание</w:t>
      </w:r>
      <w:r w:rsidRPr="00231980">
        <w:t>: Найдите где и как в окружающей Вас природе можно использовать геометрию».</w:t>
      </w:r>
    </w:p>
    <w:p w:rsidR="00F01641" w:rsidRPr="00231980" w:rsidRDefault="00F01641" w:rsidP="00F01641">
      <w:pPr>
        <w:ind w:firstLine="264"/>
        <w:jc w:val="both"/>
      </w:pPr>
      <w:r w:rsidRPr="00231980">
        <w:rPr>
          <w:u w:val="single"/>
        </w:rPr>
        <w:t>Итог урока</w:t>
      </w:r>
      <w:r w:rsidRPr="00231980">
        <w:t>:</w:t>
      </w:r>
    </w:p>
    <w:p w:rsidR="00F01641" w:rsidRPr="00231980" w:rsidRDefault="00F01641" w:rsidP="00F01641">
      <w:pPr>
        <w:ind w:firstLine="266"/>
        <w:jc w:val="both"/>
      </w:pPr>
      <w:r w:rsidRPr="00231980">
        <w:t>Данный урок позволил научиться, осознано находить выход из не стандартной ситуации применяя математику.</w:t>
      </w:r>
    </w:p>
    <w:p w:rsidR="00F01641" w:rsidRPr="00231980" w:rsidRDefault="00F01641" w:rsidP="00F01641">
      <w:pPr>
        <w:ind w:firstLine="266"/>
        <w:jc w:val="both"/>
      </w:pPr>
      <w:r w:rsidRPr="00231980">
        <w:t>(для себя)Также этот урок способствовал качественному формированию таких мыслительных операций как анализ и синтез, сравнение, аналогия и т.д., а также формированию следующих качеств знаний учащихся: самостоятельность ума, глубина ума, осознанность, гибкость ума, устойчивость ума и др.</w:t>
      </w:r>
    </w:p>
    <w:p w:rsidR="00545349" w:rsidRDefault="00545349"/>
    <w:sectPr w:rsidR="00545349" w:rsidSect="00A817C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1641"/>
    <w:rsid w:val="00026ACF"/>
    <w:rsid w:val="00106D4C"/>
    <w:rsid w:val="001962CD"/>
    <w:rsid w:val="004A568E"/>
    <w:rsid w:val="00545349"/>
    <w:rsid w:val="00577B59"/>
    <w:rsid w:val="00585917"/>
    <w:rsid w:val="005D0440"/>
    <w:rsid w:val="00981ECD"/>
    <w:rsid w:val="00A31C6C"/>
    <w:rsid w:val="00A817C4"/>
    <w:rsid w:val="00F01641"/>
    <w:rsid w:val="00FA154B"/>
    <w:rsid w:val="00FE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2013-06-02T16:01:00Z</dcterms:created>
  <dcterms:modified xsi:type="dcterms:W3CDTF">2013-06-02T16:03:00Z</dcterms:modified>
</cp:coreProperties>
</file>