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BE" w:rsidRDefault="00137218" w:rsidP="002763B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</w:t>
      </w:r>
      <w:r w:rsidR="002763BE">
        <w:rPr>
          <w:sz w:val="32"/>
          <w:szCs w:val="32"/>
        </w:rPr>
        <w:t>Применение активных методов обучения на уроках обществознания</w:t>
      </w:r>
      <w:r>
        <w:rPr>
          <w:sz w:val="32"/>
          <w:szCs w:val="32"/>
        </w:rPr>
        <w:t>»</w:t>
      </w:r>
      <w:bookmarkStart w:id="0" w:name="_GoBack"/>
      <w:bookmarkEnd w:id="0"/>
      <w:r w:rsidR="002763BE">
        <w:rPr>
          <w:sz w:val="32"/>
          <w:szCs w:val="32"/>
        </w:rPr>
        <w:t>.</w:t>
      </w:r>
    </w:p>
    <w:p w:rsidR="002763BE" w:rsidRDefault="002763BE" w:rsidP="002763BE">
      <w:pPr>
        <w:jc w:val="both"/>
        <w:rPr>
          <w:sz w:val="32"/>
          <w:szCs w:val="32"/>
        </w:rPr>
      </w:pP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массовая педагогическая практика испытывают ряд затруднений: это перезагрузка учащихся и отсутствие желания учиться. Эти проблемы можно разрешить путем создания на уроке активизации познавательной деятельности учащихся.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учащихся можно использовать активные формы обучения, направленные не на сообщение учащимся готовых знаний, их запоминание и воспроизведение, а на организацию их деятельности и  самостоятельных умений освоения знаний в процессе активной познавательной деятельности, направленной на решение образовательных задач. 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решаются следующие задачи: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развитие личностных качеств обучаемых в процессе формирования умения общаться, дискутировать, 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2)формирование навыков: самостоятельного добывания учащимися знаний; анализировать и делать выводы и обобщения;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3)формирование гражданского патриотизма.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поставленных задач применяются различные средства. Основным средством работы на уроке могут быть активные методы обучения такие как: мозговая атака, мозговой штурм, деловая и ролевая игра, диспут.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современном учебном процессе для развития творческого потенциала учащихся углубления и развертывания всех их способностей все чаще используются активные методы обучения.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Активное обучение предполагает использование такой системы методов, которая направлена  не на сообщение учащимся готовых знаний, их запоминание и воспроизведение, а на организацию их для самостоятельного получения знаний, освоение умений в процессе активной познавательной деятельности, направленной на решение образовательных проблем.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Активные методы</w:t>
      </w:r>
      <w:r>
        <w:rPr>
          <w:sz w:val="28"/>
          <w:szCs w:val="28"/>
        </w:rPr>
        <w:t xml:space="preserve"> позволяют учащимся на уроке: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формировать собственное мнение;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учиться слышать и слушать другого человека, уважать мнение собеседника;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обогащать свой социальный опыт путем включения и переживания тех или иных ситуаций;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продуктивно усваивать учебный материал;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активно и творчески работать, проявлять свою индивидуальность;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уметь разрешать конфликты в  повседневной жизни;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продуктивно усваивать учебный материал;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анализировать факты и информацию;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творчески подходить к учебному материалу;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активно самостоятельно работать;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проявлять свою индивидуальность.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Активные методы обучения можно использовать на любом этапе урока.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«Мозговая атака»</w:t>
      </w:r>
      <w:r>
        <w:rPr>
          <w:sz w:val="28"/>
          <w:szCs w:val="28"/>
        </w:rPr>
        <w:t xml:space="preserve"> и «мозговой штурм» используются, чтобы создать условия для умственного напряжения при решении важной проблемы абсолютно у всех учащихся или по крайней мере у большинства. Именно умственное усилие порожденное экстремальной ситуацией, в которую попадает каждый член группы, способ преодолеть сон разума, которым отличаются многие наши ученики.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«Деловая игра»</w:t>
      </w:r>
      <w:r>
        <w:rPr>
          <w:sz w:val="28"/>
          <w:szCs w:val="28"/>
        </w:rPr>
        <w:t xml:space="preserve"> - это игровой метод обучения и воспитания. Формальная сторона, связанная с ходом игры не должна превалировать над содержанием.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деловых играх решения вырабатываются коллективно, коллективное мнение формируется и при защите собственной группы и при критике решений других групп.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«Ролевая игра»</w:t>
      </w:r>
      <w:r>
        <w:rPr>
          <w:sz w:val="28"/>
          <w:szCs w:val="28"/>
        </w:rPr>
        <w:t xml:space="preserve"> - речь идет не о выработке управленческого решения, а о разрешении сложной проблемы при помощи распределения ролей специально придуманных действующих лиц.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Дискуссия</w:t>
      </w:r>
      <w:r>
        <w:rPr>
          <w:sz w:val="28"/>
          <w:szCs w:val="28"/>
        </w:rPr>
        <w:t xml:space="preserve"> – это обсуждение какого-либо спорного вопроса, проблемы с целью правильного решения. Дискуссия  возникает на основе общения учителя и учащихся, атак же учащихся друг с другом в процессе решения проблемы.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активные методы обучения не должны быть самоцелью, а должны являться </w:t>
      </w:r>
      <w:r>
        <w:rPr>
          <w:i/>
          <w:sz w:val="28"/>
          <w:szCs w:val="28"/>
        </w:rPr>
        <w:t>средствами достижения поставленных педагогических задач</w:t>
      </w:r>
      <w:r>
        <w:rPr>
          <w:sz w:val="28"/>
          <w:szCs w:val="28"/>
        </w:rPr>
        <w:t>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они должны быть детально подготовлены и проработаны в процессе подготовки к уроку. И не следует обращать внимание на то, чтобы все их признаки сохранялись. Здесь многое условно – потому что для нас важнее всего главное – результат в виде продвижения в развитии личности.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Примеры использования активных методов обучения на уроках обществознания в 7 классе (</w:t>
      </w:r>
      <w:r>
        <w:rPr>
          <w:bCs/>
          <w:iCs/>
          <w:sz w:val="28"/>
          <w:szCs w:val="28"/>
        </w:rPr>
        <w:t>Разработки уроков),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Тема: </w:t>
      </w:r>
      <w:r>
        <w:rPr>
          <w:b/>
          <w:sz w:val="28"/>
          <w:szCs w:val="28"/>
        </w:rPr>
        <w:t>Подросток в социальной среде</w:t>
      </w:r>
      <w:r>
        <w:rPr>
          <w:sz w:val="28"/>
          <w:szCs w:val="28"/>
        </w:rPr>
        <w:t>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Цели:</w:t>
      </w:r>
      <w:r>
        <w:rPr>
          <w:sz w:val="28"/>
          <w:szCs w:val="28"/>
        </w:rPr>
        <w:t xml:space="preserve"> охарактеризовать положение подростка в современном российском обществе, уметь анализировать свой образ жизни и найти возможности совершенствования, способствовать формированию позитивных межличностных отношений.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понятия:</w:t>
      </w:r>
      <w:r>
        <w:rPr>
          <w:sz w:val="28"/>
          <w:szCs w:val="28"/>
        </w:rPr>
        <w:t xml:space="preserve"> социальная среда, образ жизни, позитивные межличностные отношения.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76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Организационный момент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Повторение изученного материала:</w:t>
      </w:r>
    </w:p>
    <w:p w:rsidR="002763BE" w:rsidRDefault="002763BE" w:rsidP="002763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Эпиграф: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«Подростки сегодня обожают роскошь, у них плохие манеры и нет никого уважения к авторитетам, они выказывают неуважение к старшим, слоняются без дела и постоянно сплетничают. Они все время спорят с родителями, они постоянно вмешиваются в разговоры и привлекают к себе внимание, они прожорливы  и тиранят учителей…»  Сократ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о подростках высказывался дрене греческий  философ Сократ.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А вы согласны с этим утверждением?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считаете, почему во все времена взрослые ругали молодежь за их поведение и нравы?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Изменилось ли это отношение взрослых и молодежи в наше время? Докажите свое мнение.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Кто оказывает влияние на формирование личности подростка?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Зарисуйте схему социальная среда подростка.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Какое влияние оказывают на подростка?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Всегда ли подросток замечает, что на него кто – либо оказывает влияние?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Можно ли влиять на человека против его воли?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 способы влияние на подростка кажется вам наиболее эффективными?</w:t>
      </w:r>
    </w:p>
    <w:p w:rsidR="002763BE" w:rsidRDefault="00415B6D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61.95pt;height:279pt;mso-position-horizontal-relative:char;mso-position-vertical-relative:line" coordorigin="2418,-1251" coordsize="7199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8;top:-1251;width:7199;height:4320" o:preferrelative="f">
              <v:fill o:detectmouseclick="t"/>
              <v:path o:extrusionok="t" o:connecttype="none"/>
            </v:shape>
            <v:rect id="_x0000_s1028" style="position:absolute;left:4849;top:561;width:1963;height:836">
              <v:textbox>
                <w:txbxContent>
                  <w:p w:rsidR="002763BE" w:rsidRDefault="002763BE" w:rsidP="002763BE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Поступок </w:t>
                    </w:r>
                  </w:p>
                </w:txbxContent>
              </v:textbox>
            </v:rect>
            <v:rect id="_x0000_s1029" style="position:absolute;left:2418;top:-1251;width:2336;height:1254">
              <v:textbox>
                <w:txbxContent>
                  <w:p w:rsidR="002763BE" w:rsidRDefault="002763BE" w:rsidP="002763B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Объясните, как лучше поступить в подобных случаях</w:t>
                    </w:r>
                  </w:p>
                </w:txbxContent>
              </v:textbox>
            </v:rect>
            <v:rect id="_x0000_s1030" style="position:absolute;left:6999;top:-1251;width:2434;height:1255">
              <v:textbox>
                <w:txbxContent>
                  <w:p w:rsidR="002763BE" w:rsidRDefault="002763BE" w:rsidP="002763BE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Последствия такого поведения</w:t>
                    </w:r>
                  </w:p>
                </w:txbxContent>
              </v:textbox>
            </v:rect>
            <v:rect id="_x0000_s1031" style="position:absolute;left:2418;top:700;width:1776;height:697">
              <v:textbox>
                <w:txbxContent>
                  <w:p w:rsidR="002763BE" w:rsidRDefault="002763BE" w:rsidP="002763B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Наказание </w:t>
                    </w:r>
                  </w:p>
                </w:txbxContent>
              </v:textbox>
            </v:rect>
            <v:rect id="_x0000_s1032" style="position:absolute;left:7374;top:700;width:2243;height:697">
              <v:textbox>
                <w:txbxContent>
                  <w:p w:rsidR="002763BE" w:rsidRDefault="002763BE" w:rsidP="002763BE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Дружественный совет</w:t>
                    </w:r>
                  </w:p>
                </w:txbxContent>
              </v:textbox>
            </v:rect>
            <v:rect id="_x0000_s1033" style="position:absolute;left:2418;top:1815;width:2244;height:1115">
              <v:textbox>
                <w:txbxContent>
                  <w:p w:rsidR="002763BE" w:rsidRDefault="002763BE" w:rsidP="002763BE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Жестокий запрет подобного поведения</w:t>
                    </w:r>
                  </w:p>
                </w:txbxContent>
              </v:textbox>
            </v:rect>
            <v:rect id="_x0000_s1034" style="position:absolute;left:6812;top:1815;width:2620;height:1115">
              <v:textbox>
                <w:txbxContent>
                  <w:p w:rsidR="002763BE" w:rsidRDefault="002763BE" w:rsidP="002763BE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Разговор по душам</w:t>
                    </w:r>
                  </w:p>
                </w:txbxContent>
              </v:textbox>
            </v:rect>
            <v:line id="_x0000_s1035" style="position:absolute;flip:x y" from="3446,3" to="4849,561">
              <v:stroke endarrow="block"/>
            </v:line>
            <v:line id="_x0000_s1036" style="position:absolute;flip:y" from="6812,3" to="8122,561">
              <v:stroke endarrow="block"/>
            </v:line>
            <v:line id="_x0000_s1037" style="position:absolute;flip:x" from="4194,979" to="4849,979">
              <v:stroke endarrow="block"/>
            </v:line>
            <v:line id="_x0000_s1038" style="position:absolute" from="6813,979" to="7374,979">
              <v:stroke endarrow="block"/>
            </v:line>
            <v:line id="_x0000_s1039" style="position:absolute;flip:x" from="3914,1397" to="4849,1815">
              <v:stroke endarrow="block"/>
            </v:line>
            <v:line id="_x0000_s1040" style="position:absolute" from="6813,1397" to="7748,1815">
              <v:stroke endarrow="block"/>
            </v:line>
            <w10:wrap type="none"/>
            <w10:anchorlock/>
          </v:group>
        </w:pic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Назовите 2-3 случая.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из этих способов влияние  наиболее эффективный для вас? Для ваших друзей?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Рассмотрим ситуации: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1)Два подростка поссорились. Один обозвать другого обидным словом и бросился бежать. «Потерпевший» не вынес несправедливости, схватил камень и бросил его вслед убегавшему. Камень попал тому в голову.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Подросток гулял по крыше дома, а затем спрыгнул на козырек балкона. Тот сорвался с крепления и рухнул на стоявшего на балконе жильца.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3) Ученица потребовала от одноклассницы денег за то, что та  о ней  где-то «сказала  не то» и получив отказ жестоко избила одноклассницу, а в милиции объяснила, что просто «предложил заплатить за подобный ущерб».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думаете, как повлиять на подростков, чтобы они не совершали подобных действий?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Вывод: Да в этих ситуациях могут быть эффективными все способы влияния. Но, однозначно одно, что в данных случаях подростки совершили не просто проступки, а правонарушения и по закону должны  нести ответственность.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Согласны ли вы с утверждением: «Чтобы быть свободным, надо подчиняться законам».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же нам жить вместе так, чтобы не нарушать права других?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утверждением: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«Свобода человека начинается с того момента, когда в государстве, в котором он живет, вступают принятые законы».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«Людям необходимо, устанавливать законы и жить пот законам, иначе они ничем не будут отличаться от самих диких зверей».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«Легче составлять законы, чем исполнять их».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«Закон не может делать людей свободными: сами люди должны делать закон свободным».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означает выражение «права и свободы человека»?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Чем права и свободы человека отличаются от прав подростка?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права человека и права ребенка.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утверждением: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«Права одного человека заканчиваются там, где начинаются права других людей».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Если подросток нарушил права другого должен ли он нести ответственность?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какого возраста наступает юридическая ответственность в РФ?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Какие меры наказания применяются к несовершеннолетним?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Приведите конкретные примеры соблюдения прав и свобод человека и их нарушения их жизни современного российского общества.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вы поминаете утверждение: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«Отнесись к другим так, как ты хотел, чтобы они относились к тебе»?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ли вы с утверждением: «Обращаясь с ближними так, как они того заслуживают, мы делаем им только хуже. Обращаясь же с ними так, как будто они лучше того, что они представляют в действительности, мы заставляем их становиться лучше».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Как бы вы хотели, чтобы поступали с вами?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утверждением: «Как аукнется, так и откликнется».</w:t>
      </w:r>
    </w:p>
    <w:p w:rsidR="002763BE" w:rsidRDefault="002763BE" w:rsidP="002763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) Ролевая игра.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утверждением: «Общество не может быть идеальным, ибо не идеален сам человек».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Все мы стремимся к идеальному обществу, где все равны, свободны, счастливы. Попытаемся создать идеальное общество, соблюдая нравственные правила.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бы было прекрасно, если бы: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Ситуация:</w:t>
      </w:r>
    </w:p>
    <w:p w:rsidR="002763BE" w:rsidRDefault="002763BE" w:rsidP="002763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«Вежливость 19 века в 21 век».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«На вечере в школе, как на балу в 19 веке»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(Приветствия, поклоны, обращение к мужчинам и женщинам, извинения, вежливое разрешение конфликтов)</w:t>
      </w:r>
    </w:p>
    <w:p w:rsidR="002763BE" w:rsidRDefault="002763BE" w:rsidP="002763B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«Спор Древних греков»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3)Дискуссия «философов»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Вопрос «Друг: человек, который знает о вас все – и, тем не менее, любит вас». (Вежливое обращение спорящих друг к  другу, умение слушать собеседника, принимать и обсуждать мнение другого).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Ролевую игру можно подготовить заранее, раздать роли и слова, подготовить костюмы, выработать идеальные правила поведения в данных условиях.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Итог (обсуждение ролевой игры).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Возможно, ли соблюдение идеальных правил поведения в жизни? 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Нужно ли к этому стремиться?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способствует построению позитивных межличностных отношений?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>Подросток как гражданин</w:t>
      </w:r>
      <w:r>
        <w:rPr>
          <w:sz w:val="28"/>
          <w:szCs w:val="28"/>
        </w:rPr>
        <w:t>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 №1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Организационный момент.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Проверка домашнего задания.</w:t>
      </w:r>
    </w:p>
    <w:p w:rsidR="002763BE" w:rsidRDefault="002763BE" w:rsidP="002763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Фронтальная беседа с классом по заданию 1,2 стр. 34 в рабочей тетради.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Изучение нового материала.</w:t>
      </w:r>
    </w:p>
    <w:p w:rsidR="002763BE" w:rsidRDefault="002763BE" w:rsidP="002763B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учителя с учащимися: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Кто из вас получил паспорт?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Когда получили и почему?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такое паспорт? </w:t>
      </w:r>
    </w:p>
    <w:p w:rsidR="002763BE" w:rsidRDefault="002763BE" w:rsidP="002763B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(Юридический документ, удостоверяющий личность человека) 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записано в паспорте?</w:t>
      </w:r>
    </w:p>
    <w:p w:rsidR="002763BE" w:rsidRDefault="002763BE" w:rsidP="002763B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(ФИО гражданина, где он проживает).</w:t>
      </w:r>
    </w:p>
    <w:p w:rsidR="002763BE" w:rsidRDefault="002763BE" w:rsidP="002763BE">
      <w:pPr>
        <w:ind w:left="360"/>
        <w:jc w:val="both"/>
        <w:rPr>
          <w:i/>
          <w:sz w:val="28"/>
          <w:szCs w:val="28"/>
        </w:rPr>
      </w:pPr>
    </w:p>
    <w:p w:rsidR="002763BE" w:rsidRDefault="002763BE" w:rsidP="002763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 учителя.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Гражданином можно родиться, а можно стать. В законе Российской Федерации о гражданстве1991года говориться, что если родители ребенка имеют российское гражданство, то он автоматически становится гражданином Российской Федерации. Так же гражданином Российской Федерации может стать и иностранец, соблюдая необходимые условия для того, чтобы получить гражданство Российской Федерации.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</w:p>
    <w:p w:rsidR="002763BE" w:rsidRDefault="002763BE" w:rsidP="002763BE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Вывод: (запись в тетради)</w:t>
      </w:r>
    </w:p>
    <w:p w:rsidR="002763BE" w:rsidRDefault="002763BE" w:rsidP="0076797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Гражданин </w:t>
      </w:r>
      <w:r>
        <w:rPr>
          <w:sz w:val="28"/>
          <w:szCs w:val="28"/>
        </w:rPr>
        <w:t>–  прежде всего лицо, наделенное гражданскими, иными правами и обязанностями и поступающее в соответствии с этими правами  и обязанностями.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Гражданство</w:t>
      </w:r>
      <w:r>
        <w:rPr>
          <w:sz w:val="28"/>
          <w:szCs w:val="28"/>
        </w:rPr>
        <w:t xml:space="preserve"> – это политическая и правовая принадлежность лица к конкретному государству, оно является юридической основой обладания гражданином всей совокупностью прав и обязанностей.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</w:p>
    <w:p w:rsidR="002763BE" w:rsidRDefault="002763BE" w:rsidP="002763BE">
      <w:pPr>
        <w:ind w:left="360"/>
        <w:jc w:val="both"/>
        <w:rPr>
          <w:sz w:val="28"/>
          <w:szCs w:val="28"/>
        </w:rPr>
      </w:pPr>
    </w:p>
    <w:p w:rsidR="002763BE" w:rsidRDefault="002763BE" w:rsidP="002763BE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Гражданство</w:t>
      </w:r>
    </w:p>
    <w:p w:rsidR="002763BE" w:rsidRDefault="00415B6D" w:rsidP="002763BE">
      <w:pPr>
        <w:ind w:left="360"/>
        <w:jc w:val="both"/>
        <w:rPr>
          <w:sz w:val="28"/>
          <w:szCs w:val="28"/>
        </w:rPr>
      </w:pPr>
      <w:r>
        <w:pict>
          <v:line id="_x0000_s1041" style="position:absolute;left:0;text-align:left;flip:x;z-index:251656704" from="192pt,9.05pt" to="239.95pt,27.05pt">
            <v:stroke endarrow="block"/>
          </v:line>
        </w:pict>
      </w:r>
      <w:r>
        <w:pict>
          <v:line id="_x0000_s1042" style="position:absolute;left:0;text-align:left;z-index:251657728" from="4in,9.05pt" to="318pt,27pt">
            <v:stroke endarrow="block"/>
          </v:line>
        </w:pic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наследуемая черта                приобретенная черта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 учителя с учащимися: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 вы ребята, являетесь гражданином Российской Федерации? Почему?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Что дает вам гражданство Российской Федерации?</w:t>
      </w:r>
    </w:p>
    <w:p w:rsidR="002763BE" w:rsidRDefault="002763BE" w:rsidP="002763B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(Гражданство – это еще определенные права, которые предоставляет человеку государство)</w:t>
      </w:r>
    </w:p>
    <w:p w:rsidR="002763BE" w:rsidRDefault="002763BE" w:rsidP="002763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 учителя: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Согласно Всеобщей декларации прав человека 1948 года, международным пактом о правах человека, никто иной не может быть лишен гражданства или права не его изменение. Каждому гражданину государство гарантирует правовую защиту, где бы он ни находился. Но так было не всегда.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 получение гражданства прав люди начали бороться еще 2500 лет тому назад. В античной Греции и Риме гражданином считались только свободные жители. Не имели права голосовать рабы, иностранцы, женщины и малоимущие.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Во многих странах жители требовали от государства положенные им права, свергали правителей и добивались демократического порядка, который позже защищали.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Сегодня с момента обретения гражданства человек начинает пользоваться полным перечнем гражданских прав.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Однако подростки не имеют полного статуса гражданства, т.к. они не имеют права голосовать.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Осужденные во многих странах теряют гражданские права, он не могут голосовать  и быть избираемыми в органы власти. Лишенных гражданства лиц конституция уже не защищает.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Быть гражданином это не только иметь право, но и иметь обязанности.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</w:p>
    <w:p w:rsidR="002763BE" w:rsidRDefault="002763BE" w:rsidP="002763BE">
      <w:pPr>
        <w:ind w:left="360" w:firstLine="3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Вывод: (</w:t>
      </w:r>
      <w:r>
        <w:rPr>
          <w:i/>
          <w:sz w:val="28"/>
          <w:szCs w:val="28"/>
        </w:rPr>
        <w:t>запись в тетрадях)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Гражданство – </w:t>
      </w:r>
      <w:r>
        <w:rPr>
          <w:sz w:val="28"/>
          <w:szCs w:val="28"/>
        </w:rPr>
        <w:t>политическая связь лица и государства, которая выражается в их взаимных правах и обязанностях.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</w:p>
    <w:p w:rsidR="002763BE" w:rsidRDefault="002763BE" w:rsidP="002763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учебником: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Прочитайте основные гражданские права на странице 144.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 какими основными гражданскими правами вы познакомились?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основных гражданских прав есть еще политические права.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политические права на стр. 116.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какими политическими правами вы познакомились?</w:t>
      </w:r>
    </w:p>
    <w:p w:rsidR="002763BE" w:rsidRDefault="002763BE" w:rsidP="002763B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А что должен делать гражданин в ответ на те права, которые предоставляет ему государство?</w:t>
      </w:r>
    </w:p>
    <w:p w:rsidR="002763BE" w:rsidRDefault="002763BE" w:rsidP="002763BE">
      <w:pPr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Не бывает прав без обязанностей, а потому у граждан Российской Федерации они тоже есть)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Прочитайте важнейшие обязанности граждан Российской Федерации на стр. 117 учебника.</w:t>
      </w:r>
    </w:p>
    <w:p w:rsidR="002763BE" w:rsidRDefault="002763BE" w:rsidP="002763B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карточками.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Вставьте недостающие слова в предложение.</w:t>
      </w:r>
    </w:p>
    <w:p w:rsidR="002763BE" w:rsidRDefault="002763BE" w:rsidP="002763B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Гражданин обязан _______________________ государства.</w:t>
      </w:r>
    </w:p>
    <w:p w:rsidR="002763BE" w:rsidRDefault="002763BE" w:rsidP="002763B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Гражданин должен платить_______________ .</w:t>
      </w:r>
    </w:p>
    <w:p w:rsidR="002763BE" w:rsidRDefault="002763BE" w:rsidP="002763B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Гражданин должен ________________________.</w:t>
      </w:r>
    </w:p>
    <w:p w:rsidR="002763BE" w:rsidRDefault="002763BE" w:rsidP="002763B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Гражданин должен ________________ природу.</w:t>
      </w:r>
    </w:p>
    <w:p w:rsidR="002763BE" w:rsidRDefault="002763BE" w:rsidP="002763B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Гражданин должен заботиться_____________________</w:t>
      </w:r>
    </w:p>
    <w:p w:rsidR="002763BE" w:rsidRDefault="002763BE" w:rsidP="002763B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Гражданин должен _______________________культуру.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доске вставим пропущенные слова в предложение.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b/>
          <w:i/>
          <w:sz w:val="28"/>
          <w:szCs w:val="28"/>
        </w:rPr>
        <w:t>Подросток как гражданин</w:t>
      </w:r>
      <w:r>
        <w:rPr>
          <w:sz w:val="28"/>
          <w:szCs w:val="28"/>
        </w:rPr>
        <w:t>.</w:t>
      </w: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№2 </w:t>
      </w:r>
    </w:p>
    <w:p w:rsidR="002763BE" w:rsidRDefault="002763BE" w:rsidP="002763B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Целесообразно проводить и 1 и</w:t>
      </w:r>
      <w:r w:rsidR="00767973" w:rsidRPr="007679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 урок в один день.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Организационный момент.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Ход занятия: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Кто такой Гражданин?</w:t>
      </w:r>
    </w:p>
    <w:p w:rsidR="002763BE" w:rsidRDefault="002763BE" w:rsidP="002763B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Гражданин – это лицо, наделенное правами и обязанностями поступающее в соответствии с этими правами и обязанностями.</w:t>
      </w:r>
    </w:p>
    <w:p w:rsidR="002763BE" w:rsidRDefault="002763BE" w:rsidP="002763BE">
      <w:pPr>
        <w:ind w:left="360"/>
        <w:jc w:val="both"/>
        <w:rPr>
          <w:i/>
          <w:sz w:val="28"/>
          <w:szCs w:val="28"/>
        </w:rPr>
      </w:pPr>
    </w:p>
    <w:p w:rsidR="002763BE" w:rsidRDefault="002763BE" w:rsidP="002763B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Тренинг «Размышления о себе самом»</w:t>
      </w:r>
      <w:r w:rsidR="00767973" w:rsidRPr="00767973">
        <w:rPr>
          <w:sz w:val="28"/>
          <w:szCs w:val="28"/>
        </w:rPr>
        <w:t>/</w:t>
      </w:r>
    </w:p>
    <w:p w:rsidR="002763BE" w:rsidRDefault="002763BE" w:rsidP="002763B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«50%</w:t>
      </w:r>
      <w:r w:rsidR="00767973" w:rsidRPr="00F516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50%»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каждом из нас соединяются черты и качества истинно гражданские (чувство Родины, готовность ее защищать, стремление сделать жизнь более справедливой и т.п.) и обычные  - «обывательские» (лень, пассивность, желание уйти от ответственности).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естественно. Все зависит от сочетания этих качеств. 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Давайте попробуем разобраться в себе! Ответьте на предлагаемые вопросы: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Какие признаки Гражданина я нахожу в себе?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Какие черты обывателя я вижу в себе?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ответов модно составить сводную таблицу, например такую: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4263"/>
        <w:gridCol w:w="4199"/>
      </w:tblGrid>
      <w:tr w:rsidR="002763BE" w:rsidTr="002763BE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Гражданина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Черты обывателя</w:t>
            </w:r>
          </w:p>
        </w:tc>
      </w:tr>
      <w:tr w:rsidR="002763BE" w:rsidTr="002763BE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</w:p>
        </w:tc>
      </w:tr>
      <w:tr w:rsidR="002763BE" w:rsidTr="002763BE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</w:p>
        </w:tc>
      </w:tr>
      <w:tr w:rsidR="002763BE" w:rsidTr="002763BE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</w:p>
        </w:tc>
      </w:tr>
      <w:tr w:rsidR="002763BE" w:rsidTr="002763BE">
        <w:trPr>
          <w:trHeight w:val="31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BE" w:rsidRDefault="002763BE">
            <w:pPr>
              <w:jc w:val="both"/>
              <w:rPr>
                <w:sz w:val="28"/>
                <w:szCs w:val="28"/>
              </w:rPr>
            </w:pPr>
          </w:p>
        </w:tc>
      </w:tr>
    </w:tbl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на заполнение таблицы примерно 4-5 мин.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втором этапе можно подумать и дополнить таблицу, ответами еще на один вопрос: «Какие черты Гражданина я хотел бы (хочу) развивать в себе в дальнейшем?»</w:t>
      </w:r>
    </w:p>
    <w:p w:rsidR="002763BE" w:rsidRDefault="002763BE" w:rsidP="002763BE">
      <w:pPr>
        <w:ind w:left="360"/>
        <w:jc w:val="both"/>
        <w:rPr>
          <w:sz w:val="28"/>
          <w:szCs w:val="28"/>
        </w:rPr>
      </w:pPr>
    </w:p>
    <w:p w:rsidR="002763BE" w:rsidRDefault="002763BE" w:rsidP="002763BE">
      <w:pPr>
        <w:numPr>
          <w:ilvl w:val="0"/>
          <w:numId w:val="7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Тренинг «Лицом к лицу» </w:t>
      </w:r>
      <w:r>
        <w:rPr>
          <w:i/>
          <w:sz w:val="28"/>
          <w:szCs w:val="28"/>
        </w:rPr>
        <w:t>(работа вдвоем)</w:t>
      </w:r>
    </w:p>
    <w:p w:rsidR="002763BE" w:rsidRDefault="002763BE" w:rsidP="002763B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«Права человека» 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«Постарайтесь вспомнить все права человека, о которых вы когда  -либо слышали, из Конституции нашей страны или из Всеобщей декларации прав человека.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Вы можете на этом этапе работать вместе, вспоминая права человека, только нужно обязательно каждому записывать их в свою тетрадь. Это будет нужно для второго этапа работы.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Кроме реально существующих прав человека (записанных в Конституции страны, в декларации прав человека или еще в каких-то документах), вы можете записывать и те права, которые вы хотели бы иметь.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Все записи лучше делать в столбик, оставляя, справа место для дальнейшей работы.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 перечисление прав человека отводится 3 мин.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Затем вы должны поработать самостоятельно, т.е. не мешая и не помогая друг другу. Каждый из вас должен внимательно просмотреть получившийся список прав человека, который вы только что вместе составили, и попробовать проранжировать их, т.е. отметить рядом с названием каждого права человека степень его важности, с вашей точки зрения.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Например, у вас получился такой список: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Право на труд,                       2 место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Право на отдых,                    3 место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Право на образование,          1 место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Справа от каждого названия вы ставите номер, соответствующий степени его важности. Например, вы считаете, что самое важное право человека – это право на образование. Это нужно обозначить номером «1» справа от его названия. Второе по степени важности, на ваш взгляд, это право на труд. Обозначаем его номером «2», также справа и т.д., пока весь список прав человека не будет обозначен соответствующими номерами.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На это ранжирование вам отводится 3 мин.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третьем этапе вы можете сравнить, какие места вы поставили рядом с каждым правом человека. Если есть расхождения, нужно обсудить их, узнать точку зрения вашего партнера, почему он так считает».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</w:p>
    <w:p w:rsidR="002763BE" w:rsidRDefault="002763BE" w:rsidP="002763B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Дискуссионные качели. </w:t>
      </w:r>
    </w:p>
    <w:p w:rsidR="002763BE" w:rsidRDefault="002763BE" w:rsidP="002763B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 гр. Утверждает «Гражданин обязан соблюдать законы».</w:t>
      </w:r>
    </w:p>
    <w:p w:rsidR="002763BE" w:rsidRDefault="002763BE" w:rsidP="002763B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гр. Отрицает «Гражданин не обязан соблюдать законы».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III</w:t>
      </w:r>
      <w:r w:rsidR="00767973">
        <w:rPr>
          <w:sz w:val="28"/>
          <w:szCs w:val="28"/>
        </w:rPr>
        <w:t xml:space="preserve"> Домашнее задание: п.6,</w:t>
      </w:r>
      <w:r w:rsidR="00767973" w:rsidRPr="00767973">
        <w:rPr>
          <w:sz w:val="28"/>
          <w:szCs w:val="28"/>
        </w:rPr>
        <w:t xml:space="preserve"> </w:t>
      </w:r>
      <w:r w:rsidR="00767973">
        <w:rPr>
          <w:sz w:val="28"/>
          <w:szCs w:val="28"/>
        </w:rPr>
        <w:t xml:space="preserve">рабочая тетрадь № 7-9. </w:t>
      </w: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  <w:rPr>
          <w:sz w:val="28"/>
          <w:szCs w:val="28"/>
        </w:rPr>
      </w:pPr>
    </w:p>
    <w:p w:rsidR="002763BE" w:rsidRDefault="002763BE" w:rsidP="002763BE">
      <w:pPr>
        <w:jc w:val="both"/>
      </w:pPr>
    </w:p>
    <w:p w:rsidR="008D3304" w:rsidRPr="002763BE" w:rsidRDefault="008D3304"/>
    <w:sectPr w:rsidR="008D3304" w:rsidRPr="002763BE" w:rsidSect="002763B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6D" w:rsidRDefault="00415B6D" w:rsidP="002763BE">
      <w:r>
        <w:separator/>
      </w:r>
    </w:p>
  </w:endnote>
  <w:endnote w:type="continuationSeparator" w:id="0">
    <w:p w:rsidR="00415B6D" w:rsidRDefault="00415B6D" w:rsidP="0027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719"/>
      <w:docPartObj>
        <w:docPartGallery w:val="Page Numbers (Bottom of Page)"/>
        <w:docPartUnique/>
      </w:docPartObj>
    </w:sdtPr>
    <w:sdtEndPr/>
    <w:sdtContent>
      <w:p w:rsidR="002763BE" w:rsidRDefault="00873625" w:rsidP="002763B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63BE" w:rsidRDefault="002763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6D" w:rsidRDefault="00415B6D" w:rsidP="002763BE">
      <w:r>
        <w:separator/>
      </w:r>
    </w:p>
  </w:footnote>
  <w:footnote w:type="continuationSeparator" w:id="0">
    <w:p w:rsidR="00415B6D" w:rsidRDefault="00415B6D" w:rsidP="0027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B5"/>
    <w:multiLevelType w:val="hybridMultilevel"/>
    <w:tmpl w:val="CA6292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2A0D"/>
    <w:multiLevelType w:val="hybridMultilevel"/>
    <w:tmpl w:val="8CF6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CEC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114F"/>
    <w:multiLevelType w:val="hybridMultilevel"/>
    <w:tmpl w:val="02F6D8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926BE"/>
    <w:multiLevelType w:val="hybridMultilevel"/>
    <w:tmpl w:val="16AE7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86B56"/>
    <w:multiLevelType w:val="hybridMultilevel"/>
    <w:tmpl w:val="FDCC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77809"/>
    <w:multiLevelType w:val="hybridMultilevel"/>
    <w:tmpl w:val="49303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A7F94"/>
    <w:multiLevelType w:val="hybridMultilevel"/>
    <w:tmpl w:val="107E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33E93"/>
    <w:multiLevelType w:val="hybridMultilevel"/>
    <w:tmpl w:val="A7A85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3BE"/>
    <w:rsid w:val="00137218"/>
    <w:rsid w:val="002763BE"/>
    <w:rsid w:val="00415B6D"/>
    <w:rsid w:val="00767973"/>
    <w:rsid w:val="008029C9"/>
    <w:rsid w:val="00822633"/>
    <w:rsid w:val="00873625"/>
    <w:rsid w:val="008D3304"/>
    <w:rsid w:val="00F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3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6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63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6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2362</Words>
  <Characters>13466</Characters>
  <Application>Microsoft Office Word</Application>
  <DocSecurity>0</DocSecurity>
  <Lines>112</Lines>
  <Paragraphs>31</Paragraphs>
  <ScaleCrop>false</ScaleCrop>
  <Company>Microsoft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2014-09-05T21:06:00Z</dcterms:created>
  <dcterms:modified xsi:type="dcterms:W3CDTF">2014-09-11T09:30:00Z</dcterms:modified>
</cp:coreProperties>
</file>