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39" w:rsidRDefault="00853639" w:rsidP="00853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МУНИЦИПАЛЬНОЕ АВТОНОМНОЕ ОБЩЕОБРАЗОВАТЕЛЬНОЕ УЧРЕЖДЕНИЕ ЛИЦЕЙ №7</w:t>
      </w:r>
    </w:p>
    <w:p w:rsidR="00853639" w:rsidRDefault="00853639" w:rsidP="00853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г. Черняховск  Калининградская область</w:t>
      </w:r>
    </w:p>
    <w:p w:rsidR="00853639" w:rsidRDefault="00853639" w:rsidP="00853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53639" w:rsidRDefault="00853639" w:rsidP="00853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Урок по биологии 6 класс</w:t>
      </w:r>
    </w:p>
    <w:p w:rsidR="00853639" w:rsidRDefault="00853639" w:rsidP="00853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Тема урока «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Цветок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лод,семя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853639" w:rsidRDefault="00853639" w:rsidP="00853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53639" w:rsidRDefault="00853639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биологии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853639" w:rsidRDefault="00853639" w:rsidP="0085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Задача урока:</w:t>
      </w: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и обобщить знания учащихся об органах цветкового </w:t>
      </w:r>
    </w:p>
    <w:p w:rsidR="00853639" w:rsidRDefault="00853639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>растения об особенностях их строения и функции, о взаимосвязи органов как основе целостности растительного организма, повторить материал о многообразии и видоизменениях органов растения, закрепить понятие “биосистема”.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6C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Оборудование:</w:t>
      </w: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живые экземпляры цветов, </w:t>
      </w:r>
      <w:r w:rsidR="00853639" w:rsidRPr="00853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натуральные плоды, семена (“Аукцион”); конверты с кружками красного, жёлтого и зелёного цвета у каждого ученика (“Светофор”); карточки, таблицы, открытки, рисунки, схемы для проведения других этапов; схемы типов цветков. </w:t>
      </w:r>
      <w:proofErr w:type="gramEnd"/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Музыкальное оформление:</w:t>
      </w:r>
      <w:r w:rsidR="00853639">
        <w:rPr>
          <w:rFonts w:ascii="Times New Roman" w:eastAsia="Times New Roman" w:hAnsi="Times New Roman" w:cs="Times New Roman"/>
          <w:sz w:val="24"/>
          <w:szCs w:val="24"/>
        </w:rPr>
        <w:t xml:space="preserve"> диск </w:t>
      </w: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с записью песни “Коробейники” (“Эх, полным – полна коробушка”).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>На доске – схема “торговых рядов” (название этапов игры).</w:t>
      </w:r>
    </w:p>
    <w:p w:rsidR="004A6C3E" w:rsidRPr="004A6C3E" w:rsidRDefault="004A6C3E" w:rsidP="004A6C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музыка.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>Наш урок называется “Ярмарка знаний”. Самое главное на ярмарке – торг и товар. Команда, выгоднее других продавшая свои знания, станет победительницей.</w:t>
      </w:r>
    </w:p>
    <w:p w:rsidR="004A6C3E" w:rsidRPr="004A6C3E" w:rsidRDefault="00D36B6C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4A6C3E" w:rsidRPr="004A6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Презентация.</w:t>
        </w:r>
      </w:hyperlink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b/>
          <w:bCs/>
          <w:sz w:val="24"/>
          <w:szCs w:val="24"/>
        </w:rPr>
        <w:t>Аукцион.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Путём жеребьевки определяем тему для каждой команды: “Цветок”, “Плод”, “Семя”. 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На столе </w:t>
      </w:r>
      <w:r w:rsidR="00853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C3E">
        <w:rPr>
          <w:rFonts w:ascii="Times New Roman" w:eastAsia="Times New Roman" w:hAnsi="Times New Roman" w:cs="Times New Roman"/>
          <w:sz w:val="24"/>
          <w:szCs w:val="24"/>
        </w:rPr>
        <w:t>лежат живые цветы, плоды (тыква, помидор, горох, фасоль, орех), семена.</w:t>
      </w:r>
      <w:proofErr w:type="gramEnd"/>
    </w:p>
    <w:p w:rsid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>Команды получают задания: описать тип, строение и функции доставшихся цветков (плодов, семян). Представление описаний “своего товара”.</w:t>
      </w:r>
    </w:p>
    <w:p w:rsidR="004912C0" w:rsidRPr="004A6C3E" w:rsidRDefault="004912C0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Светофор.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Устный тест – учитель зачитывает вопрос и три последовательных ответа, а учащиеся должны поднять кружок соответствующего цвета: красный – утверждение неверное; жёлтый – ответ неполный; зелёный – ответ правильный. 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i/>
          <w:iCs/>
          <w:sz w:val="24"/>
          <w:szCs w:val="24"/>
        </w:rPr>
        <w:t>Цветковые растения размножаются;</w:t>
      </w: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6C3E" w:rsidRPr="004A6C3E" w:rsidRDefault="004A6C3E" w:rsidP="004A6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>только семенами (красный)</w:t>
      </w:r>
    </w:p>
    <w:p w:rsidR="004A6C3E" w:rsidRPr="004A6C3E" w:rsidRDefault="004A6C3E" w:rsidP="004A6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>только вегетативно (жёлтый);</w:t>
      </w:r>
    </w:p>
    <w:p w:rsidR="004A6C3E" w:rsidRPr="004A6C3E" w:rsidRDefault="004A6C3E" w:rsidP="004A6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>и семенами, и вегетативно (зелёный).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i/>
          <w:iCs/>
          <w:sz w:val="24"/>
          <w:szCs w:val="24"/>
        </w:rPr>
        <w:t>Венчик цветка, прежде всего:</w:t>
      </w: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6C3E" w:rsidRPr="004A6C3E" w:rsidRDefault="004A6C3E" w:rsidP="004A6C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>защищает главные части цветка (красный);</w:t>
      </w:r>
    </w:p>
    <w:p w:rsidR="004A6C3E" w:rsidRPr="004A6C3E" w:rsidRDefault="004A6C3E" w:rsidP="004A6C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>украшает цветок (жёлтый);</w:t>
      </w:r>
    </w:p>
    <w:p w:rsidR="004A6C3E" w:rsidRPr="004A6C3E" w:rsidRDefault="004A6C3E" w:rsidP="004A6C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>привлекает насекомых (зелёный).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i/>
          <w:iCs/>
          <w:sz w:val="24"/>
          <w:szCs w:val="24"/>
        </w:rPr>
        <w:t>Двудомными называют:</w:t>
      </w: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6C3E" w:rsidRPr="004A6C3E" w:rsidRDefault="004A6C3E" w:rsidP="004A6C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>растения, цветки у которых собраны в соцветия (красный);</w:t>
      </w:r>
    </w:p>
    <w:p w:rsidR="004A6C3E" w:rsidRPr="004A6C3E" w:rsidRDefault="004A6C3E" w:rsidP="004A6C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>растения, у которых пестичные и тычиночные цветки находятся на одной особи (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</w:rPr>
        <w:t>жёлтый</w:t>
      </w:r>
      <w:proofErr w:type="gramEnd"/>
      <w:r w:rsidRPr="004A6C3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A6C3E" w:rsidRPr="004A6C3E" w:rsidRDefault="004A6C3E" w:rsidP="004A6C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>растения, у которых пестичные и тычиночные цветки находятся на разных особях (зелёный).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i/>
          <w:iCs/>
          <w:sz w:val="24"/>
          <w:szCs w:val="24"/>
        </w:rPr>
        <w:t>Зная особенности опыления цветковых растений, можно предложить, что они:</w:t>
      </w: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6C3E" w:rsidRPr="004A6C3E" w:rsidRDefault="004A6C3E" w:rsidP="004A6C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>возникли после появления всех групп насекомых на Земле (красный);</w:t>
      </w:r>
    </w:p>
    <w:p w:rsidR="004A6C3E" w:rsidRPr="004A6C3E" w:rsidRDefault="004A6C3E" w:rsidP="004A6C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>возникли до появления насекомых на Земле (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</w:rPr>
        <w:t>жёлтый</w:t>
      </w:r>
      <w:proofErr w:type="gramEnd"/>
      <w:r w:rsidRPr="004A6C3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A6C3E" w:rsidRPr="004A6C3E" w:rsidRDefault="004A6C3E" w:rsidP="004A6C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>развивались одновременно с некоторыми группами насекомых (зелёный).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i/>
          <w:iCs/>
          <w:sz w:val="24"/>
          <w:szCs w:val="24"/>
        </w:rPr>
        <w:t>В семенах растений органических веществ:</w:t>
      </w: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6C3E" w:rsidRPr="004A6C3E" w:rsidRDefault="004A6C3E" w:rsidP="004A6C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больше, чем 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</w:rPr>
        <w:t>минеральных</w:t>
      </w:r>
      <w:proofErr w:type="gram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(красный);</w:t>
      </w:r>
    </w:p>
    <w:p w:rsidR="004A6C3E" w:rsidRPr="004A6C3E" w:rsidRDefault="004A6C3E" w:rsidP="004A6C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меньше, чем 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</w:rPr>
        <w:t>минеральных</w:t>
      </w:r>
      <w:proofErr w:type="gram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(жёлтый);</w:t>
      </w:r>
    </w:p>
    <w:p w:rsidR="004A6C3E" w:rsidRPr="004A6C3E" w:rsidRDefault="004A6C3E" w:rsidP="004A6C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>столько же, сколько минеральных (зелёный).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i/>
          <w:iCs/>
          <w:sz w:val="24"/>
          <w:szCs w:val="24"/>
        </w:rPr>
        <w:t>Наибольшее количество белка содержится в семени:</w:t>
      </w: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6C3E" w:rsidRPr="004A6C3E" w:rsidRDefault="004A6C3E" w:rsidP="004A6C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подсолнечника (красный); </w:t>
      </w:r>
    </w:p>
    <w:p w:rsidR="004A6C3E" w:rsidRPr="004A6C3E" w:rsidRDefault="004A6C3E" w:rsidP="004A6C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>пшеницы (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</w:rPr>
        <w:t>жёлтый</w:t>
      </w:r>
      <w:proofErr w:type="gramEnd"/>
      <w:r w:rsidRPr="004A6C3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A6C3E" w:rsidRDefault="004A6C3E" w:rsidP="004A6C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>фасоли (зелёный).</w:t>
      </w:r>
    </w:p>
    <w:p w:rsidR="004912C0" w:rsidRDefault="004912C0" w:rsidP="0049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2C0" w:rsidRDefault="004912C0" w:rsidP="0049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2C0" w:rsidRDefault="004912C0" w:rsidP="0049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2C0" w:rsidRPr="004A6C3E" w:rsidRDefault="004912C0" w:rsidP="0049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“Чёрный ящик”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>В “чёрном ящике” лежат открытки с изображениями растений трёх разных видов. Название одного из них отражено в многочисленных песнях. Обычно период его цветения совпадает с временным похолоданием. Второе называют лилией цветущих долин. Оно цветёт в мае. Название третьего растения зашифровано в популярном романсе. Цветёт в мае – июне. Какие растения изображены на открытках? Ч</w:t>
      </w:r>
      <w:r w:rsidR="00853639">
        <w:rPr>
          <w:rFonts w:ascii="Times New Roman" w:eastAsia="Times New Roman" w:hAnsi="Times New Roman" w:cs="Times New Roman"/>
          <w:sz w:val="24"/>
          <w:szCs w:val="24"/>
        </w:rPr>
        <w:t xml:space="preserve">то между ними общего? </w:t>
      </w:r>
      <w:proofErr w:type="gramStart"/>
      <w:r w:rsidR="00853639">
        <w:rPr>
          <w:rFonts w:ascii="Times New Roman" w:eastAsia="Times New Roman" w:hAnsi="Times New Roman" w:cs="Times New Roman"/>
          <w:sz w:val="24"/>
          <w:szCs w:val="24"/>
        </w:rPr>
        <w:t xml:space="preserve">(Черёмуха, </w:t>
      </w: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ландыш, </w:t>
      </w:r>
      <w:r w:rsidR="00853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C3E">
        <w:rPr>
          <w:rFonts w:ascii="Times New Roman" w:eastAsia="Times New Roman" w:hAnsi="Times New Roman" w:cs="Times New Roman"/>
          <w:sz w:val="24"/>
          <w:szCs w:val="24"/>
        </w:rPr>
        <w:t>белая акация.</w:t>
      </w:r>
      <w:proofErr w:type="gram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Все это многолетние растения с белыми ароматными цветами, собранными в соцветие кисть. 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Опыляются </w:t>
      </w:r>
      <w:r w:rsidR="00853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насекомыми.) </w:t>
      </w:r>
      <w:proofErr w:type="gramEnd"/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b/>
          <w:bCs/>
          <w:sz w:val="24"/>
          <w:szCs w:val="24"/>
        </w:rPr>
        <w:t>Ералаш.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1. Соцветие корзинку имеет: кукуруза; осот; морковь; рожь. 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>2. Соцветие простой зонтик имеет: вишня; овёс; астра; акация.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3. К 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</w:rPr>
        <w:t>однодольным</w:t>
      </w:r>
      <w:proofErr w:type="gram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не относится: лук; ячмень; тыква; тюльпан.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>4. Максимальной температурой для прорастания требует: рожь; кукуруза; огурец; горох.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>5. Позже остальных надо сажать: тыкву, лен, рожь, морковь.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Почемучка.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1. Любка двулистная – редкое растение из семейства 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</w:rPr>
        <w:t>орхидных</w:t>
      </w:r>
      <w:proofErr w:type="gram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. Подлежит охране. Белые цветки </w:t>
      </w:r>
      <w:proofErr w:type="spellStart"/>
      <w:r w:rsidRPr="004A6C3E">
        <w:rPr>
          <w:rFonts w:ascii="Times New Roman" w:eastAsia="Times New Roman" w:hAnsi="Times New Roman" w:cs="Times New Roman"/>
          <w:sz w:val="24"/>
          <w:szCs w:val="24"/>
        </w:rPr>
        <w:t>любки</w:t>
      </w:r>
      <w:proofErr w:type="spell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начинают издавать сильный запах только с наступлением вечера. Почему? (Опылители </w:t>
      </w:r>
      <w:proofErr w:type="spellStart"/>
      <w:r w:rsidRPr="004A6C3E">
        <w:rPr>
          <w:rFonts w:ascii="Times New Roman" w:eastAsia="Times New Roman" w:hAnsi="Times New Roman" w:cs="Times New Roman"/>
          <w:sz w:val="24"/>
          <w:szCs w:val="24"/>
        </w:rPr>
        <w:t>любки</w:t>
      </w:r>
      <w:proofErr w:type="spell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– бабочки, летающие в ночное время.) 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</w:rPr>
        <w:t>Почему в еловом лесу преобладают растения с белыми цветками: майник</w:t>
      </w:r>
      <w:r w:rsidR="00853639">
        <w:rPr>
          <w:rFonts w:ascii="Times New Roman" w:eastAsia="Times New Roman" w:hAnsi="Times New Roman" w:cs="Times New Roman"/>
          <w:sz w:val="24"/>
          <w:szCs w:val="24"/>
        </w:rPr>
        <w:t xml:space="preserve"> двулистный</w:t>
      </w:r>
      <w:r w:rsidRPr="004A6C3E">
        <w:rPr>
          <w:rFonts w:ascii="Times New Roman" w:eastAsia="Times New Roman" w:hAnsi="Times New Roman" w:cs="Times New Roman"/>
          <w:sz w:val="24"/>
          <w:szCs w:val="24"/>
        </w:rPr>
        <w:t>, ландыш и т.д.? (Под пологом</w:t>
      </w:r>
      <w:r w:rsidR="00853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елового леса всегда темно.</w:t>
      </w:r>
      <w:proofErr w:type="gram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</w:rPr>
        <w:t>Белые цветки здесь лучше других заметны для насекомых – опылителей.)</w:t>
      </w:r>
      <w:proofErr w:type="gramEnd"/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3. Почему вкус плодов тыквы улучшается при хранении? 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</w:rPr>
        <w:t>(Мякоть плодов тыквы богата крахмалом.</w:t>
      </w:r>
      <w:proofErr w:type="gram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</w:rPr>
        <w:t>При хранении крахмал в тыкве под действием ферментов превращается в сахар, и вкусовые качества плодов улучшается.)</w:t>
      </w:r>
      <w:proofErr w:type="gramEnd"/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4. Почему семя кувшинки плавает, а гороха тонет? 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(Семя кувшинки имеет губчатое </w:t>
      </w:r>
      <w:proofErr w:type="spellStart"/>
      <w:r w:rsidRPr="004A6C3E">
        <w:rPr>
          <w:rFonts w:ascii="Times New Roman" w:eastAsia="Times New Roman" w:hAnsi="Times New Roman" w:cs="Times New Roman"/>
          <w:sz w:val="24"/>
          <w:szCs w:val="24"/>
        </w:rPr>
        <w:t>мешковидное</w:t>
      </w:r>
      <w:proofErr w:type="spell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покрывало, наполненное воздухом, которое, как поплавок, удерживает семя на поверхности воды.</w:t>
      </w:r>
      <w:proofErr w:type="gram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</w:rPr>
        <w:t>Семя гороха такого покрывала не имеет.)</w:t>
      </w:r>
      <w:proofErr w:type="gramEnd"/>
    </w:p>
    <w:p w:rsid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5. Семена чистотела муравьи расселяют, а кислицы нет. Почему? 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</w:rPr>
        <w:t>(Мясистый белый придаток, имеющийся на поверхности семени чистотела, содержит масла, которые являются лакомой пищей для муравьев.</w:t>
      </w:r>
      <w:proofErr w:type="gram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</w:rPr>
        <w:t>Семена кислицы таких придатков не имеют.)</w:t>
      </w:r>
      <w:proofErr w:type="gramEnd"/>
    </w:p>
    <w:p w:rsidR="004912C0" w:rsidRDefault="004912C0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2C0" w:rsidRDefault="004912C0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2C0" w:rsidRDefault="004912C0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2C0" w:rsidRPr="004A6C3E" w:rsidRDefault="004912C0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Сказочное растение.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сказки связанны с растениями и их плодами? К каким типам относятся плоды упомянутых растений?</w:t>
      </w:r>
      <w:r w:rsidRPr="004A6C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4A6C3E" w:rsidRPr="004A6C3E" w:rsidRDefault="004A6C3E" w:rsidP="004A6C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Плод боб – </w:t>
      </w:r>
      <w:r w:rsidRPr="004A6C3E">
        <w:rPr>
          <w:rFonts w:ascii="Times New Roman" w:eastAsia="Times New Roman" w:hAnsi="Times New Roman" w:cs="Times New Roman"/>
          <w:sz w:val="24"/>
          <w:szCs w:val="24"/>
        </w:rPr>
        <w:t>“Принцессе на горошине” Х.К. Андерсена, “Боб, соломина и уголек” братья Гримм, русская народная сказка “Петушок и бобовое зёрнышко”:</w:t>
      </w:r>
    </w:p>
    <w:p w:rsidR="004A6C3E" w:rsidRPr="004A6C3E" w:rsidRDefault="004A6C3E" w:rsidP="004A6C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6C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Плод зерновка – </w:t>
      </w: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русская народная сказка “Мужик и медведь” (рожь), “Конёк-горбунок” П. Ершова (пшеница), русская народная сказка “Иван - крестьянский сын и Чудо - </w:t>
      </w:r>
      <w:proofErr w:type="spellStart"/>
      <w:r w:rsidRPr="004A6C3E">
        <w:rPr>
          <w:rFonts w:ascii="Times New Roman" w:eastAsia="Times New Roman" w:hAnsi="Times New Roman" w:cs="Times New Roman"/>
          <w:sz w:val="24"/>
          <w:szCs w:val="24"/>
        </w:rPr>
        <w:t>юдо</w:t>
      </w:r>
      <w:proofErr w:type="spellEnd"/>
      <w:r w:rsidRPr="004A6C3E">
        <w:rPr>
          <w:rFonts w:ascii="Times New Roman" w:eastAsia="Times New Roman" w:hAnsi="Times New Roman" w:cs="Times New Roman"/>
          <w:sz w:val="24"/>
          <w:szCs w:val="24"/>
        </w:rPr>
        <w:t>” (пшеница);</w:t>
      </w:r>
      <w:proofErr w:type="gramEnd"/>
    </w:p>
    <w:p w:rsidR="004A6C3E" w:rsidRPr="004A6C3E" w:rsidRDefault="004A6C3E" w:rsidP="004A6C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Плод стручок – </w:t>
      </w:r>
      <w:r w:rsidRPr="004A6C3E">
        <w:rPr>
          <w:rFonts w:ascii="Times New Roman" w:eastAsia="Times New Roman" w:hAnsi="Times New Roman" w:cs="Times New Roman"/>
          <w:sz w:val="24"/>
          <w:szCs w:val="24"/>
        </w:rPr>
        <w:t>“Мужик и медведь” (репа);</w:t>
      </w:r>
    </w:p>
    <w:p w:rsidR="004A6C3E" w:rsidRPr="004A6C3E" w:rsidRDefault="004A6C3E" w:rsidP="004A6C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Плод тыква – </w:t>
      </w: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“Золушка” Ш. Перро (тыква), “Приключение </w:t>
      </w:r>
      <w:proofErr w:type="spellStart"/>
      <w:r w:rsidRPr="004A6C3E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” Дж. </w:t>
      </w:r>
      <w:proofErr w:type="spellStart"/>
      <w:r w:rsidRPr="004A6C3E">
        <w:rPr>
          <w:rFonts w:ascii="Times New Roman" w:eastAsia="Times New Roman" w:hAnsi="Times New Roman" w:cs="Times New Roman"/>
          <w:sz w:val="24"/>
          <w:szCs w:val="24"/>
        </w:rPr>
        <w:t>Родари</w:t>
      </w:r>
      <w:proofErr w:type="spell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(тыква);</w:t>
      </w:r>
    </w:p>
    <w:p w:rsidR="004A6C3E" w:rsidRDefault="004A6C3E" w:rsidP="004A6C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Плод ягода – </w:t>
      </w: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“Приключение </w:t>
      </w:r>
      <w:proofErr w:type="spellStart"/>
      <w:r w:rsidRPr="004A6C3E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” Дж. </w:t>
      </w:r>
      <w:proofErr w:type="spellStart"/>
      <w:r w:rsidRPr="004A6C3E">
        <w:rPr>
          <w:rFonts w:ascii="Times New Roman" w:eastAsia="Times New Roman" w:hAnsi="Times New Roman" w:cs="Times New Roman"/>
          <w:sz w:val="24"/>
          <w:szCs w:val="24"/>
        </w:rPr>
        <w:t>Родари</w:t>
      </w:r>
      <w:proofErr w:type="spell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(вишенка) и др. </w:t>
      </w:r>
    </w:p>
    <w:p w:rsidR="004912C0" w:rsidRDefault="004912C0" w:rsidP="0049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2C0" w:rsidRPr="004A6C3E" w:rsidRDefault="004912C0" w:rsidP="0049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b/>
          <w:bCs/>
          <w:sz w:val="24"/>
          <w:szCs w:val="24"/>
        </w:rPr>
        <w:t>Из семян, каких растений получают эти крупы?</w:t>
      </w:r>
      <w:r w:rsidRPr="004A6C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4A6C3E" w:rsidRPr="004A6C3E" w:rsidRDefault="004A6C3E" w:rsidP="004A6C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i/>
          <w:iCs/>
          <w:sz w:val="24"/>
          <w:szCs w:val="24"/>
        </w:rPr>
        <w:t>Манная (пшеница)</w:t>
      </w:r>
    </w:p>
    <w:p w:rsidR="004A6C3E" w:rsidRPr="004A6C3E" w:rsidRDefault="004A6C3E" w:rsidP="004A6C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4A6C3E">
        <w:rPr>
          <w:rFonts w:ascii="Times New Roman" w:eastAsia="Times New Roman" w:hAnsi="Times New Roman" w:cs="Times New Roman"/>
          <w:i/>
          <w:iCs/>
          <w:sz w:val="24"/>
          <w:szCs w:val="24"/>
        </w:rPr>
        <w:t>Ячневая</w:t>
      </w:r>
      <w:proofErr w:type="gramEnd"/>
      <w:r w:rsidRPr="004A6C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(ячмень); перловая (ячмень);</w:t>
      </w:r>
    </w:p>
    <w:p w:rsidR="004A6C3E" w:rsidRPr="004A6C3E" w:rsidRDefault="004A6C3E" w:rsidP="004A6C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i/>
          <w:iCs/>
          <w:sz w:val="24"/>
          <w:szCs w:val="24"/>
        </w:rPr>
        <w:t>“Геркулес” (овёс);</w:t>
      </w:r>
    </w:p>
    <w:p w:rsidR="004A6C3E" w:rsidRPr="004A6C3E" w:rsidRDefault="004A6C3E" w:rsidP="004A6C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i/>
          <w:iCs/>
          <w:sz w:val="24"/>
          <w:szCs w:val="24"/>
        </w:rPr>
        <w:t>Толокно (овёс);</w:t>
      </w:r>
    </w:p>
    <w:p w:rsidR="004A6C3E" w:rsidRPr="004A6C3E" w:rsidRDefault="004A6C3E" w:rsidP="004A6C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i/>
          <w:iCs/>
          <w:sz w:val="24"/>
          <w:szCs w:val="24"/>
        </w:rPr>
        <w:t>Пшено (просо).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Сельское хозяйство.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b/>
          <w:bCs/>
          <w:sz w:val="24"/>
          <w:szCs w:val="24"/>
        </w:rPr>
        <w:t>Вы агроном станции защиты растений. Какие меры, предупреждающие занос семян сорняков на пахотные земли, вы будете осуществлять?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>(Необходимо тщательно очищать семена культурных растений от семян сорняков; производить очистку тары, машин, орудий труда; скашивать сорняки вдоль дорог и окраин полей до образования семян; вносить навоз, который не содержит жизнеспособных семян сорняков.)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b/>
          <w:bCs/>
          <w:sz w:val="24"/>
          <w:szCs w:val="24"/>
        </w:rPr>
        <w:t>Вы агроном хозяйства. Будете ли вы учитывать экспозицию склонов (северная и южная) при проведении агротехнических приемов (посев, уборка) на склоновых землях? Почему?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</w:rPr>
        <w:t>(Слоны северной и южной экспозиции получают неодинаковое количество солнечной энергии: южные – больше, северные – меньше.</w:t>
      </w:r>
      <w:proofErr w:type="gram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</w:rPr>
        <w:t>Поэтому на южных склонах посев и уборку следует проводить раньше, а на северных - позже.)</w:t>
      </w:r>
      <w:r w:rsidRPr="004A6C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Два фермерских хозяйства выращивали рожь. В одном хозяйстве произвели запоздалую, в другом – преждевременную уборку ржи. </w:t>
      </w:r>
      <w:proofErr w:type="gramStart"/>
      <w:r w:rsidRPr="004A6C3E">
        <w:rPr>
          <w:rFonts w:ascii="Times New Roman" w:eastAsia="Times New Roman" w:hAnsi="Times New Roman" w:cs="Times New Roman"/>
          <w:b/>
          <w:bCs/>
          <w:sz w:val="24"/>
          <w:szCs w:val="24"/>
        </w:rPr>
        <w:t>Окажут ли влияние сроки удобри</w:t>
      </w:r>
      <w:proofErr w:type="gramEnd"/>
      <w:r w:rsidRPr="004A6C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ржи на количество и качество?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6C3E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4A6C3E">
        <w:rPr>
          <w:rFonts w:ascii="Times New Roman" w:eastAsia="Times New Roman" w:hAnsi="Times New Roman" w:cs="Times New Roman"/>
          <w:sz w:val="24"/>
          <w:szCs w:val="24"/>
        </w:rPr>
        <w:t>При запоздалой уборке полновесны семена осыпаются, колосья обламываются и опадают, питательные вещества семян вымываются дождями и росами; семена могут прорастать и загнивать в колосьях.</w:t>
      </w:r>
      <w:proofErr w:type="gram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Недозревшие семена щуплые, плохо вымолачиваются, </w:t>
      </w:r>
      <w:r w:rsidRPr="004A6C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легко травмируются, содержат мало питательных веществ. 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</w:rPr>
        <w:t>Уборку ржи целесообразно начинать, когда зерно достигает восковой спелости.</w:t>
      </w:r>
      <w:r w:rsidRPr="004A6C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gramEnd"/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b/>
          <w:bCs/>
          <w:sz w:val="24"/>
          <w:szCs w:val="24"/>
        </w:rPr>
        <w:t>Зашифрованные слова.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>Прочтите зашифрованные слова и исключите “лишнее”.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6C3E">
        <w:rPr>
          <w:rFonts w:ascii="Times New Roman" w:eastAsia="Times New Roman" w:hAnsi="Times New Roman" w:cs="Times New Roman"/>
          <w:sz w:val="24"/>
          <w:szCs w:val="24"/>
        </w:rPr>
        <w:t>Рьцлеы</w:t>
      </w:r>
      <w:proofErr w:type="spell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6C3E">
        <w:rPr>
          <w:rFonts w:ascii="Times New Roman" w:eastAsia="Times New Roman" w:hAnsi="Times New Roman" w:cs="Times New Roman"/>
          <w:sz w:val="24"/>
          <w:szCs w:val="24"/>
        </w:rPr>
        <w:t>льпныик</w:t>
      </w:r>
      <w:proofErr w:type="spell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6C3E">
        <w:rPr>
          <w:rFonts w:ascii="Times New Roman" w:eastAsia="Times New Roman" w:hAnsi="Times New Roman" w:cs="Times New Roman"/>
          <w:sz w:val="24"/>
          <w:szCs w:val="24"/>
        </w:rPr>
        <w:t>зьвазя</w:t>
      </w:r>
      <w:proofErr w:type="spell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6C3E">
        <w:rPr>
          <w:rFonts w:ascii="Times New Roman" w:eastAsia="Times New Roman" w:hAnsi="Times New Roman" w:cs="Times New Roman"/>
          <w:sz w:val="24"/>
          <w:szCs w:val="24"/>
        </w:rPr>
        <w:t>кстилоб</w:t>
      </w:r>
      <w:proofErr w:type="spell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</w:rPr>
        <w:t>(Рыльце, пыльник, завязь, столбик.</w:t>
      </w:r>
      <w:proofErr w:type="gram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</w:rPr>
        <w:t>“Лишнее” - пыльник, не является частью пестика.)</w:t>
      </w:r>
      <w:proofErr w:type="gramEnd"/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6C3E">
        <w:rPr>
          <w:rFonts w:ascii="Times New Roman" w:eastAsia="Times New Roman" w:hAnsi="Times New Roman" w:cs="Times New Roman"/>
          <w:sz w:val="24"/>
          <w:szCs w:val="24"/>
        </w:rPr>
        <w:t>Льтпоо</w:t>
      </w:r>
      <w:proofErr w:type="spell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6C3E">
        <w:rPr>
          <w:rFonts w:ascii="Times New Roman" w:eastAsia="Times New Roman" w:hAnsi="Times New Roman" w:cs="Times New Roman"/>
          <w:sz w:val="24"/>
          <w:szCs w:val="24"/>
        </w:rPr>
        <w:t>льоха</w:t>
      </w:r>
      <w:proofErr w:type="spell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6C3E">
        <w:rPr>
          <w:rFonts w:ascii="Times New Roman" w:eastAsia="Times New Roman" w:hAnsi="Times New Roman" w:cs="Times New Roman"/>
          <w:sz w:val="24"/>
          <w:szCs w:val="24"/>
        </w:rPr>
        <w:t>влкере</w:t>
      </w:r>
      <w:proofErr w:type="spell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6C3E">
        <w:rPr>
          <w:rFonts w:ascii="Times New Roman" w:eastAsia="Times New Roman" w:hAnsi="Times New Roman" w:cs="Times New Roman"/>
          <w:sz w:val="24"/>
          <w:szCs w:val="24"/>
        </w:rPr>
        <w:t>рикеошн</w:t>
      </w:r>
      <w:proofErr w:type="spell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</w:rPr>
        <w:t>(Тополь, ольха, клевер, орешник.</w:t>
      </w:r>
      <w:proofErr w:type="gram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</w:rPr>
        <w:t>“Лишнее” - клевер, единственное травяное растение.)</w:t>
      </w:r>
      <w:proofErr w:type="gramEnd"/>
    </w:p>
    <w:p w:rsid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6C3E">
        <w:rPr>
          <w:rFonts w:ascii="Times New Roman" w:eastAsia="Times New Roman" w:hAnsi="Times New Roman" w:cs="Times New Roman"/>
          <w:sz w:val="24"/>
          <w:szCs w:val="24"/>
        </w:rPr>
        <w:t>Ржкоуа</w:t>
      </w:r>
      <w:proofErr w:type="spell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6C3E">
        <w:rPr>
          <w:rFonts w:ascii="Times New Roman" w:eastAsia="Times New Roman" w:hAnsi="Times New Roman" w:cs="Times New Roman"/>
          <w:sz w:val="24"/>
          <w:szCs w:val="24"/>
        </w:rPr>
        <w:t>кршеоко</w:t>
      </w:r>
      <w:proofErr w:type="spell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6C3E">
        <w:rPr>
          <w:rFonts w:ascii="Times New Roman" w:eastAsia="Times New Roman" w:hAnsi="Times New Roman" w:cs="Times New Roman"/>
          <w:sz w:val="24"/>
          <w:szCs w:val="24"/>
        </w:rPr>
        <w:t>клестебе</w:t>
      </w:r>
      <w:proofErr w:type="spell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6C3E">
        <w:rPr>
          <w:rFonts w:ascii="Times New Roman" w:eastAsia="Times New Roman" w:hAnsi="Times New Roman" w:cs="Times New Roman"/>
          <w:sz w:val="24"/>
          <w:szCs w:val="24"/>
        </w:rPr>
        <w:t>чатликсише</w:t>
      </w:r>
      <w:proofErr w:type="spell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(Кожура, корешок, стебелёк, </w:t>
      </w:r>
      <w:proofErr w:type="spellStart"/>
      <w:r w:rsidRPr="004A6C3E">
        <w:rPr>
          <w:rFonts w:ascii="Times New Roman" w:eastAsia="Times New Roman" w:hAnsi="Times New Roman" w:cs="Times New Roman"/>
          <w:sz w:val="24"/>
          <w:szCs w:val="24"/>
        </w:rPr>
        <w:t>почечка</w:t>
      </w:r>
      <w:proofErr w:type="spell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чашелистик.</w:t>
      </w:r>
      <w:proofErr w:type="gram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</w:rPr>
        <w:t>“Лишнее” - чашелистик, не является частью семени.)</w:t>
      </w:r>
      <w:proofErr w:type="gramEnd"/>
    </w:p>
    <w:p w:rsidR="004912C0" w:rsidRDefault="004912C0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2C0" w:rsidRPr="004A6C3E" w:rsidRDefault="004912C0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итогов.</w:t>
      </w:r>
    </w:p>
    <w:p w:rsidR="004A6C3E" w:rsidRPr="004A6C3E" w:rsidRDefault="004A6C3E" w:rsidP="004A6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Все члены команды, занявшей I место, получают “5”. Половина членов </w:t>
      </w:r>
      <w:proofErr w:type="gramStart"/>
      <w:r w:rsidRPr="004A6C3E">
        <w:rPr>
          <w:rFonts w:ascii="Times New Roman" w:eastAsia="Times New Roman" w:hAnsi="Times New Roman" w:cs="Times New Roman"/>
          <w:sz w:val="24"/>
          <w:szCs w:val="24"/>
        </w:rPr>
        <w:t>команды, занявшей II место получают</w:t>
      </w:r>
      <w:proofErr w:type="gramEnd"/>
      <w:r w:rsidRPr="004A6C3E">
        <w:rPr>
          <w:rFonts w:ascii="Times New Roman" w:eastAsia="Times New Roman" w:hAnsi="Times New Roman" w:cs="Times New Roman"/>
          <w:sz w:val="24"/>
          <w:szCs w:val="24"/>
        </w:rPr>
        <w:t xml:space="preserve"> “4”, а половина – “5” (по усмотрения жюри). Все члены команды, занявшей III место, получают “4”.</w:t>
      </w:r>
    </w:p>
    <w:p w:rsidR="00AC3BCF" w:rsidRDefault="00AC3BCF"/>
    <w:sectPr w:rsidR="00AC3BCF" w:rsidSect="00D3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708"/>
    <w:multiLevelType w:val="multilevel"/>
    <w:tmpl w:val="8222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A35A9"/>
    <w:multiLevelType w:val="multilevel"/>
    <w:tmpl w:val="82F2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302BF"/>
    <w:multiLevelType w:val="multilevel"/>
    <w:tmpl w:val="126E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258EC"/>
    <w:multiLevelType w:val="multilevel"/>
    <w:tmpl w:val="6202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04D19"/>
    <w:multiLevelType w:val="multilevel"/>
    <w:tmpl w:val="0FB8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168D4"/>
    <w:multiLevelType w:val="multilevel"/>
    <w:tmpl w:val="A654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15336D"/>
    <w:multiLevelType w:val="multilevel"/>
    <w:tmpl w:val="4532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B71B9"/>
    <w:multiLevelType w:val="multilevel"/>
    <w:tmpl w:val="464A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C3E"/>
    <w:rsid w:val="004912C0"/>
    <w:rsid w:val="004A6C3E"/>
    <w:rsid w:val="00853639"/>
    <w:rsid w:val="00AC3BCF"/>
    <w:rsid w:val="00D3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A6C3E"/>
    <w:rPr>
      <w:i/>
      <w:iCs/>
    </w:rPr>
  </w:style>
  <w:style w:type="character" w:styleId="a5">
    <w:name w:val="Hyperlink"/>
    <w:basedOn w:val="a0"/>
    <w:uiPriority w:val="99"/>
    <w:semiHidden/>
    <w:unhideWhenUsed/>
    <w:rsid w:val="004A6C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data\articles\51\5104\510498\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2014-05-14T15:09:00Z</dcterms:created>
  <dcterms:modified xsi:type="dcterms:W3CDTF">2014-05-14T15:24:00Z</dcterms:modified>
</cp:coreProperties>
</file>