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44" w:rsidRDefault="00302A44" w:rsidP="00302A44">
      <w:pPr>
        <w:jc w:val="both"/>
        <w:rPr>
          <w:b/>
          <w:iCs/>
          <w:spacing w:val="-1"/>
          <w:u w:val="single"/>
        </w:rPr>
      </w:pPr>
      <w:r>
        <w:rPr>
          <w:iCs/>
          <w:spacing w:val="-1"/>
        </w:rPr>
        <w:t xml:space="preserve">Тема урока: </w:t>
      </w:r>
      <w:r>
        <w:rPr>
          <w:b/>
          <w:iCs/>
          <w:spacing w:val="-1"/>
          <w:u w:val="single"/>
        </w:rPr>
        <w:t>А.С. Пушкин «Барышня – крестьянка». (2 ч.)</w:t>
      </w:r>
    </w:p>
    <w:p w:rsidR="00302A44" w:rsidRDefault="00302A44" w:rsidP="00302A44">
      <w:pPr>
        <w:jc w:val="both"/>
        <w:rPr>
          <w:iCs/>
          <w:spacing w:val="-1"/>
        </w:rPr>
      </w:pPr>
      <w:r>
        <w:rPr>
          <w:iCs/>
          <w:spacing w:val="-1"/>
        </w:rPr>
        <w:t xml:space="preserve">Цели: </w:t>
      </w:r>
    </w:p>
    <w:p w:rsidR="00302A44" w:rsidRDefault="00302A44" w:rsidP="00302A44">
      <w:pPr>
        <w:jc w:val="both"/>
        <w:rPr>
          <w:iCs/>
          <w:spacing w:val="-1"/>
        </w:rPr>
      </w:pPr>
      <w:r>
        <w:rPr>
          <w:iCs/>
          <w:spacing w:val="-1"/>
        </w:rPr>
        <w:tab/>
        <w:t>1.Познакомить учащихся с произведением А.С. Пушкина «Барышня – крестьянка», его сюжетом и героями. Выявить роль антитезы в повести.</w:t>
      </w:r>
    </w:p>
    <w:p w:rsidR="00302A44" w:rsidRDefault="00302A44" w:rsidP="00302A44">
      <w:pPr>
        <w:jc w:val="both"/>
        <w:rPr>
          <w:iCs/>
          <w:spacing w:val="-1"/>
        </w:rPr>
      </w:pPr>
      <w:r>
        <w:rPr>
          <w:iCs/>
          <w:spacing w:val="-1"/>
        </w:rPr>
        <w:tab/>
        <w:t>2.Формировать умение анализа художественного текста.</w:t>
      </w:r>
    </w:p>
    <w:p w:rsidR="00302A44" w:rsidRDefault="00302A44" w:rsidP="00302A44">
      <w:pPr>
        <w:jc w:val="both"/>
        <w:rPr>
          <w:iCs/>
          <w:spacing w:val="-1"/>
        </w:rPr>
      </w:pPr>
      <w:r>
        <w:rPr>
          <w:iCs/>
          <w:spacing w:val="-1"/>
        </w:rPr>
        <w:tab/>
        <w:t>3.Воспитывать эмоциональное восприятие художественного текста, внимание к художественному слову; воспитывать уважение к чувствам человека.</w:t>
      </w:r>
    </w:p>
    <w:p w:rsidR="00302A44" w:rsidRDefault="00302A44" w:rsidP="00302A44">
      <w:pPr>
        <w:jc w:val="both"/>
        <w:rPr>
          <w:iCs/>
          <w:spacing w:val="-1"/>
        </w:rPr>
      </w:pPr>
      <w:r>
        <w:rPr>
          <w:iCs/>
          <w:spacing w:val="-1"/>
        </w:rPr>
        <w:t>Оборудование: тексты повести «Барышня – крестьянка», карандаши, бумага.</w:t>
      </w:r>
    </w:p>
    <w:p w:rsidR="00302A44" w:rsidRDefault="00302A44" w:rsidP="00302A44">
      <w:pPr>
        <w:jc w:val="both"/>
        <w:rPr>
          <w:iCs/>
          <w:spacing w:val="-1"/>
        </w:rPr>
      </w:pPr>
      <w:r>
        <w:rPr>
          <w:iCs/>
          <w:spacing w:val="-1"/>
        </w:rPr>
        <w:t>Методические приемы: сообщение учащегося; рассказ учителя с  элементами беседы; словарная работа; комментированное чтение; составление масок персонажей; сравнительный анализ персонажей.</w:t>
      </w:r>
    </w:p>
    <w:p w:rsidR="00302A44" w:rsidRDefault="00302A44" w:rsidP="00302A44">
      <w:pPr>
        <w:jc w:val="both"/>
        <w:rPr>
          <w:iCs/>
          <w:spacing w:val="-1"/>
        </w:rPr>
      </w:pPr>
      <w:r>
        <w:rPr>
          <w:iCs/>
          <w:spacing w:val="-1"/>
        </w:rPr>
        <w:t xml:space="preserve">                 Ход урока</w:t>
      </w:r>
    </w:p>
    <w:p w:rsidR="00302A44" w:rsidRPr="004B7E31" w:rsidRDefault="00302A44" w:rsidP="00302A44">
      <w:pPr>
        <w:numPr>
          <w:ilvl w:val="0"/>
          <w:numId w:val="1"/>
        </w:numPr>
        <w:jc w:val="both"/>
        <w:rPr>
          <w:b/>
          <w:iCs/>
          <w:spacing w:val="-1"/>
        </w:rPr>
      </w:pPr>
      <w:r>
        <w:rPr>
          <w:b/>
          <w:iCs/>
          <w:spacing w:val="-1"/>
        </w:rPr>
        <w:t>Слово учителя</w:t>
      </w:r>
      <w:r>
        <w:rPr>
          <w:iCs/>
          <w:spacing w:val="-1"/>
        </w:rPr>
        <w:t xml:space="preserve">  </w:t>
      </w:r>
    </w:p>
    <w:p w:rsidR="00302A44" w:rsidRDefault="00302A44" w:rsidP="00302A44">
      <w:pPr>
        <w:ind w:left="360"/>
        <w:jc w:val="both"/>
        <w:rPr>
          <w:i/>
          <w:iCs/>
          <w:spacing w:val="-1"/>
        </w:rPr>
      </w:pPr>
      <w:r>
        <w:rPr>
          <w:iCs/>
          <w:spacing w:val="-1"/>
        </w:rPr>
        <w:t>Ребята, сегодня мы начинаем знакомство с циклом повестей, имеющих название «Повести Белкина». Написаны они были в Болдино, осенью 1830 года. (</w:t>
      </w:r>
      <w:r>
        <w:rPr>
          <w:i/>
          <w:iCs/>
          <w:spacing w:val="-1"/>
        </w:rPr>
        <w:t>Сообщение учащегося о роли Болдинской осени в жизни А.С. Пушкина.)</w:t>
      </w:r>
    </w:p>
    <w:p w:rsidR="00302A44" w:rsidRPr="00FC1D33" w:rsidRDefault="00302A44" w:rsidP="00302A44">
      <w:pPr>
        <w:ind w:left="360"/>
        <w:jc w:val="both"/>
        <w:rPr>
          <w:iCs/>
          <w:spacing w:val="-1"/>
        </w:rPr>
      </w:pPr>
      <w:r>
        <w:rPr>
          <w:iCs/>
          <w:spacing w:val="-1"/>
        </w:rPr>
        <w:t>На сегодняшнем уроке мы с вами работаем над повестью Пушкина «Барышня-крестьянка».</w:t>
      </w:r>
    </w:p>
    <w:p w:rsidR="00302A44" w:rsidRDefault="00302A44" w:rsidP="00302A44">
      <w:pPr>
        <w:numPr>
          <w:ilvl w:val="0"/>
          <w:numId w:val="1"/>
        </w:numPr>
        <w:jc w:val="both"/>
        <w:rPr>
          <w:b/>
          <w:iCs/>
          <w:spacing w:val="-1"/>
        </w:rPr>
      </w:pPr>
      <w:r>
        <w:rPr>
          <w:b/>
          <w:iCs/>
          <w:spacing w:val="-1"/>
        </w:rPr>
        <w:t>Беседа</w:t>
      </w:r>
    </w:p>
    <w:p w:rsidR="00302A44" w:rsidRDefault="00302A44" w:rsidP="00302A44">
      <w:pPr>
        <w:ind w:left="360"/>
        <w:jc w:val="both"/>
        <w:rPr>
          <w:iCs/>
          <w:spacing w:val="-1"/>
        </w:rPr>
      </w:pPr>
      <w:r>
        <w:rPr>
          <w:iCs/>
          <w:spacing w:val="-1"/>
        </w:rPr>
        <w:t xml:space="preserve">«Барышня – крестьянка» является </w:t>
      </w:r>
      <w:r w:rsidRPr="00FC1D33">
        <w:rPr>
          <w:iCs/>
          <w:spacing w:val="-1"/>
          <w:u w:val="single"/>
        </w:rPr>
        <w:t xml:space="preserve">пародией </w:t>
      </w:r>
      <w:r>
        <w:rPr>
          <w:iCs/>
          <w:spacing w:val="-1"/>
        </w:rPr>
        <w:t>на романтические и сентиментальные произведения того времени. (</w:t>
      </w:r>
      <w:r>
        <w:rPr>
          <w:i/>
          <w:iCs/>
          <w:spacing w:val="-1"/>
        </w:rPr>
        <w:t>Словарная работа – что такое пародия?)</w:t>
      </w:r>
      <w:r>
        <w:rPr>
          <w:iCs/>
          <w:spacing w:val="-1"/>
        </w:rPr>
        <w:t xml:space="preserve"> Значит, мы будем читать не  совсем серьезное произведение Пушкина. Тем не </w:t>
      </w:r>
      <w:proofErr w:type="gramStart"/>
      <w:r>
        <w:rPr>
          <w:iCs/>
          <w:spacing w:val="-1"/>
        </w:rPr>
        <w:t>менее</w:t>
      </w:r>
      <w:proofErr w:type="gramEnd"/>
      <w:r>
        <w:rPr>
          <w:iCs/>
          <w:spacing w:val="-1"/>
        </w:rPr>
        <w:t xml:space="preserve"> в нем Пушкин рассуждает об очень серьезных проблемах, но с юмором.</w:t>
      </w:r>
    </w:p>
    <w:p w:rsidR="00302A44" w:rsidRDefault="00302A44" w:rsidP="00302A44">
      <w:pPr>
        <w:ind w:left="360"/>
        <w:jc w:val="both"/>
        <w:rPr>
          <w:i/>
          <w:iCs/>
          <w:spacing w:val="-1"/>
        </w:rPr>
      </w:pPr>
      <w:r>
        <w:rPr>
          <w:iCs/>
          <w:spacing w:val="-1"/>
        </w:rPr>
        <w:t xml:space="preserve">Дома вы прочитали повесть. Начиная чтение, вы наверняка обратили внимание на ее заголовок и эпиграф. Как вы можете объяснить заголовок? Каково лексическое значение слов </w:t>
      </w:r>
      <w:r>
        <w:rPr>
          <w:i/>
          <w:iCs/>
          <w:spacing w:val="-1"/>
        </w:rPr>
        <w:t xml:space="preserve">барышня </w:t>
      </w:r>
      <w:r>
        <w:rPr>
          <w:iCs/>
          <w:spacing w:val="-1"/>
        </w:rPr>
        <w:t>и</w:t>
      </w:r>
      <w:r>
        <w:rPr>
          <w:i/>
          <w:iCs/>
          <w:spacing w:val="-1"/>
        </w:rPr>
        <w:t xml:space="preserve"> крестьянка? </w:t>
      </w:r>
      <w:proofErr w:type="gramStart"/>
      <w:r>
        <w:rPr>
          <w:i/>
          <w:iCs/>
          <w:spacing w:val="-1"/>
        </w:rPr>
        <w:t>(Барышня – девушка из высшего сословия; крестьянка – из низшего.)</w:t>
      </w:r>
      <w:proofErr w:type="gramEnd"/>
    </w:p>
    <w:p w:rsidR="00302A44" w:rsidRDefault="00302A44" w:rsidP="00302A44">
      <w:pPr>
        <w:ind w:left="360"/>
        <w:jc w:val="both"/>
        <w:rPr>
          <w:i/>
          <w:iCs/>
          <w:spacing w:val="-1"/>
        </w:rPr>
      </w:pPr>
      <w:r>
        <w:rPr>
          <w:i/>
          <w:iCs/>
          <w:spacing w:val="-1"/>
        </w:rPr>
        <w:t>-</w:t>
      </w:r>
      <w:r>
        <w:rPr>
          <w:iCs/>
          <w:spacing w:val="-1"/>
        </w:rPr>
        <w:t xml:space="preserve"> Что дает совмещение этих слов? </w:t>
      </w:r>
      <w:proofErr w:type="gramStart"/>
      <w:r>
        <w:rPr>
          <w:iCs/>
          <w:spacing w:val="-1"/>
        </w:rPr>
        <w:t>(</w:t>
      </w:r>
      <w:r>
        <w:rPr>
          <w:i/>
          <w:iCs/>
          <w:spacing w:val="-1"/>
        </w:rPr>
        <w:t>Совмещая противоположные понятия, Пушкин интригует читателя уже названием произведения.</w:t>
      </w:r>
      <w:proofErr w:type="gramEnd"/>
      <w:r>
        <w:rPr>
          <w:i/>
          <w:iCs/>
          <w:spacing w:val="-1"/>
        </w:rPr>
        <w:t xml:space="preserve"> </w:t>
      </w:r>
      <w:proofErr w:type="gramStart"/>
      <w:r>
        <w:rPr>
          <w:i/>
          <w:iCs/>
          <w:spacing w:val="-1"/>
        </w:rPr>
        <w:t xml:space="preserve">Прием </w:t>
      </w:r>
      <w:r w:rsidRPr="003B3CF2">
        <w:rPr>
          <w:i/>
          <w:iCs/>
          <w:spacing w:val="-1"/>
          <w:u w:val="single"/>
        </w:rPr>
        <w:t>антитезы</w:t>
      </w:r>
      <w:r>
        <w:rPr>
          <w:i/>
          <w:iCs/>
          <w:spacing w:val="-1"/>
        </w:rPr>
        <w:t xml:space="preserve"> Пушкин использует на протяжении всего произведения.)</w:t>
      </w:r>
      <w:proofErr w:type="gramEnd"/>
    </w:p>
    <w:p w:rsidR="00302A44" w:rsidRDefault="00302A44" w:rsidP="00302A44">
      <w:pPr>
        <w:ind w:left="360"/>
        <w:jc w:val="both"/>
        <w:rPr>
          <w:i/>
          <w:iCs/>
          <w:spacing w:val="-1"/>
        </w:rPr>
      </w:pPr>
      <w:r>
        <w:rPr>
          <w:iCs/>
          <w:spacing w:val="-1"/>
        </w:rPr>
        <w:t>- Объясните смысл эпиграфа. (</w:t>
      </w:r>
      <w:r>
        <w:rPr>
          <w:i/>
          <w:iCs/>
          <w:spacing w:val="-1"/>
        </w:rPr>
        <w:t>Эпиграф взят из поэмы И. Богдановича «Душенька» и является как бы нравственной характеристикой героини, которая «хороша» и в дворянском, и в крестьянском облике.)</w:t>
      </w:r>
    </w:p>
    <w:p w:rsidR="00302A44" w:rsidRPr="00D51BA0" w:rsidRDefault="00302A44" w:rsidP="00302A44">
      <w:pPr>
        <w:ind w:left="360"/>
        <w:jc w:val="both"/>
        <w:rPr>
          <w:iCs/>
          <w:spacing w:val="-1"/>
        </w:rPr>
      </w:pPr>
      <w:r>
        <w:rPr>
          <w:i/>
          <w:iCs/>
          <w:spacing w:val="-1"/>
        </w:rPr>
        <w:t>ВЫВОД:</w:t>
      </w:r>
      <w:r>
        <w:rPr>
          <w:iCs/>
          <w:spacing w:val="-1"/>
        </w:rPr>
        <w:t xml:space="preserve"> Судя по названию и эпиграфу, главной героиней будет девушка, показанная в противоречивой ситуации и сохранившая в ней высокие нравственные качества.</w:t>
      </w:r>
    </w:p>
    <w:p w:rsidR="00302A44" w:rsidRDefault="00302A44" w:rsidP="00302A44">
      <w:pPr>
        <w:numPr>
          <w:ilvl w:val="0"/>
          <w:numId w:val="1"/>
        </w:numPr>
        <w:jc w:val="both"/>
        <w:rPr>
          <w:b/>
          <w:iCs/>
          <w:spacing w:val="-1"/>
        </w:rPr>
      </w:pPr>
      <w:r>
        <w:rPr>
          <w:b/>
          <w:iCs/>
          <w:spacing w:val="-1"/>
        </w:rPr>
        <w:t>Обсуждение персонажей повести (сопоставительный анализ)</w:t>
      </w:r>
    </w:p>
    <w:p w:rsidR="00302A44" w:rsidRDefault="00302A44" w:rsidP="00302A44">
      <w:pPr>
        <w:ind w:left="360"/>
        <w:jc w:val="both"/>
        <w:rPr>
          <w:iCs/>
          <w:spacing w:val="-1"/>
        </w:rPr>
      </w:pPr>
      <w:r>
        <w:rPr>
          <w:iCs/>
          <w:spacing w:val="-1"/>
        </w:rPr>
        <w:t xml:space="preserve">Анализ персонажей повести начнем со </w:t>
      </w:r>
      <w:r w:rsidRPr="00907C09">
        <w:rPr>
          <w:b/>
          <w:iCs/>
          <w:spacing w:val="-1"/>
        </w:rPr>
        <w:t>старшего поколения</w:t>
      </w:r>
      <w:r>
        <w:rPr>
          <w:iCs/>
          <w:spacing w:val="-1"/>
        </w:rPr>
        <w:t xml:space="preserve"> (отличия):</w:t>
      </w:r>
    </w:p>
    <w:p w:rsidR="00302A44" w:rsidRDefault="00302A44" w:rsidP="00302A44">
      <w:pPr>
        <w:ind w:left="360"/>
        <w:jc w:val="both"/>
        <w:rPr>
          <w:iCs/>
          <w:spacing w:val="-1"/>
        </w:rPr>
      </w:pPr>
    </w:p>
    <w:tbl>
      <w:tblPr>
        <w:tblStyle w:val="a3"/>
        <w:tblW w:w="0" w:type="auto"/>
        <w:tblLook w:val="01E0"/>
      </w:tblPr>
      <w:tblGrid>
        <w:gridCol w:w="4777"/>
        <w:gridCol w:w="4794"/>
      </w:tblGrid>
      <w:tr w:rsidR="00302A44" w:rsidTr="00233EA9">
        <w:tc>
          <w:tcPr>
            <w:tcW w:w="4863" w:type="dxa"/>
          </w:tcPr>
          <w:p w:rsidR="00302A44" w:rsidRDefault="00302A44" w:rsidP="00233EA9">
            <w:pPr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>Иван Петрович Берестов</w:t>
            </w:r>
          </w:p>
        </w:tc>
        <w:tc>
          <w:tcPr>
            <w:tcW w:w="4863" w:type="dxa"/>
          </w:tcPr>
          <w:p w:rsidR="00302A44" w:rsidRDefault="00302A44" w:rsidP="00233EA9">
            <w:pPr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>Григорий Иванович Муромский</w:t>
            </w:r>
          </w:p>
        </w:tc>
      </w:tr>
      <w:tr w:rsidR="00302A44" w:rsidTr="00233EA9">
        <w:tc>
          <w:tcPr>
            <w:tcW w:w="4863" w:type="dxa"/>
          </w:tcPr>
          <w:p w:rsidR="00302A44" w:rsidRDefault="00302A44" w:rsidP="00233EA9">
            <w:pPr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>1.Ведет хозяйство на русский манер:</w:t>
            </w:r>
          </w:p>
          <w:p w:rsidR="00302A44" w:rsidRDefault="00302A44" w:rsidP="00233EA9">
            <w:pPr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«В будни он ходил в </w:t>
            </w:r>
            <w:r w:rsidRPr="008967F4">
              <w:rPr>
                <w:iCs/>
                <w:spacing w:val="-1"/>
                <w:u w:val="single"/>
              </w:rPr>
              <w:t>плисовой</w:t>
            </w:r>
            <w:r>
              <w:rPr>
                <w:iCs/>
                <w:spacing w:val="-1"/>
              </w:rPr>
              <w:t xml:space="preserve"> </w:t>
            </w:r>
            <w:r>
              <w:rPr>
                <w:iCs/>
                <w:spacing w:val="-1"/>
              </w:rPr>
              <w:lastRenderedPageBreak/>
              <w:t>(</w:t>
            </w:r>
            <w:proofErr w:type="spellStart"/>
            <w:r>
              <w:rPr>
                <w:i/>
                <w:iCs/>
                <w:spacing w:val="-1"/>
              </w:rPr>
              <w:t>словарн</w:t>
            </w:r>
            <w:proofErr w:type="spellEnd"/>
            <w:r>
              <w:rPr>
                <w:i/>
                <w:iCs/>
                <w:spacing w:val="-1"/>
              </w:rPr>
              <w:t>. раб.)</w:t>
            </w:r>
            <w:r>
              <w:rPr>
                <w:iCs/>
                <w:spacing w:val="-1"/>
              </w:rPr>
              <w:t xml:space="preserve"> куртке, по праздникам надевал </w:t>
            </w:r>
            <w:r w:rsidRPr="008967F4">
              <w:rPr>
                <w:iCs/>
                <w:spacing w:val="-1"/>
                <w:u w:val="single"/>
              </w:rPr>
              <w:t>сюртук</w:t>
            </w:r>
            <w:r>
              <w:rPr>
                <w:iCs/>
                <w:spacing w:val="-1"/>
                <w:u w:val="single"/>
              </w:rPr>
              <w:t xml:space="preserve"> (</w:t>
            </w:r>
            <w:proofErr w:type="spellStart"/>
            <w:r>
              <w:rPr>
                <w:i/>
                <w:iCs/>
                <w:spacing w:val="-1"/>
              </w:rPr>
              <w:t>словарн</w:t>
            </w:r>
            <w:proofErr w:type="spellEnd"/>
            <w:r>
              <w:rPr>
                <w:i/>
                <w:iCs/>
                <w:spacing w:val="-1"/>
              </w:rPr>
              <w:t>. раб.)</w:t>
            </w:r>
            <w:r>
              <w:rPr>
                <w:iCs/>
                <w:spacing w:val="-1"/>
              </w:rPr>
              <w:t xml:space="preserve"> из сукна домашней работы; сам записывал расход и ничего не читал, кроме «Сенатских Ведомостей».</w:t>
            </w:r>
          </w:p>
          <w:p w:rsidR="00302A44" w:rsidRDefault="00302A44" w:rsidP="00233EA9">
            <w:pPr>
              <w:jc w:val="both"/>
              <w:rPr>
                <w:iCs/>
                <w:spacing w:val="-1"/>
              </w:rPr>
            </w:pPr>
          </w:p>
          <w:p w:rsidR="00302A44" w:rsidRDefault="00302A44" w:rsidP="00233EA9">
            <w:pPr>
              <w:jc w:val="both"/>
              <w:rPr>
                <w:iCs/>
                <w:spacing w:val="-1"/>
              </w:rPr>
            </w:pPr>
          </w:p>
          <w:p w:rsidR="00302A44" w:rsidRDefault="00302A44" w:rsidP="00233EA9">
            <w:pPr>
              <w:jc w:val="both"/>
              <w:rPr>
                <w:iCs/>
                <w:spacing w:val="-1"/>
              </w:rPr>
            </w:pPr>
          </w:p>
          <w:p w:rsidR="00302A44" w:rsidRDefault="00302A44" w:rsidP="00233EA9">
            <w:pPr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>2.Из людей, осуждавших Г.И. Муромского, «Берестов отзывался строже всех. Ненависть к нововведениям была отличительная черта его характера».</w:t>
            </w:r>
          </w:p>
        </w:tc>
        <w:tc>
          <w:tcPr>
            <w:tcW w:w="4863" w:type="dxa"/>
          </w:tcPr>
          <w:p w:rsidR="00302A44" w:rsidRDefault="00302A44" w:rsidP="00233EA9">
            <w:pPr>
              <w:numPr>
                <w:ilvl w:val="0"/>
                <w:numId w:val="2"/>
              </w:numPr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lastRenderedPageBreak/>
              <w:t>Англоман:</w:t>
            </w:r>
          </w:p>
          <w:p w:rsidR="00302A44" w:rsidRDefault="00302A44" w:rsidP="00233EA9">
            <w:pPr>
              <w:ind w:left="-63"/>
              <w:jc w:val="both"/>
              <w:rPr>
                <w:i/>
                <w:iCs/>
                <w:spacing w:val="-1"/>
              </w:rPr>
            </w:pPr>
            <w:r>
              <w:rPr>
                <w:iCs/>
                <w:spacing w:val="-1"/>
              </w:rPr>
              <w:t>«…</w:t>
            </w:r>
            <w:proofErr w:type="gramStart"/>
            <w:r>
              <w:rPr>
                <w:iCs/>
                <w:spacing w:val="-1"/>
              </w:rPr>
              <w:t xml:space="preserve">развел он английский </w:t>
            </w:r>
            <w:r>
              <w:rPr>
                <w:iCs/>
                <w:spacing w:val="-1"/>
              </w:rPr>
              <w:lastRenderedPageBreak/>
              <w:t>сад…Конюхи его были</w:t>
            </w:r>
            <w:proofErr w:type="gramEnd"/>
            <w:r>
              <w:rPr>
                <w:iCs/>
                <w:spacing w:val="-1"/>
              </w:rPr>
              <w:t xml:space="preserve"> одеты английскими жокеями. У дочери его была мадам англичанка. Поля он обрабатывал по английской методе…» (</w:t>
            </w:r>
            <w:r>
              <w:rPr>
                <w:i/>
                <w:iCs/>
                <w:spacing w:val="-1"/>
              </w:rPr>
              <w:t>В отличие от геометрически правильного французского сада английский подобен естественному лесу.)</w:t>
            </w:r>
          </w:p>
          <w:p w:rsidR="00302A44" w:rsidRDefault="00302A44" w:rsidP="00233EA9">
            <w:pPr>
              <w:ind w:left="-63"/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>2.Григорий Иванович «почитался человеком не глупым, ибо первый из помещиков своей губернии догадался заложить имение в Опекунский совет: оборот, казавшийся в то время чрезвычайно сложным и смелым».</w:t>
            </w:r>
          </w:p>
          <w:p w:rsidR="00302A44" w:rsidRDefault="00302A44" w:rsidP="00233EA9">
            <w:pPr>
              <w:ind w:left="-63"/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>Англоман «выносил критику столь же нетерпеливо, как и наши журналисты».</w:t>
            </w:r>
          </w:p>
          <w:p w:rsidR="00302A44" w:rsidRPr="00A574CC" w:rsidRDefault="00302A44" w:rsidP="00233EA9">
            <w:pPr>
              <w:ind w:left="-63"/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 </w:t>
            </w:r>
          </w:p>
        </w:tc>
      </w:tr>
    </w:tbl>
    <w:p w:rsidR="00302A44" w:rsidRDefault="00302A44" w:rsidP="00302A44">
      <w:pPr>
        <w:ind w:left="360"/>
        <w:jc w:val="both"/>
        <w:rPr>
          <w:iCs/>
          <w:spacing w:val="-1"/>
        </w:rPr>
      </w:pPr>
    </w:p>
    <w:p w:rsidR="00302A44" w:rsidRDefault="00302A44" w:rsidP="00302A44">
      <w:pPr>
        <w:ind w:left="360"/>
        <w:jc w:val="both"/>
        <w:rPr>
          <w:iCs/>
          <w:spacing w:val="-1"/>
        </w:rPr>
      </w:pPr>
    </w:p>
    <w:p w:rsidR="00302A44" w:rsidRDefault="00302A44" w:rsidP="00302A44">
      <w:pPr>
        <w:ind w:left="360"/>
        <w:jc w:val="both"/>
        <w:rPr>
          <w:iCs/>
          <w:spacing w:val="-1"/>
        </w:rPr>
      </w:pPr>
      <w:r>
        <w:rPr>
          <w:iCs/>
          <w:spacing w:val="-1"/>
        </w:rPr>
        <w:t xml:space="preserve">Отметим иронию Пушкина в описании отношений </w:t>
      </w:r>
      <w:proofErr w:type="spellStart"/>
      <w:r>
        <w:rPr>
          <w:iCs/>
          <w:spacing w:val="-1"/>
        </w:rPr>
        <w:t>Берестова</w:t>
      </w:r>
      <w:proofErr w:type="spellEnd"/>
      <w:r>
        <w:rPr>
          <w:iCs/>
          <w:spacing w:val="-1"/>
        </w:rPr>
        <w:t xml:space="preserve"> – старшего и Муромского. В их изображении Пушкин использует прием антитезы.</w:t>
      </w:r>
    </w:p>
    <w:p w:rsidR="00302A44" w:rsidRDefault="00302A44" w:rsidP="00302A44">
      <w:pPr>
        <w:ind w:left="360"/>
        <w:jc w:val="both"/>
        <w:rPr>
          <w:iCs/>
          <w:spacing w:val="-1"/>
        </w:rPr>
      </w:pPr>
      <w:r>
        <w:rPr>
          <w:iCs/>
          <w:spacing w:val="-1"/>
        </w:rPr>
        <w:t>Однако, несмотря на отличия, у них много общего:</w:t>
      </w:r>
    </w:p>
    <w:p w:rsidR="00302A44" w:rsidRDefault="00302A44" w:rsidP="00302A44">
      <w:pPr>
        <w:ind w:left="360"/>
        <w:jc w:val="both"/>
        <w:rPr>
          <w:iCs/>
          <w:spacing w:val="-1"/>
        </w:rPr>
      </w:pPr>
    </w:p>
    <w:tbl>
      <w:tblPr>
        <w:tblStyle w:val="a3"/>
        <w:tblW w:w="0" w:type="auto"/>
        <w:tblLook w:val="01E0"/>
      </w:tblPr>
      <w:tblGrid>
        <w:gridCol w:w="4777"/>
        <w:gridCol w:w="4794"/>
      </w:tblGrid>
      <w:tr w:rsidR="00302A44" w:rsidTr="00233EA9">
        <w:tc>
          <w:tcPr>
            <w:tcW w:w="4863" w:type="dxa"/>
          </w:tcPr>
          <w:p w:rsidR="00302A44" w:rsidRDefault="00302A44" w:rsidP="00233EA9">
            <w:pPr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>1.Иван Петрович Берестов – русский дворянин, ведущий хозяйство по русскому образцу.</w:t>
            </w:r>
          </w:p>
        </w:tc>
        <w:tc>
          <w:tcPr>
            <w:tcW w:w="4863" w:type="dxa"/>
          </w:tcPr>
          <w:p w:rsidR="00302A44" w:rsidRDefault="00302A44" w:rsidP="00233EA9">
            <w:pPr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>1.Григорий Иванович Муромский. «Это был  настоящий русский барин».</w:t>
            </w:r>
          </w:p>
          <w:p w:rsidR="00302A44" w:rsidRDefault="00302A44" w:rsidP="00233EA9">
            <w:pPr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>Любил «проказничать».</w:t>
            </w:r>
          </w:p>
        </w:tc>
      </w:tr>
      <w:tr w:rsidR="00302A44" w:rsidTr="00233EA9">
        <w:tc>
          <w:tcPr>
            <w:tcW w:w="4863" w:type="dxa"/>
          </w:tcPr>
          <w:p w:rsidR="00302A44" w:rsidRDefault="00302A44" w:rsidP="00233EA9">
            <w:pPr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>2. Оба были женаты по любви и овдовели, оставшись с одним ребенком.</w:t>
            </w:r>
          </w:p>
        </w:tc>
        <w:tc>
          <w:tcPr>
            <w:tcW w:w="4863" w:type="dxa"/>
          </w:tcPr>
          <w:p w:rsidR="00302A44" w:rsidRDefault="00302A44" w:rsidP="00233EA9">
            <w:pPr>
              <w:jc w:val="both"/>
              <w:rPr>
                <w:iCs/>
                <w:spacing w:val="-1"/>
              </w:rPr>
            </w:pPr>
          </w:p>
        </w:tc>
      </w:tr>
    </w:tbl>
    <w:p w:rsidR="00302A44" w:rsidRDefault="00302A44" w:rsidP="00302A44">
      <w:pPr>
        <w:ind w:left="360"/>
        <w:jc w:val="both"/>
        <w:rPr>
          <w:iCs/>
          <w:spacing w:val="-1"/>
        </w:rPr>
      </w:pPr>
      <w:r>
        <w:rPr>
          <w:iCs/>
          <w:spacing w:val="-1"/>
        </w:rPr>
        <w:t xml:space="preserve">Благодаря общности жизни Берестов – старший и Муромский смогли </w:t>
      </w:r>
      <w:proofErr w:type="gramStart"/>
      <w:r>
        <w:rPr>
          <w:iCs/>
          <w:spacing w:val="-1"/>
        </w:rPr>
        <w:t>найти</w:t>
      </w:r>
      <w:proofErr w:type="gramEnd"/>
      <w:r>
        <w:rPr>
          <w:iCs/>
          <w:spacing w:val="-1"/>
        </w:rPr>
        <w:t xml:space="preserve"> в конце концов общий язык и помириться.</w:t>
      </w:r>
    </w:p>
    <w:p w:rsidR="00302A44" w:rsidRDefault="00302A44" w:rsidP="00302A44">
      <w:pPr>
        <w:ind w:left="360"/>
        <w:jc w:val="both"/>
        <w:rPr>
          <w:b/>
          <w:iCs/>
          <w:spacing w:val="-1"/>
        </w:rPr>
      </w:pPr>
      <w:r>
        <w:rPr>
          <w:iCs/>
          <w:spacing w:val="-1"/>
        </w:rPr>
        <w:t xml:space="preserve">                      </w:t>
      </w:r>
      <w:r>
        <w:rPr>
          <w:b/>
          <w:iCs/>
          <w:spacing w:val="-1"/>
        </w:rPr>
        <w:t>Младшее поколение</w:t>
      </w:r>
    </w:p>
    <w:tbl>
      <w:tblPr>
        <w:tblStyle w:val="a3"/>
        <w:tblW w:w="0" w:type="auto"/>
        <w:tblLook w:val="01E0"/>
      </w:tblPr>
      <w:tblGrid>
        <w:gridCol w:w="4790"/>
        <w:gridCol w:w="4781"/>
      </w:tblGrid>
      <w:tr w:rsidR="00302A44" w:rsidTr="00233EA9">
        <w:tc>
          <w:tcPr>
            <w:tcW w:w="4863" w:type="dxa"/>
          </w:tcPr>
          <w:p w:rsidR="00302A44" w:rsidRDefault="00302A44" w:rsidP="00233EA9">
            <w:pPr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>Алексей Берестов</w:t>
            </w:r>
          </w:p>
        </w:tc>
        <w:tc>
          <w:tcPr>
            <w:tcW w:w="4863" w:type="dxa"/>
          </w:tcPr>
          <w:p w:rsidR="00302A44" w:rsidRPr="00907C09" w:rsidRDefault="00302A44" w:rsidP="00233EA9">
            <w:pPr>
              <w:jc w:val="both"/>
              <w:rPr>
                <w:i/>
                <w:iCs/>
                <w:spacing w:val="-1"/>
              </w:rPr>
            </w:pPr>
            <w:proofErr w:type="gramStart"/>
            <w:r>
              <w:rPr>
                <w:iCs/>
                <w:spacing w:val="-1"/>
              </w:rPr>
              <w:t>Лиза (</w:t>
            </w:r>
            <w:proofErr w:type="spellStart"/>
            <w:r>
              <w:rPr>
                <w:iCs/>
                <w:spacing w:val="-1"/>
              </w:rPr>
              <w:t>Бетси</w:t>
            </w:r>
            <w:proofErr w:type="spellEnd"/>
            <w:r>
              <w:rPr>
                <w:iCs/>
                <w:spacing w:val="-1"/>
              </w:rPr>
              <w:t>) – Акулина (</w:t>
            </w:r>
            <w:r>
              <w:rPr>
                <w:i/>
                <w:iCs/>
                <w:spacing w:val="-1"/>
              </w:rPr>
              <w:t>имя героини выбрано не случайно: у всех на слуху «Бедная Лиза» Карамзина, не случайно героиня читает «Наталью, боярскую дочь» Карамзина).</w:t>
            </w:r>
            <w:proofErr w:type="gramEnd"/>
          </w:p>
        </w:tc>
      </w:tr>
      <w:tr w:rsidR="00302A44" w:rsidTr="00233EA9">
        <w:tc>
          <w:tcPr>
            <w:tcW w:w="4863" w:type="dxa"/>
          </w:tcPr>
          <w:p w:rsidR="00302A44" w:rsidRDefault="00302A44" w:rsidP="00233EA9">
            <w:pPr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>1</w:t>
            </w:r>
            <w:r w:rsidRPr="00CF4C53">
              <w:rPr>
                <w:iCs/>
                <w:spacing w:val="-1"/>
                <w:u w:val="single"/>
              </w:rPr>
              <w:t>.Характеристика персонажа, портрет</w:t>
            </w:r>
            <w:r>
              <w:rPr>
                <w:iCs/>
                <w:spacing w:val="-1"/>
              </w:rPr>
              <w:t>:</w:t>
            </w:r>
          </w:p>
          <w:p w:rsidR="00302A44" w:rsidRDefault="00302A44" w:rsidP="00233EA9">
            <w:pPr>
              <w:jc w:val="both"/>
              <w:rPr>
                <w:i/>
                <w:iCs/>
                <w:spacing w:val="-1"/>
              </w:rPr>
            </w:pPr>
            <w:r>
              <w:rPr>
                <w:iCs/>
                <w:spacing w:val="-1"/>
              </w:rPr>
              <w:t xml:space="preserve">«Он был воспитан в </w:t>
            </w:r>
            <w:r>
              <w:rPr>
                <w:iCs/>
                <w:spacing w:val="-1"/>
                <w:vertAlign w:val="superscript"/>
              </w:rPr>
              <w:t xml:space="preserve">*** </w:t>
            </w:r>
            <w:r>
              <w:rPr>
                <w:iCs/>
                <w:spacing w:val="-1"/>
              </w:rPr>
              <w:t xml:space="preserve">университете и намеревался вступить в военную службу, но отец </w:t>
            </w:r>
            <w:proofErr w:type="gramStart"/>
            <w:r>
              <w:rPr>
                <w:iCs/>
                <w:spacing w:val="-1"/>
              </w:rPr>
              <w:t>на</w:t>
            </w:r>
            <w:proofErr w:type="gramEnd"/>
            <w:r>
              <w:rPr>
                <w:iCs/>
                <w:spacing w:val="-1"/>
              </w:rPr>
              <w:t xml:space="preserve"> то не соглашался…Они друг другу не уступали, и молодой Алексей стал </w:t>
            </w:r>
            <w:r>
              <w:rPr>
                <w:iCs/>
                <w:spacing w:val="-1"/>
              </w:rPr>
              <w:lastRenderedPageBreak/>
              <w:t xml:space="preserve">жить покамест барином, </w:t>
            </w:r>
            <w:r w:rsidRPr="00C118FB">
              <w:rPr>
                <w:i/>
                <w:iCs/>
                <w:spacing w:val="-1"/>
              </w:rPr>
              <w:t>отпустив усы на всякий случа</w:t>
            </w:r>
            <w:r>
              <w:rPr>
                <w:i/>
                <w:iCs/>
                <w:spacing w:val="-1"/>
              </w:rPr>
              <w:t>й (атрибут военного).</w:t>
            </w:r>
          </w:p>
          <w:p w:rsidR="00302A44" w:rsidRDefault="00302A44" w:rsidP="00233EA9">
            <w:pPr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>Он был, «в самом деле, молодец…Барышни поглядывали на него, а иные и заглядывались; но Алексей мало ими занимался, а они причиной его нечувствительности полагали любовную связь».</w:t>
            </w:r>
          </w:p>
          <w:p w:rsidR="00302A44" w:rsidRPr="00C118FB" w:rsidRDefault="00302A44" w:rsidP="00233EA9">
            <w:pPr>
              <w:jc w:val="both"/>
              <w:rPr>
                <w:iCs/>
                <w:spacing w:val="-1"/>
              </w:rPr>
            </w:pPr>
            <w:r>
              <w:rPr>
                <w:iCs/>
                <w:noProof/>
                <w:spacing w:val="-1"/>
              </w:rPr>
              <w:pict>
                <v:line id="_x0000_s1032" style="position:absolute;left:0;text-align:left;z-index:251660288" from="125.4pt,173.55pt" to="125.4pt,227.55pt" strokeweight=".5pt">
                  <v:stroke endarrow="block"/>
                </v:line>
              </w:pict>
            </w:r>
            <w:r>
              <w:rPr>
                <w:iCs/>
                <w:spacing w:val="-1"/>
              </w:rPr>
              <w:t xml:space="preserve">«Легко вообразить, какое впечатление Алексей должен был произвести в кругу…барышень. Он первый перед ними явился мрачным и разочарованным, первый говорил им об утраченных радостях и об увядшей своей юности; сверх того носил он черное кольцо с изображением мертвой головы. Все это было чрезвычайно ново в той губернии. Барышни сходили </w:t>
            </w:r>
            <w:proofErr w:type="gramStart"/>
            <w:r>
              <w:rPr>
                <w:iCs/>
                <w:spacing w:val="-1"/>
              </w:rPr>
              <w:t>по</w:t>
            </w:r>
            <w:proofErr w:type="gramEnd"/>
            <w:r>
              <w:rPr>
                <w:iCs/>
                <w:spacing w:val="-1"/>
              </w:rPr>
              <w:t xml:space="preserve"> нем с ума.</w:t>
            </w:r>
          </w:p>
        </w:tc>
        <w:tc>
          <w:tcPr>
            <w:tcW w:w="4863" w:type="dxa"/>
          </w:tcPr>
          <w:p w:rsidR="00302A44" w:rsidRDefault="00302A44" w:rsidP="00233EA9">
            <w:pPr>
              <w:jc w:val="both"/>
              <w:rPr>
                <w:iCs/>
                <w:spacing w:val="-1"/>
                <w:u w:val="single"/>
              </w:rPr>
            </w:pPr>
            <w:r>
              <w:rPr>
                <w:iCs/>
                <w:spacing w:val="-1"/>
              </w:rPr>
              <w:lastRenderedPageBreak/>
              <w:t>1.</w:t>
            </w:r>
            <w:r w:rsidRPr="00CF4C53">
              <w:rPr>
                <w:iCs/>
                <w:spacing w:val="-1"/>
                <w:u w:val="single"/>
              </w:rPr>
              <w:t>Характеристика персонажа, портрет</w:t>
            </w:r>
            <w:r>
              <w:rPr>
                <w:iCs/>
                <w:spacing w:val="-1"/>
                <w:u w:val="single"/>
              </w:rPr>
              <w:t>:</w:t>
            </w:r>
          </w:p>
          <w:p w:rsidR="00302A44" w:rsidRDefault="00302A44" w:rsidP="00233EA9">
            <w:pPr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«Ей было семнадцать лет. Черные глаза оживляли смуглое и очень приятное лицо. Она была единственное и, следственно, балованное дитя. Её резвость и </w:t>
            </w:r>
            <w:r>
              <w:rPr>
                <w:iCs/>
                <w:spacing w:val="-1"/>
              </w:rPr>
              <w:lastRenderedPageBreak/>
              <w:t xml:space="preserve">поминутные проказы восхищали отца и приводили в отчаянье ее мадам мисс </w:t>
            </w:r>
            <w:proofErr w:type="spellStart"/>
            <w:r>
              <w:rPr>
                <w:iCs/>
                <w:spacing w:val="-1"/>
              </w:rPr>
              <w:t>Жаксон</w:t>
            </w:r>
            <w:proofErr w:type="spellEnd"/>
            <w:r>
              <w:rPr>
                <w:iCs/>
                <w:spacing w:val="-1"/>
              </w:rPr>
              <w:t>…»</w:t>
            </w:r>
          </w:p>
          <w:p w:rsidR="00302A44" w:rsidRDefault="00302A44" w:rsidP="00233EA9">
            <w:pPr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«За Лизою ходила Настя, она была постарше, но </w:t>
            </w:r>
            <w:proofErr w:type="gramStart"/>
            <w:r>
              <w:rPr>
                <w:iCs/>
                <w:spacing w:val="-1"/>
              </w:rPr>
              <w:t>столь</w:t>
            </w:r>
            <w:proofErr w:type="gramEnd"/>
            <w:r>
              <w:rPr>
                <w:iCs/>
                <w:spacing w:val="-1"/>
              </w:rPr>
              <w:t xml:space="preserve"> же ветрена, как и ее барышня».</w:t>
            </w:r>
          </w:p>
          <w:p w:rsidR="00302A44" w:rsidRDefault="00302A44" w:rsidP="00233EA9">
            <w:pPr>
              <w:jc w:val="both"/>
              <w:rPr>
                <w:iCs/>
                <w:spacing w:val="-1"/>
              </w:rPr>
            </w:pPr>
          </w:p>
          <w:p w:rsidR="00302A44" w:rsidRDefault="00302A44" w:rsidP="00233EA9">
            <w:pPr>
              <w:jc w:val="both"/>
              <w:rPr>
                <w:iCs/>
                <w:spacing w:val="-1"/>
              </w:rPr>
            </w:pPr>
          </w:p>
          <w:p w:rsidR="00302A44" w:rsidRDefault="00302A44" w:rsidP="00233EA9">
            <w:pPr>
              <w:jc w:val="both"/>
              <w:rPr>
                <w:iCs/>
                <w:spacing w:val="-1"/>
              </w:rPr>
            </w:pPr>
          </w:p>
          <w:p w:rsidR="00302A44" w:rsidRDefault="00302A44" w:rsidP="00233EA9">
            <w:pPr>
              <w:jc w:val="both"/>
              <w:rPr>
                <w:iCs/>
                <w:spacing w:val="-1"/>
              </w:rPr>
            </w:pPr>
          </w:p>
          <w:p w:rsidR="00302A44" w:rsidRDefault="00302A44" w:rsidP="00233EA9">
            <w:pPr>
              <w:jc w:val="both"/>
              <w:rPr>
                <w:i/>
                <w:iCs/>
                <w:spacing w:val="-1"/>
              </w:rPr>
            </w:pPr>
            <w:r>
              <w:rPr>
                <w:iCs/>
                <w:spacing w:val="-1"/>
              </w:rPr>
              <w:t>-</w:t>
            </w:r>
            <w:r>
              <w:rPr>
                <w:i/>
                <w:iCs/>
                <w:spacing w:val="-1"/>
              </w:rPr>
              <w:t>Почему Лиза решила переодеться крестьянкой, разве она не могла очаровать Алексея в своем истинном обличии?</w:t>
            </w:r>
          </w:p>
          <w:p w:rsidR="00302A44" w:rsidRPr="00ED605B" w:rsidRDefault="00302A44" w:rsidP="00233EA9">
            <w:pPr>
              <w:jc w:val="both"/>
              <w:rPr>
                <w:i/>
                <w:iCs/>
                <w:spacing w:val="-1"/>
              </w:rPr>
            </w:pPr>
          </w:p>
          <w:p w:rsidR="00302A44" w:rsidRPr="00CF4C53" w:rsidRDefault="00302A44" w:rsidP="00233EA9">
            <w:pPr>
              <w:jc w:val="both"/>
              <w:rPr>
                <w:iCs/>
                <w:spacing w:val="-1"/>
              </w:rPr>
            </w:pPr>
          </w:p>
          <w:p w:rsidR="00302A44" w:rsidRDefault="00302A44" w:rsidP="00233EA9">
            <w:pPr>
              <w:jc w:val="both"/>
              <w:rPr>
                <w:iCs/>
                <w:spacing w:val="-1"/>
              </w:rPr>
            </w:pPr>
          </w:p>
        </w:tc>
      </w:tr>
    </w:tbl>
    <w:p w:rsidR="00302A44" w:rsidRPr="00907C09" w:rsidRDefault="00302A44" w:rsidP="00302A44">
      <w:pPr>
        <w:ind w:left="360"/>
        <w:jc w:val="both"/>
        <w:rPr>
          <w:iCs/>
          <w:spacing w:val="-1"/>
        </w:rPr>
      </w:pPr>
      <w:r>
        <w:rPr>
          <w:iCs/>
          <w:spacing w:val="-1"/>
        </w:rPr>
        <w:lastRenderedPageBreak/>
        <w:t xml:space="preserve">                         </w:t>
      </w:r>
    </w:p>
    <w:p w:rsidR="00302A44" w:rsidRDefault="00302A44" w:rsidP="00302A44">
      <w:pPr>
        <w:jc w:val="both"/>
        <w:rPr>
          <w:b/>
          <w:iCs/>
          <w:spacing w:val="-1"/>
        </w:rPr>
      </w:pPr>
    </w:p>
    <w:p w:rsidR="00302A44" w:rsidRDefault="00302A44" w:rsidP="00302A44">
      <w:pPr>
        <w:jc w:val="both"/>
        <w:rPr>
          <w:b/>
          <w:iCs/>
          <w:spacing w:val="-1"/>
        </w:rPr>
      </w:pPr>
    </w:p>
    <w:p w:rsidR="00302A44" w:rsidRDefault="00302A44" w:rsidP="00302A44">
      <w:pPr>
        <w:ind w:left="360"/>
        <w:jc w:val="both"/>
        <w:rPr>
          <w:iCs/>
          <w:spacing w:val="-1"/>
        </w:rPr>
      </w:pPr>
      <w:r>
        <w:rPr>
          <w:b/>
          <w:iCs/>
          <w:spacing w:val="-1"/>
        </w:rPr>
        <w:t>Алексей</w:t>
      </w:r>
      <w:r>
        <w:rPr>
          <w:iCs/>
          <w:spacing w:val="-1"/>
        </w:rPr>
        <w:t xml:space="preserve"> носит маску страдающего влюбленного, холодного ко всем барышням, потому что это модно в обществе, а с простыми крестьянками весел, мил, играет в горелки. С ними не нужно надевать маску, можно быть самим собой. Таким Алексей больше интересен Лизе.</w:t>
      </w:r>
    </w:p>
    <w:p w:rsidR="00302A44" w:rsidRDefault="00302A44" w:rsidP="00302A44">
      <w:pPr>
        <w:ind w:left="360"/>
        <w:jc w:val="both"/>
        <w:rPr>
          <w:iCs/>
          <w:spacing w:val="-1"/>
        </w:rPr>
      </w:pPr>
      <w:r>
        <w:rPr>
          <w:b/>
          <w:iCs/>
          <w:spacing w:val="-1"/>
        </w:rPr>
        <w:t xml:space="preserve">- </w:t>
      </w:r>
      <w:r>
        <w:rPr>
          <w:iCs/>
          <w:spacing w:val="-1"/>
        </w:rPr>
        <w:t>Почему Алексей и Лиза полюбили друг друга?</w:t>
      </w:r>
    </w:p>
    <w:p w:rsidR="00302A44" w:rsidRDefault="00302A44" w:rsidP="00302A44">
      <w:pPr>
        <w:ind w:left="360"/>
        <w:jc w:val="both"/>
        <w:rPr>
          <w:iCs/>
          <w:spacing w:val="-1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302A44" w:rsidTr="00233EA9">
        <w:tc>
          <w:tcPr>
            <w:tcW w:w="4863" w:type="dxa"/>
          </w:tcPr>
          <w:p w:rsidR="00302A44" w:rsidRDefault="00302A44" w:rsidP="00233EA9">
            <w:pPr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>«…Алексей, несмотря на роковое кольцо, на таинственную переписку и на мрачную разочарованность, был добрый и пылкий малый и имел сердце чистое, способное чувствовать наслаждения невинности». Он собирался жениться на простой крестьянке, ослушавшись воли родителя.</w:t>
            </w:r>
          </w:p>
          <w:p w:rsidR="00302A44" w:rsidRDefault="00302A44" w:rsidP="00233EA9">
            <w:pPr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                            </w:t>
            </w:r>
            <w:r>
              <w:rPr>
                <w:b/>
                <w:iCs/>
                <w:noProof/>
                <w:spacing w:val="-1"/>
              </w:rPr>
            </w:r>
            <w:r w:rsidRPr="008C4E23">
              <w:rPr>
                <w:iCs/>
                <w:spacing w:val="-1"/>
              </w:rPr>
              <w:pict>
                <v:group id="_x0000_s1029" editas="canvas" style="width:228pt;height:135pt;mso-position-horizontal-relative:char;mso-position-vertical-relative:line" coordorigin="2360,713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2360;top:713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031" style="position:absolute" from="5581,713" to="5582,2454" strokeweight=".5pt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4863" w:type="dxa"/>
          </w:tcPr>
          <w:p w:rsidR="00302A44" w:rsidRDefault="00302A44" w:rsidP="00233EA9">
            <w:pPr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lastRenderedPageBreak/>
              <w:t>Лиза была слишком необычна для простой крестьянки: чувство собственного достоинства (даже самолюбие), незаурядный ум, легкость в общении и в то же время неприступность и принципиальность.</w:t>
            </w:r>
          </w:p>
          <w:p w:rsidR="00302A44" w:rsidRDefault="00302A44" w:rsidP="00233EA9">
            <w:pPr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«Его сношения с Акулиной имели для него прелесть новизны,… хотя предписания </w:t>
            </w:r>
            <w:r>
              <w:rPr>
                <w:iCs/>
                <w:spacing w:val="-1"/>
                <w:u w:val="single"/>
              </w:rPr>
              <w:t>странной</w:t>
            </w:r>
            <w:r>
              <w:rPr>
                <w:iCs/>
                <w:spacing w:val="-1"/>
              </w:rPr>
              <w:t xml:space="preserve"> крестьянки казались ему тягостными».</w:t>
            </w:r>
          </w:p>
          <w:p w:rsidR="00302A44" w:rsidRDefault="00302A44" w:rsidP="00233EA9">
            <w:pPr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                   </w:t>
            </w:r>
            <w:r>
              <w:rPr>
                <w:iCs/>
                <w:noProof/>
                <w:spacing w:val="-1"/>
              </w:rPr>
            </w:r>
            <w:r w:rsidRPr="008C4E23">
              <w:rPr>
                <w:iCs/>
                <w:spacing w:val="-1"/>
              </w:rPr>
              <w:pict>
                <v:group id="_x0000_s1026" editas="canvas" style="width:228pt;height:135pt;mso-position-horizontal-relative:char;mso-position-vertical-relative:line" coordorigin="2360,713" coordsize="7200,4320">
                  <o:lock v:ext="edit" aspectratio="t"/>
                  <v:shape id="_x0000_s1027" type="#_x0000_t75" style="position:absolute;left:2360;top:713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028" style="position:absolute" from="5581,713" to="5582,2454" strokeweight=".5pt">
                    <v:stroke endarrow="block"/>
                  </v:line>
                  <w10:wrap type="none"/>
                  <w10:anchorlock/>
                </v:group>
              </w:pict>
            </w:r>
          </w:p>
        </w:tc>
      </w:tr>
      <w:tr w:rsidR="00302A44" w:rsidTr="00233EA9">
        <w:tc>
          <w:tcPr>
            <w:tcW w:w="4863" w:type="dxa"/>
          </w:tcPr>
          <w:p w:rsidR="00302A44" w:rsidRDefault="00302A44" w:rsidP="00233EA9">
            <w:pPr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lastRenderedPageBreak/>
              <w:t>Все это говорит о высоких душевных качествах Алексея</w:t>
            </w:r>
          </w:p>
        </w:tc>
        <w:tc>
          <w:tcPr>
            <w:tcW w:w="4863" w:type="dxa"/>
          </w:tcPr>
          <w:p w:rsidR="00302A44" w:rsidRDefault="00302A44" w:rsidP="00233EA9">
            <w:pPr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>Незаурядность Лизы-Акулины вызвала сильные чувства.</w:t>
            </w:r>
          </w:p>
        </w:tc>
      </w:tr>
    </w:tbl>
    <w:p w:rsidR="00302A44" w:rsidRDefault="00302A44" w:rsidP="00302A44">
      <w:pPr>
        <w:ind w:left="360"/>
        <w:jc w:val="both"/>
        <w:rPr>
          <w:iCs/>
          <w:spacing w:val="-1"/>
        </w:rPr>
      </w:pPr>
    </w:p>
    <w:p w:rsidR="00302A44" w:rsidRDefault="00302A44" w:rsidP="00302A44">
      <w:pPr>
        <w:numPr>
          <w:ilvl w:val="0"/>
          <w:numId w:val="1"/>
        </w:numPr>
        <w:jc w:val="both"/>
        <w:rPr>
          <w:b/>
          <w:iCs/>
          <w:spacing w:val="-1"/>
        </w:rPr>
      </w:pPr>
      <w:r>
        <w:rPr>
          <w:b/>
          <w:iCs/>
          <w:spacing w:val="-1"/>
        </w:rPr>
        <w:t>Работа в группах</w:t>
      </w:r>
    </w:p>
    <w:p w:rsidR="00302A44" w:rsidRDefault="00302A44" w:rsidP="00302A44">
      <w:pPr>
        <w:ind w:left="360"/>
        <w:jc w:val="both"/>
        <w:rPr>
          <w:iCs/>
          <w:spacing w:val="-1"/>
        </w:rPr>
      </w:pPr>
      <w:r>
        <w:rPr>
          <w:iCs/>
          <w:spacing w:val="-1"/>
        </w:rPr>
        <w:t>Учащиеся рисуют маски персонажей повести и словесно их описывают.</w:t>
      </w:r>
    </w:p>
    <w:p w:rsidR="00302A44" w:rsidRDefault="00302A44" w:rsidP="00302A44">
      <w:pPr>
        <w:ind w:left="360"/>
        <w:jc w:val="both"/>
        <w:rPr>
          <w:iCs/>
          <w:spacing w:val="-1"/>
        </w:rPr>
      </w:pPr>
      <w:r>
        <w:rPr>
          <w:iCs/>
          <w:spacing w:val="-1"/>
        </w:rPr>
        <w:t>Берестов - старший – медведь (Муромский называл его «… медведем и провинциалом»).</w:t>
      </w:r>
    </w:p>
    <w:p w:rsidR="00302A44" w:rsidRDefault="00302A44" w:rsidP="00302A44">
      <w:pPr>
        <w:ind w:left="360"/>
        <w:jc w:val="both"/>
        <w:rPr>
          <w:iCs/>
          <w:spacing w:val="-1"/>
        </w:rPr>
      </w:pPr>
      <w:r>
        <w:rPr>
          <w:iCs/>
          <w:spacing w:val="-1"/>
        </w:rPr>
        <w:t>Муромский – франт – англичанин (английская манера речи, монокль на глазу).</w:t>
      </w:r>
    </w:p>
    <w:p w:rsidR="00302A44" w:rsidRDefault="00302A44" w:rsidP="00302A44">
      <w:pPr>
        <w:ind w:left="360"/>
        <w:jc w:val="both"/>
        <w:rPr>
          <w:iCs/>
          <w:spacing w:val="-1"/>
        </w:rPr>
      </w:pPr>
      <w:r>
        <w:rPr>
          <w:iCs/>
          <w:spacing w:val="-1"/>
        </w:rPr>
        <w:t>Алексей – маска страдающего влюбленного (напоминает маску Пьеро) и «доброго барина».</w:t>
      </w:r>
    </w:p>
    <w:p w:rsidR="00302A44" w:rsidRDefault="00302A44" w:rsidP="00302A44">
      <w:pPr>
        <w:ind w:left="360"/>
        <w:jc w:val="both"/>
        <w:rPr>
          <w:iCs/>
          <w:spacing w:val="-1"/>
        </w:rPr>
      </w:pPr>
      <w:r>
        <w:rPr>
          <w:iCs/>
          <w:spacing w:val="-1"/>
        </w:rPr>
        <w:t>Лиза – две маски: смешной размалеванной француженки и крестьянки Акулины.</w:t>
      </w:r>
    </w:p>
    <w:p w:rsidR="00302A44" w:rsidRDefault="00302A44" w:rsidP="00302A44">
      <w:pPr>
        <w:ind w:left="360"/>
        <w:jc w:val="both"/>
        <w:rPr>
          <w:iCs/>
          <w:spacing w:val="-1"/>
        </w:rPr>
      </w:pPr>
      <w:r>
        <w:rPr>
          <w:iCs/>
          <w:spacing w:val="-1"/>
        </w:rPr>
        <w:t>Истинное лицо, свои настоящие душевные качества герои повести прячут под масками. Однако некоторые маски, наоборот, подчеркивают красоту души персонажей.</w:t>
      </w:r>
    </w:p>
    <w:p w:rsidR="00302A44" w:rsidRDefault="00302A44" w:rsidP="00302A44">
      <w:pPr>
        <w:numPr>
          <w:ilvl w:val="0"/>
          <w:numId w:val="1"/>
        </w:numPr>
        <w:jc w:val="both"/>
        <w:rPr>
          <w:b/>
          <w:iCs/>
          <w:spacing w:val="-1"/>
        </w:rPr>
      </w:pPr>
      <w:r>
        <w:rPr>
          <w:b/>
          <w:iCs/>
          <w:spacing w:val="-1"/>
        </w:rPr>
        <w:t>Работа над композицией и сюжетом повести</w:t>
      </w:r>
    </w:p>
    <w:p w:rsidR="00302A44" w:rsidRDefault="00302A44" w:rsidP="00302A44">
      <w:pPr>
        <w:ind w:left="360"/>
        <w:jc w:val="both"/>
        <w:rPr>
          <w:i/>
          <w:iCs/>
          <w:spacing w:val="-1"/>
        </w:rPr>
      </w:pPr>
      <w:r>
        <w:rPr>
          <w:iCs/>
          <w:spacing w:val="-1"/>
        </w:rPr>
        <w:t>- Как произошло последнее объяснение Алексея и Лизы? (</w:t>
      </w:r>
      <w:r>
        <w:rPr>
          <w:i/>
          <w:iCs/>
          <w:spacing w:val="-1"/>
        </w:rPr>
        <w:t xml:space="preserve">Случайно, Алексей хотел объясниться с Лизой, рассказать о своей любви </w:t>
      </w:r>
      <w:proofErr w:type="gramStart"/>
      <w:r>
        <w:rPr>
          <w:i/>
          <w:iCs/>
          <w:spacing w:val="-1"/>
        </w:rPr>
        <w:t>к</w:t>
      </w:r>
      <w:proofErr w:type="gramEnd"/>
      <w:r>
        <w:rPr>
          <w:i/>
          <w:iCs/>
          <w:spacing w:val="-1"/>
        </w:rPr>
        <w:t xml:space="preserve"> Акулине и застал Лизу в своем истинном обличии.)</w:t>
      </w:r>
    </w:p>
    <w:p w:rsidR="00302A44" w:rsidRDefault="00302A44" w:rsidP="00302A44">
      <w:pPr>
        <w:ind w:left="360"/>
        <w:jc w:val="both"/>
        <w:rPr>
          <w:iCs/>
          <w:spacing w:val="-1"/>
        </w:rPr>
      </w:pPr>
      <w:r>
        <w:rPr>
          <w:iCs/>
          <w:spacing w:val="-1"/>
        </w:rPr>
        <w:t>- А какова вообще роль случая в повести? Давайте перечислим случайности, которые двигают повесть. Так ли они случайны? Рассмотрим композицию. Напомним, как строится композиция:</w:t>
      </w:r>
    </w:p>
    <w:p w:rsidR="00302A44" w:rsidRDefault="00302A44" w:rsidP="00302A44">
      <w:pPr>
        <w:ind w:left="360"/>
        <w:jc w:val="both"/>
        <w:rPr>
          <w:iCs/>
          <w:spacing w:val="-1"/>
        </w:rPr>
      </w:pPr>
      <w:r>
        <w:rPr>
          <w:iCs/>
          <w:spacing w:val="-1"/>
        </w:rPr>
        <w:t xml:space="preserve">                            </w:t>
      </w:r>
    </w:p>
    <w:p w:rsidR="00302A44" w:rsidRDefault="00302A44" w:rsidP="00302A44">
      <w:pPr>
        <w:ind w:left="360"/>
        <w:jc w:val="both"/>
        <w:rPr>
          <w:iCs/>
          <w:spacing w:val="-1"/>
        </w:rPr>
      </w:pPr>
    </w:p>
    <w:p w:rsidR="00302A44" w:rsidRDefault="00302A44" w:rsidP="00302A44">
      <w:pPr>
        <w:ind w:left="1776" w:firstLine="348"/>
        <w:jc w:val="both"/>
        <w:rPr>
          <w:iCs/>
          <w:spacing w:val="-1"/>
        </w:rPr>
      </w:pPr>
      <w:r>
        <w:rPr>
          <w:iCs/>
          <w:spacing w:val="-1"/>
        </w:rPr>
        <w:t xml:space="preserve"> На доске:</w:t>
      </w:r>
    </w:p>
    <w:p w:rsidR="00302A44" w:rsidRPr="00E03DD4" w:rsidRDefault="00302A44" w:rsidP="00302A44">
      <w:pPr>
        <w:ind w:left="360"/>
        <w:jc w:val="both"/>
        <w:rPr>
          <w:i/>
          <w:iCs/>
          <w:spacing w:val="-1"/>
        </w:rPr>
      </w:pPr>
      <w:r w:rsidRPr="00E03DD4">
        <w:rPr>
          <w:i/>
          <w:iCs/>
          <w:spacing w:val="-1"/>
        </w:rPr>
        <w:t xml:space="preserve">         Экспозиция – завязка – кульминация – развязка – и - эпилог (не обязателен).</w:t>
      </w:r>
    </w:p>
    <w:p w:rsidR="00302A44" w:rsidRDefault="00302A44" w:rsidP="00302A44">
      <w:pPr>
        <w:ind w:left="360"/>
        <w:jc w:val="both"/>
        <w:rPr>
          <w:iCs/>
          <w:spacing w:val="-1"/>
        </w:rPr>
      </w:pPr>
      <w:r w:rsidRPr="001416A2">
        <w:rPr>
          <w:i/>
          <w:iCs/>
          <w:spacing w:val="-1"/>
        </w:rPr>
        <w:t>Э</w:t>
      </w:r>
      <w:r>
        <w:rPr>
          <w:iCs/>
          <w:spacing w:val="-1"/>
        </w:rPr>
        <w:t>.: Рассказ о героях старшего поколения, характеристика младшего поколения.</w:t>
      </w:r>
    </w:p>
    <w:p w:rsidR="00302A44" w:rsidRDefault="00302A44" w:rsidP="00302A44">
      <w:pPr>
        <w:ind w:left="360"/>
        <w:jc w:val="both"/>
        <w:rPr>
          <w:iCs/>
          <w:spacing w:val="-1"/>
        </w:rPr>
      </w:pPr>
      <w:r w:rsidRPr="001416A2">
        <w:rPr>
          <w:i/>
          <w:iCs/>
          <w:spacing w:val="-1"/>
        </w:rPr>
        <w:t>З</w:t>
      </w:r>
      <w:r>
        <w:rPr>
          <w:iCs/>
          <w:spacing w:val="-1"/>
        </w:rPr>
        <w:t xml:space="preserve">.: Настя, служанка Лизы знакомится с А. </w:t>
      </w:r>
      <w:proofErr w:type="gramStart"/>
      <w:r>
        <w:rPr>
          <w:iCs/>
          <w:spacing w:val="-1"/>
        </w:rPr>
        <w:t>Берестовым</w:t>
      </w:r>
      <w:proofErr w:type="gramEnd"/>
      <w:r>
        <w:rPr>
          <w:iCs/>
          <w:spacing w:val="-1"/>
        </w:rPr>
        <w:t xml:space="preserve"> и рассказывает об этом Лизе. </w:t>
      </w:r>
      <w:proofErr w:type="gramStart"/>
      <w:r>
        <w:rPr>
          <w:iCs/>
          <w:spacing w:val="-1"/>
        </w:rPr>
        <w:t>Случайное знакомство Насти с А. Берестовым влечет за собою хорошо спланированное «случайное» знакомство Лизы с Алексеем.</w:t>
      </w:r>
      <w:proofErr w:type="gramEnd"/>
    </w:p>
    <w:p w:rsidR="00302A44" w:rsidRDefault="00302A44" w:rsidP="00302A44">
      <w:pPr>
        <w:ind w:left="360"/>
        <w:jc w:val="both"/>
        <w:rPr>
          <w:iCs/>
          <w:spacing w:val="-1"/>
        </w:rPr>
      </w:pPr>
      <w:r w:rsidRPr="001416A2">
        <w:rPr>
          <w:i/>
          <w:iCs/>
          <w:spacing w:val="-1"/>
        </w:rPr>
        <w:t>К</w:t>
      </w:r>
      <w:r>
        <w:rPr>
          <w:iCs/>
          <w:spacing w:val="-1"/>
        </w:rPr>
        <w:t xml:space="preserve">.: Случайная встреча с Лизой – Акулиной в ее доме. Кульминации предшествует еще одна случайность: падение Муромского с лошади и спасение его Берестовым – старшим. </w:t>
      </w:r>
    </w:p>
    <w:p w:rsidR="00302A44" w:rsidRDefault="00302A44" w:rsidP="00302A44">
      <w:pPr>
        <w:ind w:left="360"/>
        <w:jc w:val="both"/>
        <w:rPr>
          <w:iCs/>
          <w:spacing w:val="-1"/>
        </w:rPr>
      </w:pPr>
      <w:r w:rsidRPr="001416A2">
        <w:rPr>
          <w:i/>
          <w:iCs/>
          <w:spacing w:val="-1"/>
        </w:rPr>
        <w:lastRenderedPageBreak/>
        <w:t>Р.</w:t>
      </w:r>
      <w:r>
        <w:rPr>
          <w:iCs/>
          <w:spacing w:val="-1"/>
        </w:rPr>
        <w:t xml:space="preserve">: Отсутствует: «Читатель избавит меня от излишней обязанности описывать развязку…» </w:t>
      </w:r>
    </w:p>
    <w:p w:rsidR="00302A44" w:rsidRDefault="00302A44" w:rsidP="00302A44">
      <w:pPr>
        <w:ind w:left="360"/>
        <w:jc w:val="both"/>
        <w:rPr>
          <w:iCs/>
          <w:spacing w:val="-1"/>
        </w:rPr>
      </w:pPr>
      <w:r>
        <w:rPr>
          <w:iCs/>
          <w:spacing w:val="-1"/>
        </w:rPr>
        <w:t xml:space="preserve">Так ли случайны случайности в повести? Поразмышляйте над этим вопросом </w:t>
      </w:r>
      <w:r>
        <w:rPr>
          <w:b/>
          <w:iCs/>
          <w:spacing w:val="-1"/>
        </w:rPr>
        <w:t>дома</w:t>
      </w:r>
      <w:r>
        <w:rPr>
          <w:iCs/>
          <w:spacing w:val="-1"/>
        </w:rPr>
        <w:t>.</w:t>
      </w:r>
    </w:p>
    <w:p w:rsidR="00302A44" w:rsidRDefault="00302A44" w:rsidP="00302A44">
      <w:pPr>
        <w:numPr>
          <w:ilvl w:val="0"/>
          <w:numId w:val="1"/>
        </w:numPr>
        <w:jc w:val="both"/>
        <w:rPr>
          <w:b/>
          <w:iCs/>
          <w:spacing w:val="-1"/>
        </w:rPr>
      </w:pPr>
      <w:r>
        <w:rPr>
          <w:b/>
          <w:iCs/>
          <w:spacing w:val="-1"/>
        </w:rPr>
        <w:t>Домашнее задание</w:t>
      </w:r>
    </w:p>
    <w:p w:rsidR="00302A44" w:rsidRDefault="00302A44" w:rsidP="00302A44">
      <w:pPr>
        <w:numPr>
          <w:ilvl w:val="0"/>
          <w:numId w:val="3"/>
        </w:numPr>
        <w:jc w:val="both"/>
        <w:rPr>
          <w:iCs/>
          <w:spacing w:val="-1"/>
        </w:rPr>
      </w:pPr>
      <w:r>
        <w:rPr>
          <w:iCs/>
          <w:spacing w:val="-1"/>
        </w:rPr>
        <w:t>Сочинение – миниатюра «Роль случая в повести А.С. Пушкина «Барышня – крестьянка».</w:t>
      </w:r>
    </w:p>
    <w:p w:rsidR="00302A44" w:rsidRDefault="00302A44" w:rsidP="00302A44">
      <w:pPr>
        <w:numPr>
          <w:ilvl w:val="0"/>
          <w:numId w:val="3"/>
        </w:numPr>
        <w:jc w:val="both"/>
        <w:rPr>
          <w:iCs/>
          <w:spacing w:val="-1"/>
        </w:rPr>
      </w:pPr>
      <w:r>
        <w:rPr>
          <w:iCs/>
          <w:spacing w:val="-1"/>
        </w:rPr>
        <w:t>Прочитать повесть «Выстрел».</w:t>
      </w:r>
    </w:p>
    <w:p w:rsidR="00302A44" w:rsidRPr="00733812" w:rsidRDefault="00302A44" w:rsidP="00302A44">
      <w:pPr>
        <w:jc w:val="both"/>
        <w:rPr>
          <w:i/>
          <w:iCs/>
          <w:spacing w:val="-1"/>
        </w:rPr>
      </w:pPr>
      <w:r>
        <w:rPr>
          <w:i/>
          <w:iCs/>
          <w:spacing w:val="-1"/>
        </w:rPr>
        <w:t xml:space="preserve"> </w:t>
      </w:r>
    </w:p>
    <w:p w:rsidR="00302A44" w:rsidRPr="004701ED" w:rsidRDefault="00302A44" w:rsidP="00302A44">
      <w:pPr>
        <w:jc w:val="both"/>
        <w:rPr>
          <w:iCs/>
          <w:spacing w:val="-1"/>
        </w:rPr>
      </w:pPr>
    </w:p>
    <w:p w:rsidR="00640F39" w:rsidRDefault="00640F39"/>
    <w:sectPr w:rsidR="00640F39" w:rsidSect="0064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7DAB"/>
    <w:multiLevelType w:val="hybridMultilevel"/>
    <w:tmpl w:val="CCA20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36984"/>
    <w:multiLevelType w:val="hybridMultilevel"/>
    <w:tmpl w:val="7C4864AA"/>
    <w:lvl w:ilvl="0" w:tplc="64C69E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660E316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02F55"/>
    <w:multiLevelType w:val="hybridMultilevel"/>
    <w:tmpl w:val="F8C09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A44"/>
    <w:rsid w:val="00302A44"/>
    <w:rsid w:val="0064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6882</Characters>
  <Application>Microsoft Office Word</Application>
  <DocSecurity>0</DocSecurity>
  <Lines>57</Lines>
  <Paragraphs>16</Paragraphs>
  <ScaleCrop>false</ScaleCrop>
  <Company>UralSOFT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2</cp:revision>
  <dcterms:created xsi:type="dcterms:W3CDTF">2012-10-23T19:06:00Z</dcterms:created>
  <dcterms:modified xsi:type="dcterms:W3CDTF">2012-10-23T19:07:00Z</dcterms:modified>
</cp:coreProperties>
</file>