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A" w:rsidRP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09A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7609A" w:rsidRP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09A">
        <w:rPr>
          <w:rFonts w:ascii="Times New Roman" w:eastAsia="Calibri" w:hAnsi="Times New Roman" w:cs="Times New Roman"/>
          <w:sz w:val="28"/>
          <w:szCs w:val="28"/>
        </w:rPr>
        <w:t>г. Абакана</w:t>
      </w:r>
    </w:p>
    <w:p w:rsidR="00F7609A" w:rsidRP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609A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 18»</w:t>
      </w: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Pr="009A6BAD" w:rsidRDefault="00F7609A" w:rsidP="00F7609A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математике</w:t>
      </w:r>
      <w:r w:rsidRPr="009A6BAD">
        <w:rPr>
          <w:rFonts w:ascii="Times New Roman" w:hAnsi="Times New Roman"/>
          <w:sz w:val="44"/>
          <w:szCs w:val="44"/>
        </w:rPr>
        <w:t xml:space="preserve"> 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 xml:space="preserve">5 </w:t>
      </w:r>
      <w:r w:rsidRPr="009A6BAD">
        <w:rPr>
          <w:rFonts w:ascii="Times New Roman" w:hAnsi="Times New Roman"/>
          <w:sz w:val="44"/>
          <w:szCs w:val="44"/>
        </w:rPr>
        <w:t>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Треугольники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F7609A" w:rsidRPr="006A2B03" w:rsidRDefault="00F7609A" w:rsidP="00F7609A">
      <w:pPr>
        <w:jc w:val="center"/>
        <w:rPr>
          <w:b/>
          <w:i/>
          <w:sz w:val="48"/>
        </w:rPr>
      </w:pPr>
    </w:p>
    <w:p w:rsidR="00F7609A" w:rsidRDefault="00F7609A" w:rsidP="00F7609A">
      <w:pPr>
        <w:jc w:val="center"/>
        <w:rPr>
          <w:color w:val="999999"/>
          <w:sz w:val="56"/>
        </w:rPr>
      </w:pPr>
    </w:p>
    <w:p w:rsidR="00F7609A" w:rsidRPr="009A6BAD" w:rsidRDefault="00F7609A" w:rsidP="00F7609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F7609A" w:rsidRPr="009A6BAD" w:rsidRDefault="00F7609A" w:rsidP="00F7609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</w:t>
      </w:r>
    </w:p>
    <w:p w:rsidR="00F7609A" w:rsidRPr="00724094" w:rsidRDefault="00F7609A" w:rsidP="00F7609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Юрьевна</w:t>
      </w:r>
    </w:p>
    <w:p w:rsidR="00F7609A" w:rsidRPr="00F7609A" w:rsidRDefault="00F7609A" w:rsidP="00F7609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7609A" w:rsidRDefault="00F7609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09A" w:rsidRDefault="00F7609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09A" w:rsidRDefault="00F7609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7609A" w:rsidRDefault="00F7609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E4038" w:rsidRDefault="002E4038" w:rsidP="00F7609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7609A" w:rsidRPr="00F7609A" w:rsidRDefault="00F7609A" w:rsidP="00F7609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6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Абакан</w:t>
      </w:r>
    </w:p>
    <w:p w:rsidR="005D2FC3" w:rsidRDefault="00F7609A" w:rsidP="00F7609A">
      <w:pPr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7609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2014г</w:t>
      </w:r>
    </w:p>
    <w:p w:rsidR="00F7609A" w:rsidRDefault="00F7609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756" w:rsidRDefault="006F6756" w:rsidP="006F6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Учебник: </w:t>
      </w:r>
      <w:r w:rsidRPr="006F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Математика, 5 класс, Зубарев</w:t>
      </w:r>
    </w:p>
    <w:p w:rsidR="006F6756" w:rsidRDefault="005D2FC3" w:rsidP="006F6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</w:t>
      </w:r>
      <w:r w:rsidR="006F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 урока</w:t>
      </w: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6F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6756" w:rsidRDefault="006F6756" w:rsidP="006F6756">
      <w:pPr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организовать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учащихся по восприятию, осмыслению и запоминанию понятия треугольник и его виды.</w:t>
      </w:r>
    </w:p>
    <w:p w:rsidR="006F6756" w:rsidRPr="006F6756" w:rsidRDefault="006F6756" w:rsidP="006F6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D2FC3" w:rsidRPr="005D2FC3" w:rsidRDefault="006F6756" w:rsidP="006F67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7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</w:t>
      </w:r>
      <w:r w:rsidR="005D2FC3" w:rsidRPr="006F67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бучающие</w:t>
      </w:r>
      <w:r w:rsidR="005D2FC3" w:rsidRPr="006F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2FC3"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учащихся с геометрической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гурой треугольник и с ее видами и выработать умения различать треугольники по видам;</w:t>
      </w:r>
    </w:p>
    <w:p w:rsidR="005D2FC3" w:rsidRPr="005D2FC3" w:rsidRDefault="006F6756" w:rsidP="006F67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7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</w:t>
      </w:r>
      <w:r w:rsidR="005D2FC3" w:rsidRPr="006F67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азвивающие</w:t>
      </w:r>
      <w:proofErr w:type="gramEnd"/>
      <w:r w:rsidR="005D2FC3" w:rsidRPr="006F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2FC3"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наблюдательность</w:t>
      </w:r>
      <w:r w:rsidR="005D2FC3"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геометрическое мышление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2FC3"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сравнивать, анализировать;</w:t>
      </w:r>
    </w:p>
    <w:p w:rsidR="005D2FC3" w:rsidRPr="005D2FC3" w:rsidRDefault="006F6756" w:rsidP="006F675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67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</w:t>
      </w:r>
      <w:r w:rsidR="005D2FC3" w:rsidRPr="006F675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оспитательные</w:t>
      </w:r>
      <w:proofErr w:type="gramEnd"/>
      <w:r w:rsidR="005D2FC3" w:rsidRPr="006F6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D2FC3"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интерес к предмету, прививать аккуратность, усидчивость.</w:t>
      </w:r>
    </w:p>
    <w:p w:rsidR="003D0602" w:rsidRDefault="003D0602" w:rsidP="003D0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6756" w:rsidRDefault="006F6756" w:rsidP="003D06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</w:p>
    <w:p w:rsidR="006F6756" w:rsidRDefault="00CC3046" w:rsidP="003D06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0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ясно, точно и грамотно излагать свои мысли; получит возможность для формирования коммуникативной компетентности в общении.</w:t>
      </w:r>
    </w:p>
    <w:p w:rsidR="00CC3046" w:rsidRDefault="00CC3046" w:rsidP="003D06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C30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CC30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 научится использовать геометрический язык для описания предметов окружающего мира; осуществлять самоконтроль и взаимоконтроль в процессе достижения результатов. Ученик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 возможность научится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организовывать учебное сотрудничество со сверстниками.</w:t>
      </w:r>
    </w:p>
    <w:p w:rsidR="00CC3046" w:rsidRPr="006F6756" w:rsidRDefault="00CC3046" w:rsidP="003D06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060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Ученик научится: формулировать поняти</w:t>
      </w:r>
      <w:r w:rsidR="003D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треугольнике и его видах</w:t>
      </w:r>
      <w:r w:rsidR="003D0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вычислять периметр треугольника; различать треугольники по углам и сторонам. Ученик получит возможность углубить и развить представление о геометрических фигурах.</w:t>
      </w:r>
    </w:p>
    <w:p w:rsidR="005D2FC3" w:rsidRDefault="005D2FC3" w:rsidP="003D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</w:t>
      </w:r>
      <w:r w:rsidR="003D0602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«открытия»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 </w:t>
      </w:r>
      <w:r w:rsidR="003D060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0602" w:rsidRPr="005D2FC3" w:rsidRDefault="003D0602" w:rsidP="003D06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учащихся: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фронтальная, в парах.</w:t>
      </w:r>
    </w:p>
    <w:p w:rsidR="005D2FC3" w:rsidRPr="005D2FC3" w:rsidRDefault="003D0602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техническое о</w:t>
      </w:r>
      <w:r w:rsidR="005D2FC3"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борудование: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компьютер, проектор</w:t>
      </w:r>
      <w:r w:rsidR="005D2FC3"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3D0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Мотивирование к учебной деятельности.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Начнем урок с творческой самостоятельной работы. На парте имеется рисунок с изображением кота, который нарисован с помо</w:t>
      </w:r>
      <w:r w:rsidR="003D0602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каких геометрических фигур?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задача покрасить одним цветом </w:t>
      </w:r>
      <w:r w:rsidR="002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треугольники.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7425" cy="3419475"/>
            <wp:effectExtent l="19050" t="0" r="9525" b="0"/>
            <wp:docPr id="3" name="Рисунок 3" descr="http://festival.1september.ru/articles/62074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20742/img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FC3" w:rsidRPr="005D2FC3" w:rsidRDefault="000825CC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D0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какая </w:t>
      </w:r>
      <w:r w:rsidR="00BB7F4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нашего урока? (Треугольники)</w:t>
      </w:r>
    </w:p>
    <w:p w:rsidR="00BB7F48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B7F4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</w:t>
      </w:r>
      <w:r w:rsidR="00BB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B7F48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внимательно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</w:t>
      </w:r>
      <w:r w:rsidR="00BB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7F48" w:rsidRDefault="00BB7F48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-Из каких элементов он состоит?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Треугольник– </w:t>
      </w:r>
      <w:proofErr w:type="gramStart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геометрическая фигура, состоящая из трех точек, не лежащих на одной прямой, и соединенные между собой. Точки называются вершинами, а отрезки – сторонами треугольника.</w:t>
      </w:r>
    </w:p>
    <w:p w:rsidR="005D2FC3" w:rsidRDefault="00BB7F48" w:rsidP="005D2F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6764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F48" w:rsidRPr="00BB7F48" w:rsidRDefault="00BB7F48" w:rsidP="00B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II. </w:t>
      </w:r>
      <w:r w:rsidRPr="00BB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и фиксирования индивидуального затруднения в пробном учебном действии.</w:t>
      </w:r>
    </w:p>
    <w:p w:rsidR="002E4038" w:rsidRDefault="00BB7F48" w:rsidP="002E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4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Рассмотрите еще раз нашего кота.</w:t>
      </w:r>
    </w:p>
    <w:p w:rsidR="00BB7F48" w:rsidRDefault="002E4038" w:rsidP="002E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ли треугольники равны?</w:t>
      </w:r>
    </w:p>
    <w:p w:rsidR="002E4038" w:rsidRDefault="002E4038" w:rsidP="002E403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 чем их различие?</w:t>
      </w:r>
    </w:p>
    <w:p w:rsidR="00397A95" w:rsidRPr="00397A95" w:rsidRDefault="00397A95" w:rsidP="00BB7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97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Построение проекта выхода из затруднения.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Перед вами на парте несколько треугольников. Внимательно разглядите их и ответьте на следующие вопросы:</w:t>
      </w:r>
    </w:p>
    <w:p w:rsidR="005D2FC3" w:rsidRPr="005D2FC3" w:rsidRDefault="005D2FC3" w:rsidP="005D2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Чем-либо отличаются ли данные треугольники друг от друга? (</w:t>
      </w:r>
      <w:r w:rsidRPr="005D2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Размером, цветом</w:t>
      </w:r>
      <w:proofErr w:type="gramStart"/>
      <w:r w:rsidRPr="005D2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,..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D2FC3" w:rsidRPr="005D2FC3" w:rsidRDefault="005D2FC3" w:rsidP="005D2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углы. Какие они? (</w:t>
      </w:r>
      <w:r w:rsidRPr="005D2F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Острые, тупые, прямые.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D2FC3" w:rsidRPr="005D2FC3" w:rsidRDefault="005D2FC3" w:rsidP="005D2F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треугольник, у которого есть прямой угол.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Угол, равный 90</w:t>
      </w: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называется прямым. Треугольник, в котором есть прямой </w:t>
      </w:r>
      <w:proofErr w:type="gramStart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</w:t>
      </w:r>
      <w:proofErr w:type="gramEnd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называется прямоугольным. 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Выбираем треугольник, у которого имеется острый угол.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Угол, который меньше 90</w:t>
      </w: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называется острым. Треугольник, у которого все углы острые называется остроугольным.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Выбираем треугольник, у которого имеется тупой угол.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Угол, который больше 90</w:t>
      </w: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о</w:t>
      </w: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называется тупым. Треугольник, в котором есть тупой </w:t>
      </w:r>
      <w:proofErr w:type="gramStart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угол</w:t>
      </w:r>
      <w:proofErr w:type="gramEnd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называется тупоугольным.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Физкультминутка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Продолжение изучения нового материала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обратимте внимание на стороны треугольников. Выберите тот треугольник, у которого две стороны равны</w:t>
      </w:r>
      <w:proofErr w:type="gramStart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9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аложением или измерением) 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Треугольник, у которого две стороны </w:t>
      </w:r>
      <w:proofErr w:type="gramStart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равны</w:t>
      </w:r>
      <w:proofErr w:type="gramEnd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называется равнобедренным. 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вы думаете, как будет называться треугольник, у которого все стороны равны?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Треугольник, у которого все стороны </w:t>
      </w:r>
      <w:proofErr w:type="gramStart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равны</w:t>
      </w:r>
      <w:proofErr w:type="gramEnd"/>
      <w:r w:rsidRPr="005D2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называется равносторонним. 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Закрепление изученного материала</w:t>
      </w:r>
    </w:p>
    <w:p w:rsidR="00397A95" w:rsidRDefault="005D2FC3" w:rsidP="00397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1.</w:t>
      </w:r>
      <w:r w:rsidR="0039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Верны ли утверждения?</w:t>
      </w:r>
    </w:p>
    <w:p w:rsidR="005D2FC3" w:rsidRPr="00397A95" w:rsidRDefault="00397A95" w:rsidP="00397A95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остроугольный треугольник – это </w:t>
      </w:r>
      <w:proofErr w:type="gramStart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</w:t>
      </w:r>
      <w:proofErr w:type="gramEnd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которого все углы острые;</w:t>
      </w:r>
    </w:p>
    <w:p w:rsidR="00397A95" w:rsidRPr="00397A95" w:rsidRDefault="00397A95" w:rsidP="00397A95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прямоугольный треугольник – это </w:t>
      </w:r>
      <w:proofErr w:type="gramStart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</w:t>
      </w:r>
      <w:proofErr w:type="gramEnd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которого все углы прямые;</w:t>
      </w:r>
    </w:p>
    <w:p w:rsidR="00397A95" w:rsidRPr="00397A95" w:rsidRDefault="00397A95" w:rsidP="00397A95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тупоугольный треугольник – это </w:t>
      </w:r>
      <w:proofErr w:type="gramStart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</w:t>
      </w:r>
      <w:proofErr w:type="gramEnd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которого все углы тупые;</w:t>
      </w:r>
    </w:p>
    <w:p w:rsidR="00397A95" w:rsidRPr="00397A95" w:rsidRDefault="00397A95" w:rsidP="00397A95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тупоугольный треугольник – это </w:t>
      </w:r>
      <w:proofErr w:type="gramStart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</w:t>
      </w:r>
      <w:proofErr w:type="gramEnd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которого есть тупой угол;</w:t>
      </w:r>
    </w:p>
    <w:p w:rsidR="00397A95" w:rsidRPr="00397A95" w:rsidRDefault="00397A95" w:rsidP="00397A95">
      <w:pPr>
        <w:pStyle w:val="a9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прямоугольный треугольник – это </w:t>
      </w:r>
      <w:proofErr w:type="gramStart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</w:t>
      </w:r>
      <w:proofErr w:type="gramEnd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которого есть прямой угол;</w:t>
      </w:r>
    </w:p>
    <w:p w:rsidR="00397A95" w:rsidRPr="00397A95" w:rsidRDefault="00397A95" w:rsidP="00397A95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треугольник</w:t>
      </w:r>
      <w:proofErr w:type="gramEnd"/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которого есть острый угол – это остроугольный треугольник.</w:t>
      </w:r>
    </w:p>
    <w:p w:rsidR="008C04F5" w:rsidRDefault="00397A95" w:rsidP="00397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 2.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D53B9"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Взяли проволоку длиной 17 см и из нее сделали треугольник, две стороны которого равны 5 см и 6 см. Каков вид этого треугольника?</w:t>
      </w:r>
    </w:p>
    <w:p w:rsidR="00397A95" w:rsidRPr="00397A95" w:rsidRDefault="00397A95" w:rsidP="00397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Pr="00397A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Начертите в тетради произвольный треугольник. Сделайте необходимые измерения и найдите его периметр.</w:t>
      </w:r>
    </w:p>
    <w:p w:rsidR="00397A95" w:rsidRPr="00397A95" w:rsidRDefault="00397A95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7A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</w:t>
      </w:r>
      <w:r w:rsidRPr="00397A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3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Постарайтесь у себя в тетради начертить треугольник со сторонами 2 см, 3 см и 5 см.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Итог урока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Сегодня мы познакомились с разными видами треугольников. Подведем итоги урока.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Чему вы научились на этом уроке? 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надо запомнить по теме?</w:t>
      </w:r>
    </w:p>
    <w:p w:rsidR="005D2FC3" w:rsidRDefault="005D2FC3" w:rsidP="008D53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Домашнее задание.</w:t>
      </w:r>
    </w:p>
    <w:p w:rsidR="008D53B9" w:rsidRPr="008D53B9" w:rsidRDefault="008D53B9" w:rsidP="008D53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53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§31, №548,552</w:t>
      </w:r>
      <w:r w:rsidR="00127F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Дополнительно: №563.</w:t>
      </w:r>
    </w:p>
    <w:p w:rsidR="005D2FC3" w:rsidRPr="005D2FC3" w:rsidRDefault="005D2FC3" w:rsidP="005D2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2F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Дополнительное задание: </w:t>
      </w: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Начертите треугольник АВС. укажите:</w:t>
      </w:r>
    </w:p>
    <w:p w:rsidR="005D2FC3" w:rsidRPr="005D2FC3" w:rsidRDefault="005D2FC3" w:rsidP="005D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стороны, вершины, углы;</w:t>
      </w:r>
    </w:p>
    <w:p w:rsidR="005D2FC3" w:rsidRPr="005D2FC3" w:rsidRDefault="005D2FC3" w:rsidP="005D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сторону, противолежащую углу</w:t>
      </w:r>
      <w:proofErr w:type="gramStart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углу В, углу С;</w:t>
      </w:r>
    </w:p>
    <w:p w:rsidR="005D2FC3" w:rsidRPr="005D2FC3" w:rsidRDefault="005D2FC3" w:rsidP="005D2F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какими сторонами заключены угол</w:t>
      </w:r>
      <w:proofErr w:type="gramStart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 В, угол С;</w:t>
      </w:r>
    </w:p>
    <w:p w:rsidR="002E4038" w:rsidRPr="002E4038" w:rsidRDefault="005D2FC3" w:rsidP="002E40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периметр треугольника АВС.</w:t>
      </w:r>
    </w:p>
    <w:p w:rsidR="002E4038" w:rsidRDefault="002E4038" w:rsidP="002E4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учащихся</w:t>
      </w: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D3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-46990</wp:posOffset>
            </wp:positionV>
            <wp:extent cx="1998345" cy="1276350"/>
            <wp:effectExtent l="19050" t="0" r="1905" b="0"/>
            <wp:wrapTight wrapText="bothSides">
              <wp:wrapPolygon edited="0">
                <wp:start x="10296" y="0"/>
                <wp:lineTo x="-206" y="16442"/>
                <wp:lineTo x="0" y="18699"/>
                <wp:lineTo x="16473" y="20633"/>
                <wp:lineTo x="16473" y="20955"/>
                <wp:lineTo x="18738" y="21278"/>
                <wp:lineTo x="19561" y="21278"/>
                <wp:lineTo x="21621" y="21278"/>
                <wp:lineTo x="21621" y="20633"/>
                <wp:lineTo x="11531" y="0"/>
                <wp:lineTo x="10296" y="0"/>
              </wp:wrapPolygon>
            </wp:wrapTight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998133" cy="1275645"/>
                      <a:chOff x="824089" y="4662311"/>
                      <a:chExt cx="1998133" cy="1275645"/>
                    </a:xfrm>
                  </a:grpSpPr>
                  <a:sp>
                    <a:nvSpPr>
                      <a:cNvPr id="17" name="Полилиния 16"/>
                      <a:cNvSpPr/>
                    </a:nvSpPr>
                    <a:spPr>
                      <a:xfrm>
                        <a:off x="824089" y="4662311"/>
                        <a:ext cx="1998133" cy="1275645"/>
                      </a:xfrm>
                      <a:custGeom>
                        <a:avLst/>
                        <a:gdLst>
                          <a:gd name="connsiteX0" fmla="*/ 1016000 w 1998133"/>
                          <a:gd name="connsiteY0" fmla="*/ 0 h 1275645"/>
                          <a:gd name="connsiteX1" fmla="*/ 0 w 1998133"/>
                          <a:gd name="connsiteY1" fmla="*/ 1016000 h 1275645"/>
                          <a:gd name="connsiteX2" fmla="*/ 1998133 w 1998133"/>
                          <a:gd name="connsiteY2" fmla="*/ 1275645 h 1275645"/>
                          <a:gd name="connsiteX3" fmla="*/ 1016000 w 1998133"/>
                          <a:gd name="connsiteY3" fmla="*/ 0 h 127564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998133" h="1275645">
                            <a:moveTo>
                              <a:pt x="1016000" y="0"/>
                            </a:moveTo>
                            <a:lnTo>
                              <a:pt x="0" y="1016000"/>
                            </a:lnTo>
                            <a:lnTo>
                              <a:pt x="1998133" y="1275645"/>
                            </a:lnTo>
                            <a:lnTo>
                              <a:pt x="101600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399FF"/>
                          </a:gs>
                          <a:gs pos="16000">
                            <a:srgbClr val="00CCCC"/>
                          </a:gs>
                          <a:gs pos="47000">
                            <a:srgbClr val="9999FF"/>
                          </a:gs>
                          <a:gs pos="60001">
                            <a:srgbClr val="2E6792"/>
                          </a:gs>
                          <a:gs pos="71001">
                            <a:srgbClr val="3333CC"/>
                          </a:gs>
                          <a:gs pos="81000">
                            <a:srgbClr val="1170FF"/>
                          </a:gs>
                          <a:gs pos="100000">
                            <a:srgbClr val="006699"/>
                          </a:gs>
                        </a:gsLst>
                        <a:lin ang="13500000" scaled="1"/>
                        <a:tileRect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Pr="00201D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</w:t>
      </w:r>
    </w:p>
    <w:p w:rsidR="002E4038" w:rsidRPr="00B40F99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40F9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Треугольник, у которого все углы острые называется остроугольным.</w:t>
      </w: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146050</wp:posOffset>
            </wp:positionV>
            <wp:extent cx="1422400" cy="1238250"/>
            <wp:effectExtent l="19050" t="0" r="6350" b="0"/>
            <wp:wrapTight wrapText="bothSides">
              <wp:wrapPolygon edited="0">
                <wp:start x="289" y="0"/>
                <wp:lineTo x="-289" y="21268"/>
                <wp:lineTo x="21696" y="21268"/>
                <wp:lineTo x="21696" y="20935"/>
                <wp:lineTo x="19671" y="18609"/>
                <wp:lineTo x="1736" y="0"/>
                <wp:lineTo x="289" y="0"/>
              </wp:wrapPolygon>
            </wp:wrapTight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2400" cy="1241777"/>
                      <a:chOff x="3973689" y="5012267"/>
                      <a:chExt cx="1422400" cy="1241777"/>
                    </a:xfrm>
                  </a:grpSpPr>
                  <a:sp>
                    <a:nvSpPr>
                      <a:cNvPr id="23" name="Полилиния 22"/>
                      <a:cNvSpPr/>
                    </a:nvSpPr>
                    <a:spPr>
                      <a:xfrm>
                        <a:off x="3973689" y="5012267"/>
                        <a:ext cx="1422400" cy="1241777"/>
                      </a:xfrm>
                      <a:custGeom>
                        <a:avLst/>
                        <a:gdLst>
                          <a:gd name="connsiteX0" fmla="*/ 45155 w 1422400"/>
                          <a:gd name="connsiteY0" fmla="*/ 0 h 1241777"/>
                          <a:gd name="connsiteX1" fmla="*/ 0 w 1422400"/>
                          <a:gd name="connsiteY1" fmla="*/ 1230489 h 1241777"/>
                          <a:gd name="connsiteX2" fmla="*/ 1422400 w 1422400"/>
                          <a:gd name="connsiteY2" fmla="*/ 1241777 h 1241777"/>
                          <a:gd name="connsiteX3" fmla="*/ 45155 w 1422400"/>
                          <a:gd name="connsiteY3" fmla="*/ 0 h 124177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422400" h="1241777">
                            <a:moveTo>
                              <a:pt x="45155" y="0"/>
                            </a:moveTo>
                            <a:lnTo>
                              <a:pt x="0" y="1230489"/>
                            </a:lnTo>
                            <a:lnTo>
                              <a:pt x="1422400" y="1241777"/>
                            </a:lnTo>
                            <a:lnTo>
                              <a:pt x="45155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FF3399"/>
                          </a:gs>
                          <a:gs pos="25000">
                            <a:srgbClr val="FF6633"/>
                          </a:gs>
                          <a:gs pos="50000">
                            <a:srgbClr val="FFFF00"/>
                          </a:gs>
                          <a:gs pos="75000">
                            <a:srgbClr val="01A78F"/>
                          </a:gs>
                          <a:gs pos="100000">
                            <a:srgbClr val="3366FF"/>
                          </a:gs>
                        </a:gsLst>
                        <a:lin ang="135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4038" w:rsidRPr="00B40F99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40F9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Треугольник, в котором есть прямой угол, называется прямоугольным.</w:t>
      </w: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85725</wp:posOffset>
            </wp:positionV>
            <wp:extent cx="2686050" cy="1019175"/>
            <wp:effectExtent l="19050" t="0" r="0" b="0"/>
            <wp:wrapTight wrapText="bothSides">
              <wp:wrapPolygon edited="0">
                <wp:start x="8579" y="0"/>
                <wp:lineTo x="-153" y="21398"/>
                <wp:lineTo x="460" y="21398"/>
                <wp:lineTo x="613" y="21398"/>
                <wp:lineTo x="3217" y="19379"/>
                <wp:lineTo x="3370" y="19379"/>
                <wp:lineTo x="11643" y="12920"/>
                <wp:lineTo x="11796" y="12920"/>
                <wp:lineTo x="20068" y="6460"/>
                <wp:lineTo x="21600" y="5652"/>
                <wp:lineTo x="21447" y="2826"/>
                <wp:lineTo x="10111" y="0"/>
                <wp:lineTo x="8579" y="0"/>
              </wp:wrapPolygon>
            </wp:wrapTight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86756" cy="1016000"/>
                      <a:chOff x="5983111" y="4809067"/>
                      <a:chExt cx="2686756" cy="1016000"/>
                    </a:xfrm>
                  </a:grpSpPr>
                  <a:sp>
                    <a:nvSpPr>
                      <a:cNvPr id="30" name="Полилиния 29"/>
                      <a:cNvSpPr/>
                    </a:nvSpPr>
                    <a:spPr>
                      <a:xfrm>
                        <a:off x="5983111" y="4809067"/>
                        <a:ext cx="2686756" cy="1016000"/>
                      </a:xfrm>
                      <a:custGeom>
                        <a:avLst/>
                        <a:gdLst>
                          <a:gd name="connsiteX0" fmla="*/ 1128889 w 2686756"/>
                          <a:gd name="connsiteY0" fmla="*/ 0 h 1016000"/>
                          <a:gd name="connsiteX1" fmla="*/ 0 w 2686756"/>
                          <a:gd name="connsiteY1" fmla="*/ 1016000 h 1016000"/>
                          <a:gd name="connsiteX2" fmla="*/ 2686756 w 2686756"/>
                          <a:gd name="connsiteY2" fmla="*/ 214489 h 1016000"/>
                          <a:gd name="connsiteX3" fmla="*/ 1128889 w 2686756"/>
                          <a:gd name="connsiteY3" fmla="*/ 0 h 10160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2686756" h="1016000">
                            <a:moveTo>
                              <a:pt x="1128889" y="0"/>
                            </a:moveTo>
                            <a:lnTo>
                              <a:pt x="0" y="1016000"/>
                            </a:lnTo>
                            <a:lnTo>
                              <a:pt x="2686756" y="214489"/>
                            </a:lnTo>
                            <a:lnTo>
                              <a:pt x="1128889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03D4A8"/>
                          </a:gs>
                          <a:gs pos="25000">
                            <a:srgbClr val="21D6E0"/>
                          </a:gs>
                          <a:gs pos="75000">
                            <a:srgbClr val="0087E6"/>
                          </a:gs>
                          <a:gs pos="100000">
                            <a:srgbClr val="005CBF"/>
                          </a:gs>
                        </a:gsLst>
                        <a:lin ang="135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E4038" w:rsidRPr="00B40F99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40F9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Треугольник, в котором есть тупой угол, называется тупоугольным.</w:t>
      </w:r>
    </w:p>
    <w:p w:rsidR="002E4038" w:rsidRDefault="002E4038" w:rsidP="002E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19685</wp:posOffset>
            </wp:positionV>
            <wp:extent cx="1114425" cy="1276350"/>
            <wp:effectExtent l="19050" t="0" r="0" b="0"/>
            <wp:wrapTight wrapText="bothSides">
              <wp:wrapPolygon edited="0">
                <wp:start x="9969" y="0"/>
                <wp:lineTo x="-369" y="21278"/>
                <wp:lineTo x="21415" y="21278"/>
                <wp:lineTo x="21415" y="20310"/>
                <wp:lineTo x="19569" y="15475"/>
                <wp:lineTo x="11815" y="0"/>
                <wp:lineTo x="9969" y="0"/>
              </wp:wrapPolygon>
            </wp:wrapTight>
            <wp:docPr id="14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285884" cy="1571636"/>
                      <a:chOff x="642910" y="3357562"/>
                      <a:chExt cx="1285884" cy="1571636"/>
                    </a:xfrm>
                  </a:grpSpPr>
                  <a:sp>
                    <a:nvSpPr>
                      <a:cNvPr id="16" name="Равнобедренный треугольник 15"/>
                      <a:cNvSpPr/>
                    </a:nvSpPr>
                    <a:spPr>
                      <a:xfrm>
                        <a:off x="642910" y="3357562"/>
                        <a:ext cx="1285884" cy="1571636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00B0F0"/>
                          </a:gs>
                          <a:gs pos="25000">
                            <a:srgbClr val="FFFF00"/>
                          </a:gs>
                          <a:gs pos="75000">
                            <a:srgbClr val="00B0F0"/>
                          </a:gs>
                          <a:gs pos="100000">
                            <a:srgbClr val="FFFF00"/>
                          </a:gs>
                        </a:gsLst>
                        <a:path path="rect">
                          <a:fillToRect l="100000" t="100000"/>
                        </a:path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E4038" w:rsidRPr="00894126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  <w:r w:rsidRPr="008941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Треугольник, у которого две стороны равны, называется равнобедренным.</w:t>
      </w:r>
    </w:p>
    <w:p w:rsidR="002E4038" w:rsidRDefault="002E4038" w:rsidP="002E40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-1447165</wp:posOffset>
            </wp:positionH>
            <wp:positionV relativeFrom="paragraph">
              <wp:posOffset>440690</wp:posOffset>
            </wp:positionV>
            <wp:extent cx="1419225" cy="1095375"/>
            <wp:effectExtent l="19050" t="0" r="0" b="0"/>
            <wp:wrapTight wrapText="bothSides">
              <wp:wrapPolygon edited="0">
                <wp:start x="10148" y="0"/>
                <wp:lineTo x="-290" y="21412"/>
                <wp:lineTo x="21455" y="21412"/>
                <wp:lineTo x="21455" y="20661"/>
                <wp:lineTo x="20585" y="18031"/>
                <wp:lineTo x="11597" y="0"/>
                <wp:lineTo x="10148" y="0"/>
              </wp:wrapPolygon>
            </wp:wrapTight>
            <wp:docPr id="15" name="Объект 1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14512" cy="1285884"/>
                      <a:chOff x="6643702" y="3571876"/>
                      <a:chExt cx="1714512" cy="1285884"/>
                    </a:xfrm>
                  </a:grpSpPr>
                  <a:sp>
                    <a:nvSpPr>
                      <a:cNvPr id="23" name="Равнобедренный треугольник 22"/>
                      <a:cNvSpPr/>
                    </a:nvSpPr>
                    <a:spPr>
                      <a:xfrm>
                        <a:off x="6643702" y="3571876"/>
                        <a:ext cx="1714512" cy="1285884"/>
                      </a:xfrm>
                      <a:prstGeom prst="triangle">
                        <a:avLst/>
                      </a:prstGeom>
                      <a:gradFill>
                        <a:gsLst>
                          <a:gs pos="0">
                            <a:srgbClr val="03D4A8"/>
                          </a:gs>
                          <a:gs pos="25000">
                            <a:srgbClr val="FFFF00"/>
                          </a:gs>
                          <a:gs pos="75000">
                            <a:srgbClr val="0087E6"/>
                          </a:gs>
                          <a:gs pos="100000">
                            <a:srgbClr val="FFFF00"/>
                          </a:gs>
                        </a:gsLst>
                        <a:lin ang="3600000" scaled="0"/>
                      </a:gradFill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E4038" w:rsidRPr="00894126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89412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Треугольник, у которого все стороны равны, называется равносторонним.</w:t>
      </w:r>
    </w:p>
    <w:p w:rsidR="002E4038" w:rsidRDefault="002E4038" w:rsidP="002E403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E4038" w:rsidRDefault="002E4038" w:rsidP="002E403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-1523365</wp:posOffset>
            </wp:positionH>
            <wp:positionV relativeFrom="paragraph">
              <wp:posOffset>276225</wp:posOffset>
            </wp:positionV>
            <wp:extent cx="1428750" cy="1409700"/>
            <wp:effectExtent l="19050" t="0" r="0" b="0"/>
            <wp:wrapSquare wrapText="bothSides"/>
            <wp:docPr id="16" name="Объект 1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33600" cy="2223911"/>
                      <a:chOff x="3951111" y="3770489"/>
                      <a:chExt cx="2133600" cy="2223911"/>
                    </a:xfrm>
                  </a:grpSpPr>
                  <a:sp>
                    <a:nvSpPr>
                      <a:cNvPr id="21" name="Полилиния 20"/>
                      <a:cNvSpPr/>
                    </a:nvSpPr>
                    <a:spPr>
                      <a:xfrm>
                        <a:off x="3951111" y="3770489"/>
                        <a:ext cx="2133600" cy="2223911"/>
                      </a:xfrm>
                      <a:custGeom>
                        <a:avLst/>
                        <a:gdLst>
                          <a:gd name="connsiteX0" fmla="*/ 1106311 w 2133600"/>
                          <a:gd name="connsiteY0" fmla="*/ 180622 h 2223911"/>
                          <a:gd name="connsiteX1" fmla="*/ 0 w 2133600"/>
                          <a:gd name="connsiteY1" fmla="*/ 1343378 h 2223911"/>
                          <a:gd name="connsiteX2" fmla="*/ 2133600 w 2133600"/>
                          <a:gd name="connsiteY2" fmla="*/ 2223911 h 2223911"/>
                          <a:gd name="connsiteX3" fmla="*/ 1264356 w 2133600"/>
                          <a:gd name="connsiteY3" fmla="*/ 0 h 2223911"/>
                          <a:gd name="connsiteX4" fmla="*/ 1095022 w 2133600"/>
                          <a:gd name="connsiteY4" fmla="*/ 237067 h 2223911"/>
                          <a:gd name="connsiteX5" fmla="*/ 1095022 w 2133600"/>
                          <a:gd name="connsiteY5" fmla="*/ 237067 h 2223911"/>
                          <a:gd name="connsiteX6" fmla="*/ 1083733 w 2133600"/>
                          <a:gd name="connsiteY6" fmla="*/ 237067 h 2223911"/>
                          <a:gd name="connsiteX7" fmla="*/ 1106311 w 2133600"/>
                          <a:gd name="connsiteY7" fmla="*/ 180622 h 222391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2133600" h="2223911">
                            <a:moveTo>
                              <a:pt x="1106311" y="180622"/>
                            </a:moveTo>
                            <a:lnTo>
                              <a:pt x="0" y="1343378"/>
                            </a:lnTo>
                            <a:lnTo>
                              <a:pt x="2133600" y="2223911"/>
                            </a:lnTo>
                            <a:lnTo>
                              <a:pt x="1264356" y="0"/>
                            </a:lnTo>
                            <a:lnTo>
                              <a:pt x="1095022" y="237067"/>
                            </a:lnTo>
                            <a:lnTo>
                              <a:pt x="1095022" y="237067"/>
                            </a:lnTo>
                            <a:lnTo>
                              <a:pt x="1083733" y="237067"/>
                            </a:lnTo>
                            <a:lnTo>
                              <a:pt x="1106311" y="180622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00B0F0"/>
                          </a:gs>
                          <a:gs pos="25000">
                            <a:srgbClr val="FFFF00"/>
                          </a:gs>
                          <a:gs pos="75000">
                            <a:srgbClr val="00B0F0"/>
                          </a:gs>
                          <a:gs pos="100000">
                            <a:srgbClr val="FFFF00"/>
                          </a:gs>
                        </a:gsLst>
                        <a:path path="rect">
                          <a:fillToRect l="100000" t="100000"/>
                        </a:path>
                      </a:gradFill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2E4038" w:rsidRPr="00894126" w:rsidRDefault="002E4038" w:rsidP="002E403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9412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Треугольник, у которого все стороны различны, называется разносторонним. </w:t>
      </w:r>
    </w:p>
    <w:p w:rsidR="002E4038" w:rsidRDefault="002E4038" w:rsidP="002E4038">
      <w:pPr>
        <w:rPr>
          <w:sz w:val="28"/>
          <w:szCs w:val="28"/>
        </w:rPr>
      </w:pPr>
    </w:p>
    <w:p w:rsidR="002E4038" w:rsidRDefault="002E4038" w:rsidP="002E4038">
      <w:pPr>
        <w:rPr>
          <w:sz w:val="28"/>
          <w:szCs w:val="28"/>
        </w:rPr>
      </w:pPr>
    </w:p>
    <w:p w:rsidR="000825CC" w:rsidRDefault="000825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E4038" w:rsidRDefault="000825CC" w:rsidP="000825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</w:p>
    <w:p w:rsidR="000825CC" w:rsidRPr="00C954B3" w:rsidRDefault="000825CC" w:rsidP="000825CC">
      <w:p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hyperlink r:id="rId7" w:history="1">
        <w:r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Зубарева И.И., Мордкович А.Г.</w:t>
        </w:r>
        <w:r w:rsidRPr="00C954B3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 </w:t>
        </w:r>
      </w:hyperlink>
      <w:proofErr w:type="spellStart"/>
      <w:r>
        <w:rPr>
          <w:rFonts w:ascii="Times New Roman" w:hAnsi="Times New Roman"/>
          <w:sz w:val="24"/>
          <w:szCs w:val="24"/>
        </w:rPr>
        <w:t>Математикаа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hyperlink r:id="rId8" w:history="1">
        <w:r w:rsidR="00C13C5D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 5 класс</w:t>
        </w:r>
        <w:r w:rsidRPr="00C954B3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. </w:t>
        </w:r>
        <w:r w:rsidR="00C13C5D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>Учебник.</w:t>
        </w:r>
        <w:r w:rsidRPr="00C954B3">
          <w:rPr>
            <w:rStyle w:val="a3"/>
            <w:rFonts w:ascii="Times New Roman" w:eastAsia="Times New Roman" w:hAnsi="Times New Roman"/>
            <w:bCs/>
            <w:iCs/>
            <w:color w:val="auto"/>
            <w:sz w:val="24"/>
            <w:szCs w:val="24"/>
            <w:u w:val="none"/>
            <w:lang w:eastAsia="ru-RU"/>
          </w:rPr>
          <w:t xml:space="preserve">- М.: </w:t>
        </w:r>
      </w:hyperlink>
      <w:r w:rsidR="00C13C5D">
        <w:rPr>
          <w:rFonts w:ascii="Times New Roman" w:hAnsi="Times New Roman"/>
          <w:sz w:val="24"/>
          <w:szCs w:val="24"/>
        </w:rPr>
        <w:t>изд. Мнемозина, 2009</w:t>
      </w:r>
      <w:r>
        <w:rPr>
          <w:rFonts w:ascii="Times New Roman" w:hAnsi="Times New Roman"/>
          <w:sz w:val="24"/>
          <w:szCs w:val="24"/>
        </w:rPr>
        <w:t>.</w:t>
      </w:r>
    </w:p>
    <w:p w:rsidR="00C13C5D" w:rsidRPr="00C13C5D" w:rsidRDefault="000825CC" w:rsidP="000825CC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54B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2. </w:t>
      </w:r>
      <w:r w:rsidR="00C13C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Тесты по математике. 5 класс. К учебнику Зубаревой И.И., Мордкович А.Г. – </w:t>
      </w:r>
      <w:proofErr w:type="spellStart"/>
      <w:r w:rsidR="00C13C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Рудницкая</w:t>
      </w:r>
      <w:proofErr w:type="spellEnd"/>
      <w:r w:rsidR="00C13C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В.Н.- М.: изд. Просвещение, 2013г.</w:t>
      </w:r>
    </w:p>
    <w:sectPr w:rsidR="00C13C5D" w:rsidRPr="00C13C5D" w:rsidSect="00473307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D1D"/>
    <w:multiLevelType w:val="multilevel"/>
    <w:tmpl w:val="C52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115"/>
    <w:multiLevelType w:val="hybridMultilevel"/>
    <w:tmpl w:val="7E68C138"/>
    <w:lvl w:ilvl="0" w:tplc="3E080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CD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FA68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E9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2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6A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C8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2422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0E1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10F53"/>
    <w:multiLevelType w:val="multilevel"/>
    <w:tmpl w:val="111E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D70AF"/>
    <w:multiLevelType w:val="multilevel"/>
    <w:tmpl w:val="87F0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B20C6"/>
    <w:multiLevelType w:val="multilevel"/>
    <w:tmpl w:val="E3A8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43817"/>
    <w:multiLevelType w:val="multilevel"/>
    <w:tmpl w:val="F0E87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D4458"/>
    <w:multiLevelType w:val="multilevel"/>
    <w:tmpl w:val="4388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0276E"/>
    <w:multiLevelType w:val="hybridMultilevel"/>
    <w:tmpl w:val="3850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FC3"/>
    <w:rsid w:val="000825CC"/>
    <w:rsid w:val="00127FD0"/>
    <w:rsid w:val="002723E1"/>
    <w:rsid w:val="002E4038"/>
    <w:rsid w:val="00397A95"/>
    <w:rsid w:val="003D0602"/>
    <w:rsid w:val="00473307"/>
    <w:rsid w:val="005A1547"/>
    <w:rsid w:val="005D2FC3"/>
    <w:rsid w:val="005D446D"/>
    <w:rsid w:val="006F6756"/>
    <w:rsid w:val="008C04F5"/>
    <w:rsid w:val="008D53B9"/>
    <w:rsid w:val="00BB7F48"/>
    <w:rsid w:val="00C13C5D"/>
    <w:rsid w:val="00CC3046"/>
    <w:rsid w:val="00E03058"/>
    <w:rsid w:val="00E432BB"/>
    <w:rsid w:val="00F7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47"/>
  </w:style>
  <w:style w:type="paragraph" w:styleId="1">
    <w:name w:val="heading 1"/>
    <w:basedOn w:val="a"/>
    <w:link w:val="10"/>
    <w:uiPriority w:val="9"/>
    <w:qFormat/>
    <w:rsid w:val="005D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2FC3"/>
    <w:rPr>
      <w:color w:val="0000FF"/>
      <w:u w:val="single"/>
    </w:rPr>
  </w:style>
  <w:style w:type="character" w:styleId="a4">
    <w:name w:val="Emphasis"/>
    <w:basedOn w:val="a0"/>
    <w:uiPriority w:val="20"/>
    <w:qFormat/>
    <w:rsid w:val="005D2FC3"/>
    <w:rPr>
      <w:i/>
      <w:iCs/>
    </w:rPr>
  </w:style>
  <w:style w:type="paragraph" w:styleId="a5">
    <w:name w:val="Normal (Web)"/>
    <w:basedOn w:val="a"/>
    <w:uiPriority w:val="99"/>
    <w:semiHidden/>
    <w:unhideWhenUsed/>
    <w:rsid w:val="005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D2F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F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97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2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92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38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gorbuno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gorbun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6</cp:revision>
  <cp:lastPrinted>2014-01-23T14:45:00Z</cp:lastPrinted>
  <dcterms:created xsi:type="dcterms:W3CDTF">2014-01-12T04:07:00Z</dcterms:created>
  <dcterms:modified xsi:type="dcterms:W3CDTF">2014-01-25T05:04:00Z</dcterms:modified>
</cp:coreProperties>
</file>