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8" w:type="dxa"/>
        <w:jc w:val="center"/>
        <w:tblInd w:w="-1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2896"/>
        <w:gridCol w:w="2767"/>
        <w:gridCol w:w="1824"/>
        <w:gridCol w:w="2355"/>
      </w:tblGrid>
      <w:tr w:rsidR="00CC49D8" w:rsidRPr="005847F3" w:rsidTr="00F11892">
        <w:trPr>
          <w:trHeight w:val="558"/>
          <w:jc w:val="center"/>
        </w:trPr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72F" w:rsidRPr="005847F3" w:rsidRDefault="00CC49D8" w:rsidP="00D527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47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  урока</w:t>
            </w:r>
            <w:r w:rsidR="00390209" w:rsidRPr="00584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E43" w:rsidRPr="0058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72F" w:rsidRPr="005847F3">
              <w:rPr>
                <w:rFonts w:ascii="Times New Roman" w:hAnsi="Times New Roman" w:cs="Times New Roman"/>
                <w:sz w:val="28"/>
                <w:szCs w:val="28"/>
              </w:rPr>
              <w:t>Доли головного мозга и зоны коры больших полушарий: двигательная, кожно-мышечная, зрительная, слуховая, обонятельная, вкусовая. Роль лобных долей в организации произвольных действий. Речевые центры коры.</w:t>
            </w:r>
          </w:p>
          <w:p w:rsidR="00D5272F" w:rsidRPr="005847F3" w:rsidRDefault="00D5272F" w:rsidP="00D527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47F3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</w:t>
            </w:r>
            <w:proofErr w:type="spellEnd"/>
            <w:r w:rsidRPr="005847F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ая</w:t>
            </w:r>
            <w:r w:rsidRPr="005847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</w:t>
            </w:r>
            <w:r w:rsidRPr="005847F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 № 3</w:t>
            </w:r>
            <w:r w:rsidRPr="005847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C49D8" w:rsidRPr="005847F3" w:rsidRDefault="00D5272F" w:rsidP="00D527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</w:rPr>
              <w:t>Получение мигательного рефлекса и его торможение.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365F" w:rsidRPr="005847F3" w:rsidRDefault="00DD365F" w:rsidP="001F5A2D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Урок № </w:t>
            </w:r>
            <w:r w:rsidR="009323FE" w:rsidRPr="00584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D5272F" w:rsidRPr="00584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  <w:p w:rsidR="00CC49D8" w:rsidRPr="005847F3" w:rsidRDefault="00CC49D8" w:rsidP="009323FE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  <w:r w:rsidR="00514061" w:rsidRPr="00584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C49D8" w:rsidRPr="005847F3" w:rsidTr="00F11892">
        <w:trPr>
          <w:jc w:val="center"/>
        </w:trPr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D8" w:rsidRPr="005847F3" w:rsidRDefault="00CC49D8" w:rsidP="001F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 w:rsidRPr="005847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584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769F4" w:rsidRPr="00584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49D8" w:rsidRPr="005847F3" w:rsidRDefault="00CC49D8" w:rsidP="001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</w:t>
            </w:r>
            <w:r w:rsidR="001E257A" w:rsidRPr="00584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</w:t>
            </w:r>
            <w:r w:rsidR="005A0E43" w:rsidRPr="00584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C49D8" w:rsidRPr="005847F3" w:rsidTr="00F11892">
        <w:trPr>
          <w:trHeight w:val="384"/>
          <w:jc w:val="center"/>
        </w:trPr>
        <w:tc>
          <w:tcPr>
            <w:tcW w:w="10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5" w:rsidRPr="005847F3" w:rsidRDefault="00CC49D8" w:rsidP="00E3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Цель урока</w:t>
            </w:r>
            <w:r w:rsidR="000A0F75" w:rsidRPr="005847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390209" w:rsidRPr="0058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DD1" w:rsidRPr="005847F3">
              <w:rPr>
                <w:rFonts w:ascii="Times New Roman" w:hAnsi="Times New Roman" w:cs="Times New Roman"/>
                <w:sz w:val="28"/>
                <w:szCs w:val="28"/>
              </w:rPr>
              <w:t>изучить особенности строения пере</w:t>
            </w:r>
            <w:r w:rsidR="00E328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72DD1" w:rsidRPr="005847F3">
              <w:rPr>
                <w:rFonts w:ascii="Times New Roman" w:hAnsi="Times New Roman" w:cs="Times New Roman"/>
                <w:sz w:val="28"/>
                <w:szCs w:val="28"/>
              </w:rPr>
              <w:t>него мозга, доли коры больших полушарий и зоны в них расположенные</w:t>
            </w:r>
          </w:p>
        </w:tc>
      </w:tr>
      <w:tr w:rsidR="001F5A2D" w:rsidRPr="005847F3" w:rsidTr="00F11892">
        <w:trPr>
          <w:trHeight w:val="384"/>
          <w:jc w:val="center"/>
        </w:trPr>
        <w:tc>
          <w:tcPr>
            <w:tcW w:w="10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2D" w:rsidRPr="005847F3" w:rsidRDefault="001F5A2D" w:rsidP="00B905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47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Тип урока</w:t>
            </w:r>
            <w:r w:rsidR="004616F6" w:rsidRPr="005847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977278" w:rsidRPr="005847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9051F" w:rsidRPr="005847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комбинированный</w:t>
            </w:r>
          </w:p>
        </w:tc>
      </w:tr>
      <w:tr w:rsidR="00CC49D8" w:rsidRPr="005847F3" w:rsidTr="00F11892">
        <w:trPr>
          <w:trHeight w:val="398"/>
          <w:jc w:val="center"/>
        </w:trPr>
        <w:tc>
          <w:tcPr>
            <w:tcW w:w="10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A7" w:rsidRPr="005847F3" w:rsidRDefault="00CC49D8" w:rsidP="00843FA7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Результат обучения</w:t>
            </w:r>
            <w:r w:rsidR="000A0F75" w:rsidRPr="005847F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:</w:t>
            </w:r>
          </w:p>
          <w:p w:rsidR="00843FA7" w:rsidRPr="005847F3" w:rsidRDefault="00390209" w:rsidP="00843FA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Знать</w:t>
            </w:r>
            <w:r w:rsidR="00BB52F5" w:rsidRPr="005847F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: </w:t>
            </w:r>
            <w:r w:rsidR="006D0A26" w:rsidRPr="006D0A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особенности строения коры больших полу</w:t>
            </w:r>
            <w:r w:rsidR="006D0A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ш</w:t>
            </w:r>
            <w:r w:rsidR="006D0A26" w:rsidRPr="006D0A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арий</w:t>
            </w:r>
            <w:r w:rsidR="006D0A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="00172DD1" w:rsidRPr="006D0A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основные</w:t>
            </w:r>
            <w:r w:rsidR="00172DD1" w:rsidRPr="005847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доли коры больших </w:t>
            </w:r>
            <w:r w:rsidR="006D0A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центры в них расположенные </w:t>
            </w:r>
            <w:bookmarkStart w:id="0" w:name="_GoBack"/>
            <w:bookmarkEnd w:id="0"/>
            <w:r w:rsidR="00172DD1" w:rsidRPr="005847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полушарий и их роль</w:t>
            </w:r>
          </w:p>
          <w:p w:rsidR="00CC49D8" w:rsidRPr="005847F3" w:rsidRDefault="00AA77BD" w:rsidP="006D0A2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390209" w:rsidRPr="005847F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Уметь: </w:t>
            </w:r>
            <w:r w:rsidR="00BB52F5" w:rsidRPr="005847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применять полученные знания</w:t>
            </w:r>
            <w:r w:rsidR="006D0A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анализировать</w:t>
            </w:r>
            <w:proofErr w:type="gramStart"/>
            <w:r w:rsidR="006D0A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,</w:t>
            </w:r>
            <w:proofErr w:type="gramEnd"/>
            <w:r w:rsidR="006D0A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делать выводы, работать сообща</w:t>
            </w:r>
          </w:p>
        </w:tc>
      </w:tr>
      <w:tr w:rsidR="00CC49D8" w:rsidRPr="005847F3" w:rsidTr="00F11892">
        <w:trPr>
          <w:trHeight w:val="407"/>
          <w:jc w:val="center"/>
        </w:trPr>
        <w:tc>
          <w:tcPr>
            <w:tcW w:w="10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D8" w:rsidRPr="005847F3" w:rsidRDefault="00CC49D8" w:rsidP="00E328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47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Ресурсы:</w:t>
            </w:r>
            <w:r w:rsidRPr="00584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90209" w:rsidRPr="00584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учебник, презентация, задания для учащихся,</w:t>
            </w:r>
          </w:p>
        </w:tc>
      </w:tr>
      <w:tr w:rsidR="00CC49D8" w:rsidRPr="005847F3" w:rsidTr="00F11892">
        <w:trPr>
          <w:trHeight w:val="481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D8" w:rsidRPr="005847F3" w:rsidRDefault="00CC49D8" w:rsidP="007B41A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47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Время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D8" w:rsidRPr="005847F3" w:rsidRDefault="00CC49D8" w:rsidP="007B41A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47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Вид работы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D8" w:rsidRPr="005847F3" w:rsidRDefault="00CC49D8" w:rsidP="007B41A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4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Pr="005847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учителя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D8" w:rsidRPr="005847F3" w:rsidRDefault="00CC49D8" w:rsidP="007B41A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47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Деятельность учащихся</w:t>
            </w:r>
          </w:p>
        </w:tc>
      </w:tr>
      <w:tr w:rsidR="00696632" w:rsidRPr="005847F3" w:rsidTr="00F11892">
        <w:trPr>
          <w:trHeight w:val="83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32" w:rsidRPr="005847F3" w:rsidRDefault="00696632" w:rsidP="0069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2D" w:rsidRPr="005847F3" w:rsidRDefault="00572F25" w:rsidP="0057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32" w:rsidRPr="005847F3" w:rsidRDefault="00AA77BD" w:rsidP="003B2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 класса, проверка готовности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32" w:rsidRPr="005847F3" w:rsidRDefault="000522A3" w:rsidP="005D7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</w:rPr>
              <w:t>Проверяют свою готовность к уроку</w:t>
            </w:r>
          </w:p>
        </w:tc>
      </w:tr>
      <w:tr w:rsidR="00696632" w:rsidRPr="005847F3" w:rsidTr="00F11892">
        <w:trPr>
          <w:trHeight w:val="8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32" w:rsidRPr="005847F3" w:rsidRDefault="00696632" w:rsidP="0069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25" w:rsidRPr="005847F3" w:rsidRDefault="00572F25" w:rsidP="00977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5" w:rsidRPr="005847F3" w:rsidRDefault="00172DD1" w:rsidP="0080672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</w:rPr>
              <w:t>Сворачиваем лист гармошкой и пишем 5 вопросов по пройденной теме. Обмен ответы Взаимопроверка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EE" w:rsidRPr="005847F3" w:rsidRDefault="00B80883" w:rsidP="0069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Устные ответы учащихся</w:t>
            </w:r>
          </w:p>
        </w:tc>
      </w:tr>
      <w:tr w:rsidR="004F653E" w:rsidRPr="005847F3" w:rsidTr="00F11892">
        <w:trPr>
          <w:trHeight w:val="8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3E" w:rsidRPr="005847F3" w:rsidRDefault="004F653E" w:rsidP="0069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3E" w:rsidRPr="005847F3" w:rsidRDefault="004F653E" w:rsidP="00977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F" w:rsidRPr="005847F3" w:rsidRDefault="00843FA7" w:rsidP="00C4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7F3">
              <w:rPr>
                <w:rFonts w:ascii="Times New Roman" w:eastAsia="Times New Roman" w:hAnsi="Times New Roman" w:cs="Times New Roman"/>
                <w:sz w:val="28"/>
                <w:szCs w:val="28"/>
              </w:rPr>
              <w:t>У человека известны случаи рождения детей</w:t>
            </w:r>
            <w:proofErr w:type="gramStart"/>
            <w:r w:rsidRPr="00584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84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коры головного мозга</w:t>
            </w:r>
            <w:r w:rsidR="00802A83" w:rsidRPr="00584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2A83" w:rsidRPr="005847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анэнцефаны</w:t>
            </w:r>
            <w:proofErr w:type="spellEnd"/>
            <w:r w:rsidRPr="00584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Обычно они погибают через несколько дней, но были </w:t>
            </w:r>
            <w:proofErr w:type="gramStart"/>
            <w:r w:rsidRPr="005847F3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случаи</w:t>
            </w:r>
            <w:proofErr w:type="gramEnd"/>
            <w:r w:rsidRPr="00584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когда дети доживали до 4 лет. Первый год жизни ребенок все время спал. На звук и свет не реагировал. </w:t>
            </w:r>
            <w:proofErr w:type="gramStart"/>
            <w:r w:rsidRPr="005847F3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 почти 4 года ребенок не научился ходить, говорить</w:t>
            </w:r>
            <w:proofErr w:type="gramEnd"/>
            <w:r w:rsidRPr="00584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узнавать мать</w:t>
            </w:r>
            <w:r w:rsidR="00802A83" w:rsidRPr="005847F3">
              <w:rPr>
                <w:rFonts w:ascii="Times New Roman" w:eastAsia="Times New Roman" w:hAnsi="Times New Roman" w:cs="Times New Roman"/>
                <w:sz w:val="28"/>
                <w:szCs w:val="28"/>
              </w:rPr>
              <w:t>, хотя врожденные реакции у него проявлялись: сосание, глотание. Как вы можете объяснить данный факт?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3E" w:rsidRPr="005847F3" w:rsidRDefault="0032362F" w:rsidP="0069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</w:p>
        </w:tc>
      </w:tr>
      <w:tr w:rsidR="00696632" w:rsidRPr="005847F3" w:rsidTr="00F11892">
        <w:trPr>
          <w:trHeight w:val="1709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32" w:rsidRPr="005847F3" w:rsidRDefault="00696632" w:rsidP="0069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32" w:rsidRPr="005847F3" w:rsidRDefault="002240E3" w:rsidP="0069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  <w:r w:rsidR="004F653E" w:rsidRPr="005847F3">
              <w:rPr>
                <w:rFonts w:ascii="Times New Roman" w:hAnsi="Times New Roman" w:cs="Times New Roman"/>
                <w:sz w:val="28"/>
                <w:szCs w:val="28"/>
              </w:rPr>
              <w:t xml:space="preserve"> (осмысление)</w:t>
            </w:r>
          </w:p>
          <w:p w:rsidR="004F653E" w:rsidRPr="005847F3" w:rsidRDefault="004F653E" w:rsidP="0069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32" w:rsidRPr="005847F3" w:rsidRDefault="00C46A32" w:rsidP="00D22A7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i/>
                <w:sz w:val="28"/>
                <w:szCs w:val="28"/>
              </w:rPr>
              <w:t>Заполнить таблицу</w:t>
            </w:r>
          </w:p>
          <w:tbl>
            <w:tblPr>
              <w:tblStyle w:val="a5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715"/>
              <w:gridCol w:w="1930"/>
            </w:tblGrid>
            <w:tr w:rsidR="00C46A32" w:rsidRPr="005847F3" w:rsidTr="00C46A32">
              <w:tc>
                <w:tcPr>
                  <w:tcW w:w="2180" w:type="dxa"/>
                </w:tcPr>
                <w:p w:rsidR="00C46A32" w:rsidRPr="005847F3" w:rsidRDefault="00C46A32" w:rsidP="00C46A32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47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Название зоны</w:t>
                  </w:r>
                  <w:r w:rsidR="00F439C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коры больших полушарий</w:t>
                  </w:r>
                </w:p>
              </w:tc>
              <w:tc>
                <w:tcPr>
                  <w:tcW w:w="2180" w:type="dxa"/>
                </w:tcPr>
                <w:p w:rsidR="00C46A32" w:rsidRPr="005847F3" w:rsidRDefault="00C46A32" w:rsidP="00C46A32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47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Выполняемая функция</w:t>
                  </w:r>
                </w:p>
              </w:tc>
            </w:tr>
          </w:tbl>
          <w:p w:rsidR="00C46A32" w:rsidRPr="005847F3" w:rsidRDefault="00C46A32" w:rsidP="00C46A32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2F25" w:rsidRPr="005847F3" w:rsidRDefault="00C46A32" w:rsidP="00C46A3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i/>
                <w:sz w:val="28"/>
                <w:szCs w:val="28"/>
              </w:rPr>
              <w:t>Обсуждение результатов работы</w:t>
            </w:r>
            <w:r w:rsidR="00802A83" w:rsidRPr="00584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46A32" w:rsidRPr="005847F3" w:rsidRDefault="00F439C2" w:rsidP="00F439C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в группах </w:t>
            </w:r>
            <w:r w:rsidR="006D0A26">
              <w:rPr>
                <w:rFonts w:ascii="Times New Roman" w:hAnsi="Times New Roman" w:cs="Times New Roman"/>
                <w:i/>
                <w:sz w:val="28"/>
                <w:szCs w:val="28"/>
              </w:rPr>
              <w:t>составить кластер по полученной информации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3E" w:rsidRPr="005847F3" w:rsidRDefault="00AA77BD" w:rsidP="008D4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Работа в </w:t>
            </w:r>
            <w:r w:rsidR="008D466F" w:rsidRPr="005847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парах</w:t>
            </w:r>
            <w:r w:rsidRPr="005847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5847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</w:p>
        </w:tc>
      </w:tr>
      <w:tr w:rsidR="006D0A26" w:rsidRPr="005847F3" w:rsidTr="006D0A26">
        <w:trPr>
          <w:trHeight w:val="533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26" w:rsidRPr="005847F3" w:rsidRDefault="006D0A26" w:rsidP="00E51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26" w:rsidRPr="005847F3" w:rsidRDefault="006D0A26" w:rsidP="00722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26" w:rsidRDefault="006D0A26" w:rsidP="00AE278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6D0A26" w:rsidRDefault="006D0A26" w:rsidP="00AE278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опытах после удаления больших полушарий птицы сохраняют способность летать. Они реагируют на свет и звук, хотя становятся неспособными самостоятельно находить пищу и питаться.</w:t>
            </w:r>
          </w:p>
          <w:p w:rsidR="006D0A26" w:rsidRDefault="006D0A26" w:rsidP="00AE278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собака с удаленной корой движется, но точность движений у нее нарушена.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собака не способна обойти препятствие, не узнает хозяина, не реагирует на кличку. Она способна умереть от голода, находясь рядом с пищей. Обезьяны такую операцию переносят с трудом и быстро гибнут.   Какие выводы можно сделать на основе наблюдения за животными с удаленными полушариями головного мозга?</w:t>
            </w:r>
          </w:p>
          <w:p w:rsidR="006D0A26" w:rsidRDefault="006D0A26" w:rsidP="00AE278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26" w:rsidRPr="005847F3" w:rsidRDefault="006D0A26" w:rsidP="006D0A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47F3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</w:t>
            </w:r>
            <w:proofErr w:type="spellEnd"/>
            <w:r w:rsidRPr="005847F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ая</w:t>
            </w:r>
            <w:r w:rsidRPr="005847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</w:t>
            </w:r>
            <w:r w:rsidRPr="005847F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 № 3</w:t>
            </w:r>
            <w:r w:rsidRPr="005847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D0A26" w:rsidRPr="00AA77BD" w:rsidRDefault="006D0A26" w:rsidP="006D0A26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</w:rPr>
              <w:t>Получение мигательного рефлекса и его торможение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26" w:rsidRPr="005847F3" w:rsidRDefault="006D0A26" w:rsidP="00647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</w:rPr>
              <w:t>Устные ответы учащихся</w:t>
            </w:r>
          </w:p>
          <w:p w:rsidR="006D0A26" w:rsidRPr="005847F3" w:rsidRDefault="006D0A26" w:rsidP="00647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A26" w:rsidRPr="005847F3" w:rsidRDefault="006D0A26" w:rsidP="00647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A26" w:rsidRPr="005847F3" w:rsidRDefault="006D0A26" w:rsidP="00647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A26" w:rsidRPr="005847F3" w:rsidRDefault="006D0A26" w:rsidP="00647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0A26" w:rsidRPr="005847F3" w:rsidTr="00F11892">
        <w:trPr>
          <w:trHeight w:val="699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26" w:rsidRPr="005847F3" w:rsidRDefault="006D0A26" w:rsidP="0069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26" w:rsidRPr="005847F3" w:rsidRDefault="006D0A26" w:rsidP="0069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26" w:rsidRPr="005847F3" w:rsidRDefault="006D0A26" w:rsidP="004F6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</w:rPr>
              <w:t>Мне было трудно….</w:t>
            </w:r>
          </w:p>
          <w:p w:rsidR="006D0A26" w:rsidRPr="005847F3" w:rsidRDefault="006D0A26" w:rsidP="004F6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</w:rPr>
              <w:t>Мне было интересно…..</w:t>
            </w:r>
          </w:p>
          <w:p w:rsidR="006D0A26" w:rsidRPr="005847F3" w:rsidRDefault="006D0A26" w:rsidP="004F6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</w:rPr>
              <w:t>Мне не понравилось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26" w:rsidRPr="005847F3" w:rsidRDefault="006D0A26" w:rsidP="0069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Ответы на стикерах</w:t>
            </w:r>
          </w:p>
        </w:tc>
      </w:tr>
      <w:tr w:rsidR="006D0A26" w:rsidRPr="005847F3" w:rsidTr="00F11892">
        <w:trPr>
          <w:trHeight w:val="43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26" w:rsidRPr="005847F3" w:rsidRDefault="006D0A26" w:rsidP="0069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26" w:rsidRPr="005847F3" w:rsidRDefault="006D0A26" w:rsidP="0069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26" w:rsidRPr="005847F3" w:rsidRDefault="006D0A26" w:rsidP="00F11892">
            <w:pPr>
              <w:pStyle w:val="a4"/>
              <w:spacing w:before="180" w:beforeAutospacing="0" w:after="0" w:afterAutospacing="0"/>
              <w:rPr>
                <w:rFonts w:ascii="Times New Roman" w:hAnsi="Times New Roman" w:cs="Times New Roman"/>
                <w:color w:val="0C0E0D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color w:val="0C0E0D"/>
                <w:sz w:val="28"/>
                <w:szCs w:val="28"/>
              </w:rPr>
              <w:t>Параграф 17, составить толстые вопросы.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26" w:rsidRPr="005847F3" w:rsidRDefault="006D0A26" w:rsidP="0069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7F3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</w:tr>
    </w:tbl>
    <w:p w:rsidR="000522A3" w:rsidRPr="005847F3" w:rsidRDefault="000522A3" w:rsidP="0032362F">
      <w:pPr>
        <w:pStyle w:val="a4"/>
        <w:spacing w:before="18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sectPr w:rsidR="000522A3" w:rsidRPr="005847F3" w:rsidSect="00244D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8DB"/>
    <w:multiLevelType w:val="hybridMultilevel"/>
    <w:tmpl w:val="C518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4B87"/>
    <w:multiLevelType w:val="hybridMultilevel"/>
    <w:tmpl w:val="6A30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67FD2"/>
    <w:multiLevelType w:val="hybridMultilevel"/>
    <w:tmpl w:val="DC566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274ED"/>
    <w:multiLevelType w:val="hybridMultilevel"/>
    <w:tmpl w:val="F740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D1197"/>
    <w:multiLevelType w:val="hybridMultilevel"/>
    <w:tmpl w:val="520C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C0FE9"/>
    <w:multiLevelType w:val="hybridMultilevel"/>
    <w:tmpl w:val="76FC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86009"/>
    <w:multiLevelType w:val="hybridMultilevel"/>
    <w:tmpl w:val="7F9E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D8"/>
    <w:rsid w:val="00044170"/>
    <w:rsid w:val="000522A3"/>
    <w:rsid w:val="00077340"/>
    <w:rsid w:val="000A0F75"/>
    <w:rsid w:val="000B32A7"/>
    <w:rsid w:val="000B3E57"/>
    <w:rsid w:val="00153803"/>
    <w:rsid w:val="00163E29"/>
    <w:rsid w:val="00172DD1"/>
    <w:rsid w:val="001A1C39"/>
    <w:rsid w:val="001E257A"/>
    <w:rsid w:val="001F5A2D"/>
    <w:rsid w:val="002015FB"/>
    <w:rsid w:val="00210079"/>
    <w:rsid w:val="002240E3"/>
    <w:rsid w:val="00242FF5"/>
    <w:rsid w:val="00244DD2"/>
    <w:rsid w:val="002529BA"/>
    <w:rsid w:val="0032362F"/>
    <w:rsid w:val="0033245C"/>
    <w:rsid w:val="00390209"/>
    <w:rsid w:val="003B2BD2"/>
    <w:rsid w:val="003D140C"/>
    <w:rsid w:val="003E06DF"/>
    <w:rsid w:val="0044607E"/>
    <w:rsid w:val="004616F6"/>
    <w:rsid w:val="004F653E"/>
    <w:rsid w:val="00514061"/>
    <w:rsid w:val="00527DEE"/>
    <w:rsid w:val="00572F25"/>
    <w:rsid w:val="005847F3"/>
    <w:rsid w:val="005A0E43"/>
    <w:rsid w:val="005A4DB5"/>
    <w:rsid w:val="005D7A1B"/>
    <w:rsid w:val="00627CB3"/>
    <w:rsid w:val="00647CEE"/>
    <w:rsid w:val="00696632"/>
    <w:rsid w:val="006A73C6"/>
    <w:rsid w:val="006C7297"/>
    <w:rsid w:val="006D0A26"/>
    <w:rsid w:val="006F299B"/>
    <w:rsid w:val="00722B07"/>
    <w:rsid w:val="00733974"/>
    <w:rsid w:val="00802A83"/>
    <w:rsid w:val="00806723"/>
    <w:rsid w:val="00824ADD"/>
    <w:rsid w:val="00843FA7"/>
    <w:rsid w:val="008458B1"/>
    <w:rsid w:val="00883F25"/>
    <w:rsid w:val="008D466F"/>
    <w:rsid w:val="009323FE"/>
    <w:rsid w:val="00946326"/>
    <w:rsid w:val="00977278"/>
    <w:rsid w:val="00990A3B"/>
    <w:rsid w:val="00A91C01"/>
    <w:rsid w:val="00AA77BD"/>
    <w:rsid w:val="00AF5531"/>
    <w:rsid w:val="00B721ED"/>
    <w:rsid w:val="00B80883"/>
    <w:rsid w:val="00B9051F"/>
    <w:rsid w:val="00BB52F5"/>
    <w:rsid w:val="00BC505A"/>
    <w:rsid w:val="00BD3AD3"/>
    <w:rsid w:val="00C46A32"/>
    <w:rsid w:val="00C8278B"/>
    <w:rsid w:val="00CA61CE"/>
    <w:rsid w:val="00CC49D8"/>
    <w:rsid w:val="00D22A7A"/>
    <w:rsid w:val="00D5272F"/>
    <w:rsid w:val="00D57445"/>
    <w:rsid w:val="00DD365F"/>
    <w:rsid w:val="00E11834"/>
    <w:rsid w:val="00E12B2A"/>
    <w:rsid w:val="00E3281C"/>
    <w:rsid w:val="00E62A8B"/>
    <w:rsid w:val="00E769F4"/>
    <w:rsid w:val="00E953D2"/>
    <w:rsid w:val="00F06739"/>
    <w:rsid w:val="00F11892"/>
    <w:rsid w:val="00F439C2"/>
    <w:rsid w:val="00F55605"/>
    <w:rsid w:val="00F9457B"/>
    <w:rsid w:val="00FA3C38"/>
    <w:rsid w:val="00FD2B75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D8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BC50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9D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2100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24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4DD2"/>
  </w:style>
  <w:style w:type="paragraph" w:styleId="a6">
    <w:name w:val="Balloon Text"/>
    <w:basedOn w:val="a"/>
    <w:link w:val="a7"/>
    <w:uiPriority w:val="99"/>
    <w:semiHidden/>
    <w:unhideWhenUsed/>
    <w:rsid w:val="0064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CEE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BC505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AA7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D8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BC50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9D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2100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24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4DD2"/>
  </w:style>
  <w:style w:type="paragraph" w:styleId="a6">
    <w:name w:val="Balloon Text"/>
    <w:basedOn w:val="a"/>
    <w:link w:val="a7"/>
    <w:uiPriority w:val="99"/>
    <w:semiHidden/>
    <w:unhideWhenUsed/>
    <w:rsid w:val="0064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CEE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BC505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AA7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4C224-21F8-416A-A528-C2D6BDFC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Наталья</cp:lastModifiedBy>
  <cp:revision>8</cp:revision>
  <cp:lastPrinted>2014-11-13T17:47:00Z</cp:lastPrinted>
  <dcterms:created xsi:type="dcterms:W3CDTF">2014-11-11T12:53:00Z</dcterms:created>
  <dcterms:modified xsi:type="dcterms:W3CDTF">2014-12-23T13:19:00Z</dcterms:modified>
</cp:coreProperties>
</file>