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46B8" w:rsidRDefault="00D846B8" w:rsidP="00D84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B8">
        <w:rPr>
          <w:rFonts w:ascii="Times New Roman" w:hAnsi="Times New Roman" w:cs="Times New Roman"/>
          <w:b/>
          <w:sz w:val="28"/>
          <w:szCs w:val="28"/>
        </w:rPr>
        <w:t>Сообщество. Структура сообщества.</w:t>
      </w:r>
    </w:p>
    <w:p w:rsidR="00D846B8" w:rsidRDefault="00D846B8" w:rsidP="00D846B8">
      <w:pPr>
        <w:spacing w:after="0" w:line="360" w:lineRule="auto"/>
        <w:ind w:firstLine="567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</w:rPr>
        <w:t>Цель урока:</w:t>
      </w:r>
    </w:p>
    <w:p w:rsidR="00D846B8" w:rsidRPr="00DB7690" w:rsidRDefault="00D846B8" w:rsidP="00D846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846B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Образовательная</w:t>
      </w:r>
      <w:proofErr w:type="gramEnd"/>
      <w:r w:rsidRPr="00D846B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Pr="00DB769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познакомить учащихся с природным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769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сообществом, морфологической структурой сообщества, выявить причины видового разнообразия.</w:t>
      </w:r>
    </w:p>
    <w:p w:rsidR="00D846B8" w:rsidRPr="00DB7690" w:rsidRDefault="00D846B8" w:rsidP="00D846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846B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Развивающая</w:t>
      </w:r>
      <w:proofErr w:type="gramEnd"/>
      <w:r w:rsidRPr="00D846B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Pr="00DB7690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развивать умения учащихся творчески работать, развивать предметно-речевые навыки, познавательный интерес.</w:t>
      </w:r>
    </w:p>
    <w:p w:rsidR="00D846B8" w:rsidRDefault="00D846B8" w:rsidP="00D846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846B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Воспитательная</w:t>
      </w:r>
      <w:proofErr w:type="gramEnd"/>
      <w:r w:rsidRPr="00D846B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Pr="00DB769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воспитывать у учащихся дружелюбие, доброту, бережного отношения к своему здоровью и природе.</w:t>
      </w:r>
    </w:p>
    <w:p w:rsidR="00D846B8" w:rsidRDefault="00D846B8" w:rsidP="00D84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6B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презентация на слайдах, картинки животных и растений, словари, ноутбук с интернетом.</w:t>
      </w:r>
    </w:p>
    <w:p w:rsidR="00D846B8" w:rsidRDefault="00D846B8" w:rsidP="00D84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6B8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новой темы.</w:t>
      </w:r>
    </w:p>
    <w:p w:rsidR="00D846B8" w:rsidRPr="00D846B8" w:rsidRDefault="00D846B8" w:rsidP="00D84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B8">
        <w:rPr>
          <w:rFonts w:ascii="Times New Roman" w:hAnsi="Times New Roman" w:cs="Times New Roman"/>
          <w:b/>
          <w:sz w:val="28"/>
          <w:szCs w:val="28"/>
        </w:rPr>
        <w:t>Длительность этапов урока:</w:t>
      </w:r>
    </w:p>
    <w:p w:rsidR="00D846B8" w:rsidRDefault="00D846B8" w:rsidP="00D846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 – 2 мин.</w:t>
      </w:r>
    </w:p>
    <w:p w:rsidR="00D846B8" w:rsidRDefault="00D846B8" w:rsidP="00D846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новой темы – 20 мин.</w:t>
      </w:r>
    </w:p>
    <w:p w:rsidR="00D846B8" w:rsidRDefault="00D846B8" w:rsidP="00D846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– 3 мин.</w:t>
      </w:r>
    </w:p>
    <w:p w:rsidR="00D846B8" w:rsidRDefault="00D846B8" w:rsidP="00D846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– 10 мин.</w:t>
      </w:r>
    </w:p>
    <w:p w:rsidR="00D846B8" w:rsidRDefault="00D846B8" w:rsidP="00D846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Итог, рефлексия, выводы – 5 мин.</w:t>
      </w:r>
    </w:p>
    <w:p w:rsidR="00D846B8" w:rsidRPr="00D846B8" w:rsidRDefault="00D846B8" w:rsidP="00D84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B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846B8" w:rsidRPr="00D846B8" w:rsidRDefault="00D846B8" w:rsidP="00D846B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6B8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D846B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846B8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D846B8" w:rsidRDefault="00D846B8" w:rsidP="00D84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D846B8" w:rsidRDefault="00D846B8" w:rsidP="00D846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Сегодня урок необычный у нас</w:t>
      </w:r>
    </w:p>
    <w:p w:rsidR="00D846B8" w:rsidRDefault="00D846B8" w:rsidP="00D846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Готов к нему, вижу, каждый из вас</w:t>
      </w:r>
    </w:p>
    <w:p w:rsidR="00D846B8" w:rsidRDefault="00D846B8" w:rsidP="00D846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Улыбка, уверенность. Что ж «Так держать!»</w:t>
      </w:r>
    </w:p>
    <w:p w:rsidR="00D846B8" w:rsidRPr="00D846B8" w:rsidRDefault="00D846B8" w:rsidP="00D846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парты садитесь, пора начинать </w:t>
      </w:r>
      <w:r w:rsidRPr="00D846B8">
        <w:rPr>
          <w:rFonts w:ascii="Times New Roman" w:eastAsia="Times New Roman" w:hAnsi="Times New Roman" w:cs="Times New Roman"/>
          <w:bCs/>
          <w:i/>
          <w:sz w:val="28"/>
          <w:szCs w:val="28"/>
        </w:rPr>
        <w:t>(учащиеся садятся за парты)</w:t>
      </w:r>
    </w:p>
    <w:p w:rsidR="00D846B8" w:rsidRDefault="00D846B8" w:rsidP="00D846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Вас надеюсь, я, друзья,</w:t>
      </w:r>
    </w:p>
    <w:p w:rsidR="00D846B8" w:rsidRDefault="00D846B8" w:rsidP="00D846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Ведь мы хороший, дружный класс</w:t>
      </w:r>
    </w:p>
    <w:p w:rsidR="00D846B8" w:rsidRDefault="00D846B8" w:rsidP="00D846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все получится у нас.</w:t>
      </w:r>
    </w:p>
    <w:p w:rsidR="00D846B8" w:rsidRDefault="00D846B8" w:rsidP="00D846B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6B8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</w:p>
    <w:p w:rsidR="00D846B8" w:rsidRDefault="00D846B8" w:rsidP="00D846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B8">
        <w:rPr>
          <w:rFonts w:ascii="Times New Roman" w:hAnsi="Times New Roman" w:cs="Times New Roman"/>
          <w:sz w:val="28"/>
          <w:szCs w:val="28"/>
        </w:rPr>
        <w:lastRenderedPageBreak/>
        <w:t>Сегодня у нас урок изучения новой темы.</w:t>
      </w:r>
      <w:r>
        <w:rPr>
          <w:rFonts w:ascii="Times New Roman" w:hAnsi="Times New Roman" w:cs="Times New Roman"/>
          <w:sz w:val="28"/>
          <w:szCs w:val="28"/>
        </w:rPr>
        <w:t xml:space="preserve"> Как вы уже заметили, класс разделился на 3 группы. Надеюсь, на ваше взаимное сотрудничество и будем работать активно, дружно.</w:t>
      </w:r>
    </w:p>
    <w:p w:rsidR="00D846B8" w:rsidRDefault="00D846B8" w:rsidP="00D846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урока мы узнаем, выполнив задание.</w:t>
      </w:r>
    </w:p>
    <w:p w:rsidR="00D846B8" w:rsidRPr="00D846B8" w:rsidRDefault="00D846B8" w:rsidP="00D846B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6B8">
        <w:rPr>
          <w:rFonts w:ascii="Times New Roman" w:hAnsi="Times New Roman" w:cs="Times New Roman"/>
          <w:i/>
          <w:sz w:val="28"/>
          <w:szCs w:val="28"/>
        </w:rPr>
        <w:t>(на доске повешен ватман с заданием)</w:t>
      </w:r>
    </w:p>
    <w:p w:rsidR="00D846B8" w:rsidRDefault="00D846B8" w:rsidP="00D846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возрастания чисел из букв составляем слово.</w:t>
      </w:r>
    </w:p>
    <w:p w:rsidR="00D846B8" w:rsidRDefault="00D846B8" w:rsidP="00D846B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 помощью задания мы узнали новое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</w:t>
      </w:r>
      <w:r w:rsidRPr="00D846B8">
        <w:rPr>
          <w:rFonts w:ascii="Times New Roman" w:hAnsi="Times New Roman" w:cs="Times New Roman"/>
          <w:i/>
          <w:sz w:val="28"/>
          <w:szCs w:val="28"/>
        </w:rPr>
        <w:t>(сообщество).</w:t>
      </w:r>
    </w:p>
    <w:p w:rsidR="00D846B8" w:rsidRDefault="00D846B8" w:rsidP="00D846B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урока </w:t>
      </w:r>
      <w:r w:rsidR="00573A3B">
        <w:rPr>
          <w:rFonts w:ascii="Times New Roman" w:hAnsi="Times New Roman" w:cs="Times New Roman"/>
          <w:sz w:val="28"/>
          <w:szCs w:val="28"/>
        </w:rPr>
        <w:t xml:space="preserve">«Сообщество. Структура сообщества». Открыли все тетради и учебники. В учебнике страница 149, параграф 5.4. </w:t>
      </w:r>
      <w:r w:rsidR="00573A3B" w:rsidRPr="00573A3B">
        <w:rPr>
          <w:rFonts w:ascii="Times New Roman" w:hAnsi="Times New Roman" w:cs="Times New Roman"/>
          <w:i/>
          <w:sz w:val="28"/>
          <w:szCs w:val="28"/>
        </w:rPr>
        <w:t>(учащиеся записывают тему урока в тетрадях)</w:t>
      </w:r>
      <w:r w:rsidR="00573A3B">
        <w:rPr>
          <w:rFonts w:ascii="Times New Roman" w:hAnsi="Times New Roman" w:cs="Times New Roman"/>
          <w:i/>
          <w:sz w:val="28"/>
          <w:szCs w:val="28"/>
        </w:rPr>
        <w:t>.</w:t>
      </w:r>
    </w:p>
    <w:p w:rsidR="00573A3B" w:rsidRDefault="00573A3B" w:rsidP="00573A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Девиз урока «Я умею делать, я умею рассуждать,</w:t>
      </w:r>
    </w:p>
    <w:p w:rsidR="00573A3B" w:rsidRPr="00573A3B" w:rsidRDefault="00573A3B" w:rsidP="00573A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Что полезно для здоровья, то и буду выбирать» </w:t>
      </w:r>
      <w:r w:rsidRPr="00573A3B">
        <w:rPr>
          <w:rFonts w:ascii="Times New Roman" w:eastAsia="Times New Roman" w:hAnsi="Times New Roman" w:cs="Times New Roman"/>
          <w:bCs/>
          <w:i/>
          <w:sz w:val="28"/>
          <w:szCs w:val="28"/>
        </w:rPr>
        <w:t>(1 ученик зачитывает девиз урока из компьютерной презентации)</w:t>
      </w:r>
    </w:p>
    <w:p w:rsidR="00573A3B" w:rsidRDefault="00573A3B" w:rsidP="00573A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 изучения новой темы:</w:t>
      </w:r>
    </w:p>
    <w:p w:rsidR="00573A3B" w:rsidRDefault="00573A3B" w:rsidP="00573A3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Что такое сообщество?</w:t>
      </w:r>
    </w:p>
    <w:p w:rsidR="00573A3B" w:rsidRDefault="00573A3B" w:rsidP="00573A3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Видовое разнообразие сообщества.</w:t>
      </w:r>
    </w:p>
    <w:p w:rsidR="00573A3B" w:rsidRPr="00573A3B" w:rsidRDefault="00573A3B" w:rsidP="00573A3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Морфологическая структура сообщества </w:t>
      </w:r>
      <w:r w:rsidRPr="00573A3B">
        <w:rPr>
          <w:rFonts w:ascii="Times New Roman" w:eastAsia="Times New Roman" w:hAnsi="Times New Roman" w:cs="Times New Roman"/>
          <w:bCs/>
          <w:i/>
          <w:sz w:val="28"/>
          <w:szCs w:val="28"/>
        </w:rPr>
        <w:t>(1 ученик зачитывает план урока).</w:t>
      </w:r>
    </w:p>
    <w:p w:rsidR="00573A3B" w:rsidRDefault="00573A3B" w:rsidP="00573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мне, пожалуйста, а какие задачи мы поставим себе на урок, исходя из плана, приведенного на слайде (учащиеся сами формулируют задачи).</w:t>
      </w:r>
    </w:p>
    <w:p w:rsidR="00573A3B" w:rsidRDefault="00573A3B" w:rsidP="00573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Правильно! Мы сегодня на уроке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сообщество или биоценоз, познакомимся с видовым разнообразием сообщества, узнаем про морфологическую структуру сообщества.</w:t>
      </w:r>
    </w:p>
    <w:p w:rsidR="00573A3B" w:rsidRDefault="00573A3B" w:rsidP="00573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дружно приступает к изучению к изучению 1-го вопроса новой темы. А с собой мы возьмем О (осанку), У (улыбку), Н (настроение), В (веру в свои силы) </w:t>
      </w:r>
      <w:r w:rsidRPr="00573A3B">
        <w:rPr>
          <w:rFonts w:ascii="Times New Roman" w:hAnsi="Times New Roman" w:cs="Times New Roman"/>
          <w:i/>
          <w:sz w:val="28"/>
          <w:szCs w:val="28"/>
        </w:rPr>
        <w:t>( на доске повешены буквы</w:t>
      </w:r>
      <w:proofErr w:type="gramStart"/>
      <w:r w:rsidRPr="00573A3B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573A3B">
        <w:rPr>
          <w:rFonts w:ascii="Times New Roman" w:hAnsi="Times New Roman" w:cs="Times New Roman"/>
          <w:i/>
          <w:sz w:val="28"/>
          <w:szCs w:val="28"/>
        </w:rPr>
        <w:t>, У, Н, 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DD" w:rsidRPr="00D846B8" w:rsidRDefault="004B29DD" w:rsidP="004B2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узнать, что такое сообщество мы немножко поработаем со словарями и компьютером на интернете </w:t>
      </w:r>
    </w:p>
    <w:p w:rsidR="004B29DD" w:rsidRDefault="004B29DD" w:rsidP="00573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A3B" w:rsidRDefault="00573A3B" w:rsidP="00573A3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A3B">
        <w:rPr>
          <w:rFonts w:ascii="Times New Roman" w:hAnsi="Times New Roman" w:cs="Times New Roman"/>
          <w:i/>
          <w:sz w:val="28"/>
          <w:szCs w:val="28"/>
        </w:rPr>
        <w:t>(Учащиеся работают с дополнительными источниками информации).</w:t>
      </w:r>
    </w:p>
    <w:p w:rsidR="00573A3B" w:rsidRDefault="00573A3B" w:rsidP="00573A3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Сообщество – это совокупность животных, растений, грибов, микроорганизмов</w:t>
      </w:r>
      <w:r w:rsidR="004B29DD">
        <w:rPr>
          <w:rFonts w:ascii="Times New Roman" w:hAnsi="Times New Roman" w:cs="Times New Roman"/>
          <w:sz w:val="28"/>
          <w:szCs w:val="28"/>
        </w:rPr>
        <w:t>, совместно населяющих участок суши или водоема. Сообщество по-другому  мы называем биоценозом</w:t>
      </w:r>
      <w:proofErr w:type="gramStart"/>
      <w:r w:rsidR="004B29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7750">
        <w:rPr>
          <w:rFonts w:ascii="Times New Roman" w:hAnsi="Times New Roman" w:cs="Times New Roman"/>
          <w:sz w:val="28"/>
          <w:szCs w:val="28"/>
        </w:rPr>
        <w:t xml:space="preserve"> Например: совокупность всех живых организмов участка леса или пруда </w:t>
      </w:r>
      <w:r w:rsidR="00607750" w:rsidRPr="00607750">
        <w:rPr>
          <w:rFonts w:ascii="Times New Roman" w:hAnsi="Times New Roman" w:cs="Times New Roman"/>
          <w:i/>
          <w:sz w:val="28"/>
          <w:szCs w:val="28"/>
        </w:rPr>
        <w:t>биоценоз пруда.</w:t>
      </w:r>
    </w:p>
    <w:p w:rsidR="00607750" w:rsidRDefault="00607750" w:rsidP="00573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составе сообщества судят, прежде всего, по видовому разнообразию.</w:t>
      </w:r>
    </w:p>
    <w:p w:rsidR="00607750" w:rsidRDefault="00607750" w:rsidP="00573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Видовое разнообразие – висло разных видов растений и животных, образующих биоценоз. Чем больше видовое разнообразие, там устойчивое система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изменение климата или иных факторов могут привести к исчезновению одного вида, однако эта потеря будет компенсироваться за счет других видов, близких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выбывшему</w:t>
      </w:r>
      <w:r w:rsidR="004036DC">
        <w:rPr>
          <w:rFonts w:ascii="Times New Roman" w:hAnsi="Times New Roman" w:cs="Times New Roman"/>
          <w:sz w:val="28"/>
          <w:szCs w:val="28"/>
        </w:rPr>
        <w:t xml:space="preserve"> по своей специализации.</w:t>
      </w:r>
    </w:p>
    <w:p w:rsidR="007779CC" w:rsidRPr="007779CC" w:rsidRDefault="007779CC" w:rsidP="00573A3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9CC">
        <w:rPr>
          <w:rFonts w:ascii="Times New Roman" w:hAnsi="Times New Roman" w:cs="Times New Roman"/>
          <w:i/>
          <w:sz w:val="28"/>
          <w:szCs w:val="28"/>
        </w:rPr>
        <w:t>Доклад учащегося о факторах, влияющих на видовое разнообразие.</w:t>
      </w:r>
    </w:p>
    <w:p w:rsidR="004036DC" w:rsidRDefault="004036DC" w:rsidP="00573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Факторы, влияющие на видовое разнообразие</w:t>
      </w:r>
    </w:p>
    <w:p w:rsidR="004036DC" w:rsidRDefault="0080355E" w:rsidP="004036D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Географическое положение (с севера на юг число видов в сообществе возрастает)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учащимися «Как вы думаете почему?»</w:t>
      </w:r>
    </w:p>
    <w:p w:rsidR="0080355E" w:rsidRDefault="0080355E" w:rsidP="004036D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Климатические условия (в теплых и влажных условиях в сообществе обитает больше видов) Почему?</w:t>
      </w:r>
    </w:p>
    <w:p w:rsidR="0080355E" w:rsidRDefault="0080355E" w:rsidP="004036D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 фактор (чем древнее сообщество, тем больше количество видов составляют его)</w:t>
      </w:r>
    </w:p>
    <w:p w:rsidR="0080355E" w:rsidRDefault="0080355E" w:rsidP="004036D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сообщества (в тропическом лесу видов больше, чем в хвойном лесу) Почему?</w:t>
      </w:r>
    </w:p>
    <w:p w:rsidR="0080355E" w:rsidRDefault="0080355E" w:rsidP="004036D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видов</w:t>
      </w:r>
      <w:r w:rsidR="00777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7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средообразователей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сосны подавляют, дуб увеличивает число видов рядом с собой) Почему?</w:t>
      </w:r>
    </w:p>
    <w:p w:rsidR="0080355E" w:rsidRDefault="0080355E" w:rsidP="008035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Морфологическая структура</w:t>
      </w:r>
    </w:p>
    <w:p w:rsidR="0080355E" w:rsidRDefault="0080355E" w:rsidP="00803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сообщества обладают некоторыми признаками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таким признакам относят соотношение организмов с определенными типами внешнего строения, т.е. жизненными формами.</w:t>
      </w:r>
    </w:p>
    <w:p w:rsidR="0080355E" w:rsidRPr="00762436" w:rsidRDefault="00762436" w:rsidP="0080355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436">
        <w:rPr>
          <w:rFonts w:ascii="Times New Roman" w:hAnsi="Times New Roman" w:cs="Times New Roman"/>
          <w:i/>
          <w:sz w:val="28"/>
          <w:szCs w:val="28"/>
        </w:rPr>
        <w:t>На странице 152 есть определение жизненной формы. К</w:t>
      </w:r>
      <w:r w:rsidR="007779CC">
        <w:rPr>
          <w:rFonts w:ascii="Times New Roman" w:hAnsi="Times New Roman" w:cs="Times New Roman"/>
          <w:i/>
          <w:sz w:val="28"/>
          <w:szCs w:val="28"/>
        </w:rPr>
        <w:t>то</w:t>
      </w:r>
      <w:r w:rsidRPr="00762436">
        <w:rPr>
          <w:rFonts w:ascii="Times New Roman" w:hAnsi="Times New Roman" w:cs="Times New Roman"/>
          <w:i/>
          <w:sz w:val="28"/>
          <w:szCs w:val="28"/>
        </w:rPr>
        <w:t xml:space="preserve"> находит первой определение. </w:t>
      </w:r>
    </w:p>
    <w:p w:rsidR="00762436" w:rsidRDefault="00762436" w:rsidP="008035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типы внешнего строения организмов, </w:t>
      </w:r>
      <w:r w:rsidR="0051297C">
        <w:rPr>
          <w:rFonts w:ascii="Times New Roman" w:hAnsi="Times New Roman" w:cs="Times New Roman"/>
          <w:sz w:val="28"/>
          <w:szCs w:val="28"/>
        </w:rPr>
        <w:t xml:space="preserve">возникшие как приспособления к условиям местообитания, называются </w:t>
      </w:r>
      <w:r w:rsidR="0051297C" w:rsidRPr="0051297C">
        <w:rPr>
          <w:rFonts w:ascii="Times New Roman" w:hAnsi="Times New Roman" w:cs="Times New Roman"/>
          <w:b/>
          <w:sz w:val="28"/>
          <w:szCs w:val="28"/>
        </w:rPr>
        <w:t>жизненными формами.</w:t>
      </w:r>
    </w:p>
    <w:p w:rsidR="0051297C" w:rsidRDefault="007779CC" w:rsidP="00803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Жизненные формы растений и животных определяют по учебнику.</w:t>
      </w:r>
    </w:p>
    <w:p w:rsidR="007779CC" w:rsidRDefault="007779CC" w:rsidP="00803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9CC">
        <w:rPr>
          <w:rFonts w:ascii="Times New Roman" w:hAnsi="Times New Roman" w:cs="Times New Roman"/>
          <w:sz w:val="28"/>
          <w:szCs w:val="28"/>
          <w:u w:val="single"/>
        </w:rPr>
        <w:t>Жизненные формы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67E" w:rsidRDefault="00F0767E" w:rsidP="008035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деревья, кустарники и травы </w:t>
      </w:r>
      <w:r>
        <w:rPr>
          <w:rFonts w:ascii="Times New Roman" w:hAnsi="Times New Roman" w:cs="Times New Roman"/>
          <w:b/>
          <w:sz w:val="28"/>
          <w:szCs w:val="28"/>
        </w:rPr>
        <w:t>(по группам раздаются картинки дерева, кустарника, травы, учащиеся составляют характеристику жизненной форме и выбирают растения, которые относятся к данной жизненной форме).</w:t>
      </w:r>
    </w:p>
    <w:p w:rsidR="00F0767E" w:rsidRDefault="00F0767E" w:rsidP="008035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Жизненные формы водных организмов (по местообитанию)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8860F1">
        <w:rPr>
          <w:rFonts w:ascii="Times New Roman" w:hAnsi="Times New Roman" w:cs="Times New Roman"/>
          <w:b/>
          <w:sz w:val="28"/>
          <w:szCs w:val="28"/>
        </w:rPr>
        <w:t>читаю</w:t>
      </w:r>
      <w:r w:rsidR="007779C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8860F1">
        <w:rPr>
          <w:rFonts w:ascii="Times New Roman" w:hAnsi="Times New Roman" w:cs="Times New Roman"/>
          <w:b/>
          <w:sz w:val="28"/>
          <w:szCs w:val="28"/>
        </w:rPr>
        <w:t xml:space="preserve"> жизненные формы.</w:t>
      </w:r>
    </w:p>
    <w:p w:rsidR="008860F1" w:rsidRDefault="008860F1" w:rsidP="008860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Планктон – представлен организмами, свободно плавающими на поверхности воды (растения – водоросли, животные – мелкие рачки).</w:t>
      </w:r>
    </w:p>
    <w:p w:rsidR="008860F1" w:rsidRDefault="008860F1" w:rsidP="008860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Нектон – организмы обитают в толще воды, способны к активному передвижению (рыбы, кальмары, китообразные и т.д.)</w:t>
      </w:r>
    </w:p>
    <w:p w:rsidR="007B3D02" w:rsidRDefault="008860F1" w:rsidP="008860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Бентос – организмы, обитающие на дне водоема.</w:t>
      </w:r>
    </w:p>
    <w:p w:rsidR="007B3D02" w:rsidRDefault="007B3D02" w:rsidP="007B3D0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Жизненные формы животных суши (по способу передвижения)</w:t>
      </w:r>
    </w:p>
    <w:p w:rsidR="007B3D02" w:rsidRDefault="007B3D02" w:rsidP="007B3D0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Прыгающие (сильно развиты задние ноги).</w:t>
      </w:r>
    </w:p>
    <w:p w:rsidR="007B3D02" w:rsidRDefault="007B3D02" w:rsidP="007B3D0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Бегающие, ходящие (все ноги развиты равномерно).</w:t>
      </w:r>
    </w:p>
    <w:p w:rsidR="007B3D02" w:rsidRDefault="007B3D02" w:rsidP="007B3D0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Плавающие (есть перепонки между пальцами).</w:t>
      </w:r>
    </w:p>
    <w:p w:rsidR="007B3D02" w:rsidRDefault="007B3D02" w:rsidP="007B3D0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Летающие.</w:t>
      </w:r>
    </w:p>
    <w:p w:rsidR="007B3D02" w:rsidRDefault="007B3D02" w:rsidP="007B3D0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Ползающие (конечные редуцированы).</w:t>
      </w:r>
    </w:p>
    <w:p w:rsidR="008860F1" w:rsidRDefault="007B3D02" w:rsidP="007B3D0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Лазающие (цепкие конечности).</w:t>
      </w:r>
      <w:r w:rsidR="00886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02" w:rsidRDefault="007B3D02" w:rsidP="007B3D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02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минутка </w:t>
      </w:r>
    </w:p>
    <w:p w:rsidR="00CD16BC" w:rsidRDefault="007B3D02" w:rsidP="007B3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BC">
        <w:rPr>
          <w:rFonts w:ascii="Times New Roman" w:hAnsi="Times New Roman" w:cs="Times New Roman"/>
          <w:sz w:val="28"/>
          <w:szCs w:val="28"/>
        </w:rPr>
        <w:t xml:space="preserve">Мы славненько </w:t>
      </w:r>
      <w:r w:rsidR="00CD16BC" w:rsidRPr="00CD16BC">
        <w:rPr>
          <w:rFonts w:ascii="Times New Roman" w:hAnsi="Times New Roman" w:cs="Times New Roman"/>
          <w:sz w:val="28"/>
          <w:szCs w:val="28"/>
        </w:rPr>
        <w:t xml:space="preserve">поработали, теперь немножко отдохнем. </w:t>
      </w:r>
      <w:r w:rsidR="00CD16BC">
        <w:rPr>
          <w:rFonts w:ascii="Times New Roman" w:hAnsi="Times New Roman" w:cs="Times New Roman"/>
          <w:sz w:val="28"/>
          <w:szCs w:val="28"/>
        </w:rPr>
        <w:t>Все положили ручки на парты и встали за края парт</w:t>
      </w:r>
      <w:proofErr w:type="gramStart"/>
      <w:r w:rsidR="00CD1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16BC">
        <w:rPr>
          <w:rFonts w:ascii="Times New Roman" w:hAnsi="Times New Roman" w:cs="Times New Roman"/>
          <w:sz w:val="28"/>
          <w:szCs w:val="28"/>
        </w:rPr>
        <w:t xml:space="preserve"> Я вам буду показывать картинки животных, а вы должны своими движениями показывать передвижение животных.</w:t>
      </w:r>
    </w:p>
    <w:p w:rsidR="00CD16BC" w:rsidRDefault="00CD16BC" w:rsidP="007B3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медленно садимся.</w:t>
      </w:r>
    </w:p>
    <w:p w:rsidR="007B3D02" w:rsidRDefault="00CD16BC" w:rsidP="007B3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улыбнитесь друг к другу. </w:t>
      </w:r>
      <w:r w:rsidR="007779CC">
        <w:rPr>
          <w:rFonts w:ascii="Times New Roman" w:hAnsi="Times New Roman" w:cs="Times New Roman"/>
          <w:sz w:val="28"/>
          <w:szCs w:val="28"/>
        </w:rPr>
        <w:t>Подарите и мне улыбку. Спасибо. Ваши улыбки располагают к приятному общению, создают хорошее настроение. Будьте всегда жизнерадостными, улыбчивыми, добрыми. Недаром улыбку человека сравнивают с Солнцем. Когда на улице ясно, светло в душе хорошо, а когда пасмурно нам как-то нехорошо. И Вы дарите всегда своим близким, родным, учителям, друзьям свои улыбки.</w:t>
      </w:r>
    </w:p>
    <w:p w:rsidR="007779CC" w:rsidRDefault="007779CC" w:rsidP="007779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9CC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7779CC" w:rsidRPr="000F1C7E" w:rsidRDefault="007779CC" w:rsidP="00777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C7E">
        <w:rPr>
          <w:rFonts w:ascii="Times New Roman" w:hAnsi="Times New Roman" w:cs="Times New Roman"/>
          <w:sz w:val="28"/>
          <w:szCs w:val="28"/>
          <w:u w:val="single"/>
        </w:rPr>
        <w:t>Дифференцированные задания</w:t>
      </w:r>
    </w:p>
    <w:p w:rsidR="007779CC" w:rsidRDefault="007779CC" w:rsidP="007779C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картинками по определению жизненной формы.</w:t>
      </w:r>
    </w:p>
    <w:p w:rsidR="007779CC" w:rsidRDefault="007779CC" w:rsidP="007779C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Тестова</w:t>
      </w:r>
      <w:r w:rsidR="000F1C7E">
        <w:rPr>
          <w:rFonts w:ascii="Times New Roman" w:hAnsi="Times New Roman" w:cs="Times New Roman"/>
          <w:sz w:val="28"/>
          <w:szCs w:val="28"/>
        </w:rPr>
        <w:t>я работа (учащимся раздаются задания)</w:t>
      </w:r>
    </w:p>
    <w:p w:rsidR="000F1C7E" w:rsidRDefault="000F1C7E" w:rsidP="007779C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соответствие.</w:t>
      </w:r>
    </w:p>
    <w:p w:rsidR="000F1C7E" w:rsidRPr="000F1C7E" w:rsidRDefault="000F1C7E" w:rsidP="000F1C7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7E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0F1C7E" w:rsidRDefault="000F1C7E" w:rsidP="000F1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уроке, с какой темой мы познакомились?</w:t>
      </w:r>
    </w:p>
    <w:p w:rsidR="000F1C7E" w:rsidRDefault="000F1C7E" w:rsidP="000F1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(выставление оценок в журнал).</w:t>
      </w:r>
    </w:p>
    <w:p w:rsidR="000F1C7E" w:rsidRPr="000F1C7E" w:rsidRDefault="000F1C7E" w:rsidP="000F1C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7E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F1C7E" w:rsidRPr="00621199" w:rsidRDefault="000F1C7E" w:rsidP="000F1C7E">
      <w:pPr>
        <w:pStyle w:val="a5"/>
        <w:spacing w:before="0" w:beforeAutospacing="0" w:after="0" w:afterAutospacing="0" w:line="360" w:lineRule="auto"/>
        <w:ind w:firstLine="670"/>
        <w:jc w:val="both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Ребята по кругу высказываются</w:t>
      </w:r>
      <w:r w:rsidRPr="00621199">
        <w:rPr>
          <w:iCs/>
          <w:color w:val="0D0D0D" w:themeColor="text1" w:themeTint="F2"/>
          <w:sz w:val="28"/>
          <w:szCs w:val="28"/>
        </w:rPr>
        <w:t xml:space="preserve"> одним предложением, выбирая начало </w:t>
      </w:r>
      <w:r w:rsidRPr="009E3D6F">
        <w:rPr>
          <w:bCs/>
          <w:iCs/>
          <w:color w:val="0D0D0D" w:themeColor="text1" w:themeTint="F2"/>
          <w:sz w:val="28"/>
          <w:szCs w:val="28"/>
        </w:rPr>
        <w:t>фразы из рефлексивного экрана</w:t>
      </w:r>
      <w:r w:rsidRPr="00621199">
        <w:rPr>
          <w:iCs/>
          <w:color w:val="0D0D0D" w:themeColor="text1" w:themeTint="F2"/>
          <w:sz w:val="28"/>
          <w:szCs w:val="28"/>
        </w:rPr>
        <w:t> </w:t>
      </w:r>
      <w:r>
        <w:rPr>
          <w:iCs/>
          <w:color w:val="0D0D0D" w:themeColor="text1" w:themeTint="F2"/>
          <w:sz w:val="28"/>
          <w:szCs w:val="28"/>
        </w:rPr>
        <w:t>на компьютере</w:t>
      </w:r>
      <w:r w:rsidRPr="00621199">
        <w:rPr>
          <w:iCs/>
          <w:color w:val="0D0D0D" w:themeColor="text1" w:themeTint="F2"/>
          <w:sz w:val="28"/>
          <w:szCs w:val="28"/>
        </w:rPr>
        <w:t>:</w:t>
      </w:r>
    </w:p>
    <w:p w:rsidR="000F1C7E" w:rsidRPr="00621199" w:rsidRDefault="000F1C7E" w:rsidP="000F1C7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 w:rsidRPr="0062119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сегодня я узнал…</w:t>
      </w:r>
    </w:p>
    <w:p w:rsidR="000F1C7E" w:rsidRPr="00621199" w:rsidRDefault="000F1C7E" w:rsidP="000F1C7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 w:rsidRPr="0062119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было интересно…</w:t>
      </w:r>
    </w:p>
    <w:p w:rsidR="000F1C7E" w:rsidRPr="00621199" w:rsidRDefault="000F1C7E" w:rsidP="000F1C7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 w:rsidRPr="0062119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было трудно…</w:t>
      </w:r>
    </w:p>
    <w:p w:rsidR="000F1C7E" w:rsidRPr="00621199" w:rsidRDefault="000F1C7E" w:rsidP="000F1C7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 w:rsidRPr="0062119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я выполнял задания…</w:t>
      </w:r>
    </w:p>
    <w:p w:rsidR="000F1C7E" w:rsidRPr="00621199" w:rsidRDefault="000F1C7E" w:rsidP="000F1C7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 w:rsidRPr="0062119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я понял, что…</w:t>
      </w:r>
    </w:p>
    <w:p w:rsidR="000F1C7E" w:rsidRPr="00621199" w:rsidRDefault="000F1C7E" w:rsidP="000F1C7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 w:rsidRPr="0062119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теперь я могу…</w:t>
      </w:r>
    </w:p>
    <w:p w:rsidR="000F1C7E" w:rsidRPr="00621199" w:rsidRDefault="000F1C7E" w:rsidP="000F1C7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 w:rsidRPr="0062119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я почувствовал, что…</w:t>
      </w:r>
    </w:p>
    <w:p w:rsidR="000F1C7E" w:rsidRPr="00621199" w:rsidRDefault="000F1C7E" w:rsidP="000F1C7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 w:rsidRPr="0062119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я научился…</w:t>
      </w:r>
    </w:p>
    <w:p w:rsidR="000F1C7E" w:rsidRPr="00621199" w:rsidRDefault="000F1C7E" w:rsidP="000F1C7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 </w:t>
      </w:r>
      <w:r w:rsidRPr="0062119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у меня получилось …</w:t>
      </w:r>
    </w:p>
    <w:p w:rsidR="000F1C7E" w:rsidRPr="00621199" w:rsidRDefault="000F1C7E" w:rsidP="000F1C7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 </w:t>
      </w:r>
      <w:r w:rsidRPr="0062119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я смог…</w:t>
      </w:r>
    </w:p>
    <w:p w:rsidR="000F1C7E" w:rsidRDefault="000F1C7E" w:rsidP="000F1C7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 w:rsidRPr="0062119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мне захотелось…</w:t>
      </w:r>
    </w:p>
    <w:p w:rsidR="000F1C7E" w:rsidRPr="000F1C7E" w:rsidRDefault="000F1C7E" w:rsidP="000F1C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7E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F1C7E" w:rsidRDefault="000F1C7E" w:rsidP="000F1C7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Прочитать тему в учебнике параграф 5.4 стр.149-154</w:t>
      </w:r>
    </w:p>
    <w:p w:rsidR="000F1C7E" w:rsidRDefault="000F1C7E" w:rsidP="000F1C7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Нарисовать биоценоз леса или пруда.</w:t>
      </w:r>
    </w:p>
    <w:p w:rsidR="000F1C7E" w:rsidRDefault="000F1C7E" w:rsidP="000F1C7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Задания на выбор</w:t>
      </w:r>
    </w:p>
    <w:p w:rsidR="000F1C7E" w:rsidRDefault="000F1C7E" w:rsidP="000F1C7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Написать сочинение «Жизнь в тропическом лесу»</w:t>
      </w:r>
    </w:p>
    <w:p w:rsidR="000F1C7E" w:rsidRDefault="000F1C7E" w:rsidP="000F1C7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помощью дополнительных источников информации найти растения и животные озера Байкал и определить их жизненные формы.</w:t>
      </w:r>
    </w:p>
    <w:p w:rsidR="000F1C7E" w:rsidRPr="000F1C7E" w:rsidRDefault="000F1C7E" w:rsidP="000F1C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7E">
        <w:rPr>
          <w:rFonts w:ascii="Times New Roman" w:hAnsi="Times New Roman" w:cs="Times New Roman"/>
          <w:b/>
          <w:sz w:val="28"/>
          <w:szCs w:val="28"/>
        </w:rPr>
        <w:t>Вывод урока:</w:t>
      </w:r>
    </w:p>
    <w:p w:rsidR="000F1C7E" w:rsidRPr="000F1C7E" w:rsidRDefault="000F1C7E" w:rsidP="000F1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Девиз урока «Я умею делать, я умею рассуждать, Что полезно для здоровья, то и буду выбирать». Учащиеся объясняют смысл девиза. </w:t>
      </w:r>
    </w:p>
    <w:p w:rsidR="0080355E" w:rsidRPr="0080355E" w:rsidRDefault="0080355E" w:rsidP="0080355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355E" w:rsidRPr="0080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6"/>
    <w:multiLevelType w:val="hybridMultilevel"/>
    <w:tmpl w:val="DCB8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835"/>
    <w:multiLevelType w:val="hybridMultilevel"/>
    <w:tmpl w:val="27FEA388"/>
    <w:lvl w:ilvl="0" w:tplc="7278C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772EF3"/>
    <w:multiLevelType w:val="hybridMultilevel"/>
    <w:tmpl w:val="34B44A6A"/>
    <w:lvl w:ilvl="0" w:tplc="867EF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485CF0"/>
    <w:multiLevelType w:val="hybridMultilevel"/>
    <w:tmpl w:val="23E6943A"/>
    <w:lvl w:ilvl="0" w:tplc="453C8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736068"/>
    <w:multiLevelType w:val="hybridMultilevel"/>
    <w:tmpl w:val="8CC61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E57277"/>
    <w:multiLevelType w:val="hybridMultilevel"/>
    <w:tmpl w:val="BE983C9A"/>
    <w:lvl w:ilvl="0" w:tplc="B3568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307862"/>
    <w:multiLevelType w:val="hybridMultilevel"/>
    <w:tmpl w:val="FA181130"/>
    <w:lvl w:ilvl="0" w:tplc="87684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32AEC"/>
    <w:multiLevelType w:val="hybridMultilevel"/>
    <w:tmpl w:val="BF501096"/>
    <w:lvl w:ilvl="0" w:tplc="CDF4A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3D030F"/>
    <w:multiLevelType w:val="multilevel"/>
    <w:tmpl w:val="FE7E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C80FC8"/>
    <w:multiLevelType w:val="hybridMultilevel"/>
    <w:tmpl w:val="2724F1A8"/>
    <w:lvl w:ilvl="0" w:tplc="1C8C9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46B8"/>
    <w:rsid w:val="000F1C7E"/>
    <w:rsid w:val="004036DC"/>
    <w:rsid w:val="004B29DD"/>
    <w:rsid w:val="0051297C"/>
    <w:rsid w:val="00573A3B"/>
    <w:rsid w:val="00607750"/>
    <w:rsid w:val="00762436"/>
    <w:rsid w:val="007779CC"/>
    <w:rsid w:val="007B3D02"/>
    <w:rsid w:val="0080355E"/>
    <w:rsid w:val="008860F1"/>
    <w:rsid w:val="00CD16BC"/>
    <w:rsid w:val="00D846B8"/>
    <w:rsid w:val="00F0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6B8"/>
    <w:rPr>
      <w:b/>
      <w:bCs/>
    </w:rPr>
  </w:style>
  <w:style w:type="paragraph" w:styleId="a4">
    <w:name w:val="List Paragraph"/>
    <w:basedOn w:val="a"/>
    <w:uiPriority w:val="34"/>
    <w:qFormat/>
    <w:rsid w:val="00D846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dc:description/>
  <cp:lastModifiedBy>OEM7</cp:lastModifiedBy>
  <cp:revision>8</cp:revision>
  <dcterms:created xsi:type="dcterms:W3CDTF">2014-10-21T22:27:00Z</dcterms:created>
  <dcterms:modified xsi:type="dcterms:W3CDTF">2014-10-22T00:14:00Z</dcterms:modified>
</cp:coreProperties>
</file>