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48" w:rsidRDefault="00823948" w:rsidP="00823948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8A570A" w:rsidRPr="00823948" w:rsidRDefault="008A570A" w:rsidP="00F925C8">
      <w:pPr>
        <w:tabs>
          <w:tab w:val="left" w:pos="9960"/>
        </w:tabs>
        <w:rPr>
          <w:b/>
          <w:sz w:val="22"/>
          <w:szCs w:val="22"/>
          <w:lang w:val="kk-KZ"/>
        </w:rPr>
      </w:pPr>
    </w:p>
    <w:p w:rsidR="00F925C8" w:rsidRPr="00285D97" w:rsidRDefault="00F925C8" w:rsidP="00F925C8">
      <w:pPr>
        <w:tabs>
          <w:tab w:val="left" w:pos="9960"/>
        </w:tabs>
        <w:rPr>
          <w:b/>
          <w:sz w:val="22"/>
          <w:szCs w:val="22"/>
        </w:rPr>
      </w:pPr>
      <w:r w:rsidRPr="00285D97">
        <w:rPr>
          <w:b/>
          <w:sz w:val="22"/>
          <w:szCs w:val="22"/>
        </w:rPr>
        <w:t>Урок:</w:t>
      </w:r>
      <w:r w:rsidR="004C411B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алгебра</w:t>
      </w:r>
      <w:r w:rsidR="004C411B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285D97">
        <w:rPr>
          <w:b/>
          <w:sz w:val="22"/>
          <w:szCs w:val="22"/>
        </w:rPr>
        <w:t xml:space="preserve">Дата: </w:t>
      </w:r>
    </w:p>
    <w:p w:rsidR="00F925C8" w:rsidRPr="004C411B" w:rsidRDefault="00F925C8" w:rsidP="00F925C8">
      <w:pPr>
        <w:rPr>
          <w:b/>
          <w:sz w:val="22"/>
          <w:szCs w:val="22"/>
        </w:rPr>
      </w:pPr>
      <w:r w:rsidRPr="00285D97">
        <w:rPr>
          <w:b/>
          <w:sz w:val="22"/>
          <w:szCs w:val="22"/>
        </w:rPr>
        <w:t xml:space="preserve">Учитель: </w:t>
      </w:r>
      <w:proofErr w:type="spellStart"/>
      <w:r w:rsidRPr="00285D97">
        <w:rPr>
          <w:sz w:val="22"/>
          <w:szCs w:val="22"/>
        </w:rPr>
        <w:t>Истелеева</w:t>
      </w:r>
      <w:proofErr w:type="spellEnd"/>
      <w:r w:rsidRPr="00285D97">
        <w:rPr>
          <w:sz w:val="22"/>
          <w:szCs w:val="22"/>
        </w:rPr>
        <w:t xml:space="preserve"> З.Т.                                                                                                            </w:t>
      </w:r>
      <w:r w:rsidR="004C411B">
        <w:rPr>
          <w:sz w:val="22"/>
          <w:szCs w:val="22"/>
        </w:rPr>
        <w:t xml:space="preserve">  </w:t>
      </w:r>
      <w:r w:rsidRPr="00285D97">
        <w:rPr>
          <w:sz w:val="22"/>
          <w:szCs w:val="22"/>
        </w:rPr>
        <w:t xml:space="preserve">  </w:t>
      </w:r>
      <w:r w:rsidRPr="00285D97">
        <w:rPr>
          <w:b/>
          <w:sz w:val="22"/>
          <w:szCs w:val="22"/>
        </w:rPr>
        <w:t xml:space="preserve">Класс: </w:t>
      </w:r>
      <w:r w:rsidRPr="00DF0517">
        <w:rPr>
          <w:sz w:val="22"/>
          <w:szCs w:val="22"/>
        </w:rPr>
        <w:t>8</w:t>
      </w:r>
    </w:p>
    <w:p w:rsidR="00F925C8" w:rsidRPr="007E3289" w:rsidRDefault="00F925C8" w:rsidP="00F925C8">
      <w:pPr>
        <w:rPr>
          <w:sz w:val="22"/>
          <w:szCs w:val="22"/>
        </w:rPr>
      </w:pPr>
      <w:r w:rsidRPr="00285D97">
        <w:rPr>
          <w:b/>
          <w:sz w:val="22"/>
          <w:szCs w:val="22"/>
        </w:rPr>
        <w:t>Тема:</w:t>
      </w:r>
      <w:r w:rsidR="00C42923">
        <w:rPr>
          <w:sz w:val="22"/>
          <w:szCs w:val="22"/>
        </w:rPr>
        <w:t xml:space="preserve">  Уравнения, приводящиеся к квадратным</w:t>
      </w:r>
      <w:r w:rsidR="00264004">
        <w:rPr>
          <w:sz w:val="22"/>
          <w:szCs w:val="22"/>
        </w:rPr>
        <w:t xml:space="preserve"> уравнениям.</w:t>
      </w:r>
    </w:p>
    <w:p w:rsidR="00F925C8" w:rsidRPr="00285D97" w:rsidRDefault="00F925C8" w:rsidP="00F925C8">
      <w:pPr>
        <w:rPr>
          <w:sz w:val="22"/>
          <w:szCs w:val="22"/>
        </w:rPr>
      </w:pPr>
      <w:r w:rsidRPr="00285D97">
        <w:rPr>
          <w:b/>
          <w:sz w:val="22"/>
          <w:szCs w:val="22"/>
        </w:rPr>
        <w:t>Тип урока</w:t>
      </w:r>
      <w:r w:rsidRPr="00285D97">
        <w:rPr>
          <w:sz w:val="22"/>
          <w:szCs w:val="22"/>
        </w:rPr>
        <w:t>: комбинированный</w:t>
      </w:r>
    </w:p>
    <w:p w:rsidR="00F925C8" w:rsidRPr="00285D97" w:rsidRDefault="00F925C8" w:rsidP="00F925C8">
      <w:pPr>
        <w:ind w:left="1080" w:hanging="1080"/>
        <w:rPr>
          <w:sz w:val="22"/>
          <w:szCs w:val="22"/>
        </w:rPr>
      </w:pPr>
      <w:r w:rsidRPr="00285D97">
        <w:rPr>
          <w:b/>
          <w:sz w:val="22"/>
          <w:szCs w:val="22"/>
        </w:rPr>
        <w:t>Вид урока:</w:t>
      </w:r>
      <w:r w:rsidRPr="00285D97">
        <w:rPr>
          <w:sz w:val="22"/>
          <w:szCs w:val="22"/>
        </w:rPr>
        <w:t xml:space="preserve">  традиционный</w:t>
      </w:r>
    </w:p>
    <w:p w:rsidR="00F925C8" w:rsidRPr="00285D97" w:rsidRDefault="00F925C8" w:rsidP="004C411B">
      <w:pPr>
        <w:jc w:val="both"/>
        <w:rPr>
          <w:b/>
          <w:sz w:val="22"/>
          <w:szCs w:val="22"/>
        </w:rPr>
      </w:pPr>
      <w:r w:rsidRPr="00285D97">
        <w:rPr>
          <w:b/>
          <w:sz w:val="22"/>
          <w:szCs w:val="22"/>
        </w:rPr>
        <w:t xml:space="preserve"> ТДЦ   </w:t>
      </w:r>
    </w:p>
    <w:p w:rsidR="00C42923" w:rsidRPr="00BC3DC5" w:rsidRDefault="00F925C8" w:rsidP="004C41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Обучить: </w:t>
      </w:r>
      <w:r w:rsidR="00C42923" w:rsidRPr="00C42923">
        <w:rPr>
          <w:sz w:val="22"/>
          <w:szCs w:val="22"/>
        </w:rPr>
        <w:t>закрепление уч-ся решение биквадратных уравнений</w:t>
      </w:r>
      <w:r w:rsidR="00C42923">
        <w:rPr>
          <w:sz w:val="22"/>
          <w:szCs w:val="22"/>
        </w:rPr>
        <w:t xml:space="preserve"> и других урав</w:t>
      </w:r>
      <w:r w:rsidR="00BC3DC5">
        <w:rPr>
          <w:sz w:val="22"/>
          <w:szCs w:val="22"/>
        </w:rPr>
        <w:t xml:space="preserve">ненийприводящихся </w:t>
      </w:r>
      <w:proofErr w:type="gramStart"/>
      <w:r w:rsidR="00BC3DC5">
        <w:rPr>
          <w:sz w:val="22"/>
          <w:szCs w:val="22"/>
        </w:rPr>
        <w:t>к</w:t>
      </w:r>
      <w:proofErr w:type="gramEnd"/>
      <w:r w:rsidR="00BC3DC5">
        <w:rPr>
          <w:sz w:val="22"/>
          <w:szCs w:val="22"/>
        </w:rPr>
        <w:t xml:space="preserve"> </w:t>
      </w:r>
      <w:proofErr w:type="gramStart"/>
      <w:r w:rsidR="00BC3DC5">
        <w:rPr>
          <w:sz w:val="22"/>
          <w:szCs w:val="22"/>
        </w:rPr>
        <w:t>квадратным</w:t>
      </w:r>
      <w:proofErr w:type="gramEnd"/>
      <w:r w:rsidR="00BC3DC5">
        <w:rPr>
          <w:sz w:val="22"/>
          <w:szCs w:val="22"/>
        </w:rPr>
        <w:t xml:space="preserve">, </w:t>
      </w:r>
      <w:r w:rsidR="00BC3DC5" w:rsidRPr="00BC3DC5">
        <w:rPr>
          <w:sz w:val="22"/>
          <w:szCs w:val="22"/>
        </w:rPr>
        <w:t>способом заменой переменной,</w:t>
      </w:r>
    </w:p>
    <w:p w:rsidR="00BC3DC5" w:rsidRPr="00BC3DC5" w:rsidRDefault="00F925C8" w:rsidP="004C411B">
      <w:pPr>
        <w:jc w:val="both"/>
        <w:rPr>
          <w:sz w:val="22"/>
          <w:szCs w:val="22"/>
        </w:rPr>
      </w:pPr>
      <w:r w:rsidRPr="00285D97">
        <w:rPr>
          <w:b/>
          <w:sz w:val="22"/>
          <w:szCs w:val="22"/>
        </w:rPr>
        <w:t>Развивать:</w:t>
      </w:r>
      <w:r w:rsidR="007E3289" w:rsidRPr="007E3289">
        <w:rPr>
          <w:sz w:val="22"/>
          <w:szCs w:val="22"/>
        </w:rPr>
        <w:t>развитие интеллектуальных умений и мыслительных операций - анализ, синтез, сравнение и обобщение;</w:t>
      </w:r>
      <w:r w:rsidR="00BC3DC5" w:rsidRPr="00BC3DC5">
        <w:rPr>
          <w:sz w:val="22"/>
          <w:szCs w:val="22"/>
        </w:rPr>
        <w:t xml:space="preserve">развивать навыки самоконтроля и </w:t>
      </w:r>
    </w:p>
    <w:p w:rsidR="00F925C8" w:rsidRPr="00285D97" w:rsidRDefault="00BC3DC5" w:rsidP="004C411B">
      <w:pPr>
        <w:jc w:val="both"/>
        <w:rPr>
          <w:sz w:val="22"/>
          <w:szCs w:val="22"/>
        </w:rPr>
      </w:pPr>
      <w:r w:rsidRPr="00BC3DC5">
        <w:rPr>
          <w:sz w:val="22"/>
          <w:szCs w:val="22"/>
        </w:rPr>
        <w:t xml:space="preserve">                        взаимоконтроля;</w:t>
      </w:r>
      <w:r w:rsidR="00E42889">
        <w:rPr>
          <w:sz w:val="22"/>
          <w:szCs w:val="22"/>
        </w:rPr>
        <w:t xml:space="preserve"> навыков самостоятельного мышления;</w:t>
      </w:r>
    </w:p>
    <w:p w:rsidR="00F925C8" w:rsidRPr="004F7030" w:rsidRDefault="00F925C8" w:rsidP="004C411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5D97">
        <w:rPr>
          <w:b/>
          <w:sz w:val="22"/>
          <w:szCs w:val="22"/>
        </w:rPr>
        <w:t xml:space="preserve"> Воспитать: </w:t>
      </w:r>
      <w:r w:rsidR="007E3289" w:rsidRPr="007E3289">
        <w:rPr>
          <w:sz w:val="22"/>
          <w:szCs w:val="22"/>
        </w:rPr>
        <w:t>воспитание воли и упорства для достижения</w:t>
      </w:r>
      <w:r w:rsidR="008A570A">
        <w:rPr>
          <w:sz w:val="22"/>
          <w:szCs w:val="22"/>
        </w:rPr>
        <w:t xml:space="preserve"> конечных результатов</w:t>
      </w:r>
      <w:r w:rsidR="00E42889">
        <w:rPr>
          <w:rFonts w:eastAsiaTheme="minorHAnsi"/>
          <w:sz w:val="22"/>
          <w:szCs w:val="22"/>
          <w:lang w:eastAsia="en-US"/>
        </w:rPr>
        <w:t>, коммуникативной культуры, умения работать в паре;</w:t>
      </w:r>
    </w:p>
    <w:p w:rsidR="00F925C8" w:rsidRPr="008A570A" w:rsidRDefault="00F925C8" w:rsidP="004C411B">
      <w:pPr>
        <w:jc w:val="both"/>
        <w:rPr>
          <w:sz w:val="22"/>
          <w:szCs w:val="22"/>
        </w:rPr>
      </w:pPr>
      <w:r w:rsidRPr="00285D97">
        <w:rPr>
          <w:b/>
          <w:sz w:val="22"/>
          <w:szCs w:val="22"/>
        </w:rPr>
        <w:t>Оборудование</w:t>
      </w:r>
      <w:r w:rsidRPr="00285D97">
        <w:rPr>
          <w:sz w:val="22"/>
          <w:szCs w:val="22"/>
        </w:rPr>
        <w:t xml:space="preserve">:  </w:t>
      </w:r>
      <w:proofErr w:type="spellStart"/>
      <w:r w:rsidR="008A570A">
        <w:rPr>
          <w:sz w:val="22"/>
          <w:szCs w:val="22"/>
        </w:rPr>
        <w:t>флипчарт</w:t>
      </w:r>
      <w:proofErr w:type="spellEnd"/>
      <w:r w:rsidR="00BC3DC5">
        <w:rPr>
          <w:sz w:val="22"/>
          <w:szCs w:val="22"/>
        </w:rPr>
        <w:t>, презентация</w:t>
      </w:r>
      <w:r w:rsidR="004C411B">
        <w:rPr>
          <w:sz w:val="22"/>
          <w:szCs w:val="22"/>
        </w:rPr>
        <w:t>, карточки с заданиями</w:t>
      </w:r>
    </w:p>
    <w:p w:rsidR="00F925C8" w:rsidRDefault="00F925C8" w:rsidP="00F925C8">
      <w:pPr>
        <w:rPr>
          <w:sz w:val="22"/>
          <w:szCs w:val="22"/>
        </w:rPr>
      </w:pPr>
      <w:r w:rsidRPr="00285D97">
        <w:rPr>
          <w:b/>
          <w:sz w:val="22"/>
          <w:szCs w:val="22"/>
        </w:rPr>
        <w:t xml:space="preserve">Литература: </w:t>
      </w:r>
      <w:proofErr w:type="spellStart"/>
      <w:r w:rsidR="004C411B">
        <w:rPr>
          <w:sz w:val="22"/>
          <w:szCs w:val="22"/>
        </w:rPr>
        <w:t>А</w:t>
      </w:r>
      <w:r>
        <w:rPr>
          <w:sz w:val="22"/>
          <w:szCs w:val="22"/>
        </w:rPr>
        <w:t>гебра</w:t>
      </w:r>
      <w:proofErr w:type="spellEnd"/>
      <w:r>
        <w:rPr>
          <w:sz w:val="22"/>
          <w:szCs w:val="22"/>
        </w:rPr>
        <w:t xml:space="preserve"> -8</w:t>
      </w:r>
      <w:r w:rsidRPr="00285D97">
        <w:rPr>
          <w:sz w:val="22"/>
          <w:szCs w:val="22"/>
        </w:rPr>
        <w:t>,учебник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дид</w:t>
      </w:r>
      <w:proofErr w:type="spellEnd"/>
      <w:r w:rsidR="004C411B">
        <w:rPr>
          <w:sz w:val="22"/>
          <w:szCs w:val="22"/>
        </w:rPr>
        <w:t>.</w:t>
      </w:r>
      <w:r>
        <w:rPr>
          <w:sz w:val="22"/>
          <w:szCs w:val="22"/>
        </w:rPr>
        <w:t xml:space="preserve"> материал</w:t>
      </w:r>
    </w:p>
    <w:p w:rsidR="00F925C8" w:rsidRPr="00285D97" w:rsidRDefault="00F925C8" w:rsidP="00F925C8">
      <w:pPr>
        <w:rPr>
          <w:b/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5875"/>
        <w:gridCol w:w="1417"/>
        <w:gridCol w:w="1791"/>
        <w:gridCol w:w="1072"/>
        <w:gridCol w:w="2028"/>
        <w:gridCol w:w="1312"/>
        <w:gridCol w:w="1131"/>
      </w:tblGrid>
      <w:tr w:rsidR="004C411B" w:rsidRPr="004C411B" w:rsidTr="00133F72">
        <w:tc>
          <w:tcPr>
            <w:tcW w:w="0" w:type="auto"/>
            <w:shd w:val="clear" w:color="auto" w:fill="auto"/>
          </w:tcPr>
          <w:p w:rsidR="00F925C8" w:rsidRPr="004C411B" w:rsidRDefault="00133F72" w:rsidP="00E13F6A">
            <w:r>
              <w:rPr>
                <w:sz w:val="22"/>
              </w:rPr>
              <w:t>+</w:t>
            </w:r>
          </w:p>
        </w:tc>
        <w:tc>
          <w:tcPr>
            <w:tcW w:w="5992" w:type="dxa"/>
            <w:shd w:val="clear" w:color="auto" w:fill="auto"/>
          </w:tcPr>
          <w:p w:rsidR="00F925C8" w:rsidRPr="004C411B" w:rsidRDefault="00F925C8" w:rsidP="00E13F6A">
            <w:pPr>
              <w:jc w:val="center"/>
            </w:pPr>
            <w:r w:rsidRPr="004C411B">
              <w:rPr>
                <w:sz w:val="22"/>
              </w:rPr>
              <w:t>Содержание учебного материала</w:t>
            </w:r>
          </w:p>
        </w:tc>
        <w:tc>
          <w:tcPr>
            <w:tcW w:w="1432" w:type="dxa"/>
            <w:shd w:val="clear" w:color="auto" w:fill="auto"/>
          </w:tcPr>
          <w:p w:rsidR="00F925C8" w:rsidRPr="004C411B" w:rsidRDefault="004C411B" w:rsidP="00E13F6A">
            <w:r>
              <w:rPr>
                <w:sz w:val="22"/>
              </w:rPr>
              <w:t>Методы обучения</w:t>
            </w:r>
          </w:p>
        </w:tc>
        <w:tc>
          <w:tcPr>
            <w:tcW w:w="1791" w:type="dxa"/>
            <w:shd w:val="clear" w:color="auto" w:fill="auto"/>
          </w:tcPr>
          <w:p w:rsidR="00F925C8" w:rsidRPr="004C411B" w:rsidRDefault="00F925C8" w:rsidP="00E13F6A">
            <w:r w:rsidRPr="004C411B">
              <w:rPr>
                <w:sz w:val="22"/>
              </w:rPr>
              <w:t xml:space="preserve">Формы </w:t>
            </w:r>
          </w:p>
          <w:p w:rsidR="00F925C8" w:rsidRPr="004C411B" w:rsidRDefault="004C411B" w:rsidP="00E13F6A">
            <w:r>
              <w:rPr>
                <w:sz w:val="22"/>
              </w:rPr>
              <w:t>о</w:t>
            </w:r>
            <w:r w:rsidR="00F925C8" w:rsidRPr="004C411B">
              <w:rPr>
                <w:sz w:val="22"/>
              </w:rPr>
              <w:t>рган</w:t>
            </w:r>
            <w:r>
              <w:rPr>
                <w:sz w:val="22"/>
              </w:rPr>
              <w:t>изации познавательной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F925C8" w:rsidRPr="004C411B" w:rsidRDefault="00F925C8" w:rsidP="00E13F6A">
            <w:r w:rsidRPr="004C411B">
              <w:rPr>
                <w:sz w:val="22"/>
              </w:rPr>
              <w:t xml:space="preserve">Уровень </w:t>
            </w:r>
          </w:p>
          <w:p w:rsidR="00F925C8" w:rsidRPr="004C411B" w:rsidRDefault="00F925C8" w:rsidP="00E13F6A">
            <w:r w:rsidRPr="004C411B">
              <w:rPr>
                <w:sz w:val="22"/>
              </w:rPr>
              <w:t>усвоения</w:t>
            </w:r>
          </w:p>
        </w:tc>
        <w:tc>
          <w:tcPr>
            <w:tcW w:w="2028" w:type="dxa"/>
            <w:shd w:val="clear" w:color="auto" w:fill="auto"/>
          </w:tcPr>
          <w:p w:rsidR="00F925C8" w:rsidRPr="004C411B" w:rsidRDefault="00F925C8" w:rsidP="00E13F6A">
            <w:r w:rsidRPr="004C411B">
              <w:rPr>
                <w:sz w:val="22"/>
              </w:rPr>
              <w:t>Соц</w:t>
            </w:r>
            <w:r w:rsidR="004C411B">
              <w:rPr>
                <w:sz w:val="22"/>
              </w:rPr>
              <w:t>иализирующий</w:t>
            </w:r>
          </w:p>
          <w:p w:rsidR="00F925C8" w:rsidRPr="004C411B" w:rsidRDefault="00F925C8" w:rsidP="004C411B">
            <w:r w:rsidRPr="004C411B">
              <w:rPr>
                <w:sz w:val="22"/>
              </w:rPr>
              <w:t>аспект, комп</w:t>
            </w:r>
            <w:r w:rsidR="004C411B">
              <w:rPr>
                <w:sz w:val="22"/>
              </w:rPr>
              <w:t>етентностные задания</w:t>
            </w:r>
          </w:p>
        </w:tc>
        <w:tc>
          <w:tcPr>
            <w:tcW w:w="1325" w:type="dxa"/>
            <w:shd w:val="clear" w:color="auto" w:fill="auto"/>
          </w:tcPr>
          <w:p w:rsidR="00F925C8" w:rsidRPr="004C411B" w:rsidRDefault="00F925C8" w:rsidP="00E13F6A">
            <w:r w:rsidRPr="004C411B">
              <w:rPr>
                <w:sz w:val="22"/>
              </w:rPr>
              <w:t>Подг</w:t>
            </w:r>
            <w:r w:rsidR="004C411B">
              <w:rPr>
                <w:sz w:val="22"/>
              </w:rPr>
              <w:t xml:space="preserve">отовка </w:t>
            </w:r>
            <w:proofErr w:type="gramStart"/>
            <w:r w:rsidR="004C411B">
              <w:rPr>
                <w:sz w:val="22"/>
              </w:rPr>
              <w:t>к</w:t>
            </w:r>
            <w:proofErr w:type="gramEnd"/>
            <w:r w:rsidR="004C411B">
              <w:rPr>
                <w:sz w:val="22"/>
              </w:rPr>
              <w:t xml:space="preserve"> </w:t>
            </w:r>
          </w:p>
          <w:p w:rsidR="00F925C8" w:rsidRPr="004C411B" w:rsidRDefault="00F925C8" w:rsidP="00E13F6A">
            <w:r w:rsidRPr="004C411B">
              <w:rPr>
                <w:sz w:val="22"/>
              </w:rPr>
              <w:t>ЕНТ,</w:t>
            </w:r>
            <w:r w:rsidR="004C411B">
              <w:rPr>
                <w:sz w:val="22"/>
              </w:rPr>
              <w:t xml:space="preserve"> </w:t>
            </w:r>
            <w:r w:rsidRPr="004C411B">
              <w:rPr>
                <w:sz w:val="22"/>
              </w:rPr>
              <w:t>ВОУД</w:t>
            </w:r>
          </w:p>
        </w:tc>
        <w:tc>
          <w:tcPr>
            <w:tcW w:w="906" w:type="dxa"/>
            <w:shd w:val="clear" w:color="auto" w:fill="auto"/>
          </w:tcPr>
          <w:p w:rsidR="00F925C8" w:rsidRPr="004C411B" w:rsidRDefault="00F925C8" w:rsidP="00E13F6A">
            <w:r w:rsidRPr="004C411B">
              <w:rPr>
                <w:sz w:val="22"/>
              </w:rPr>
              <w:t>Инд.-</w:t>
            </w:r>
          </w:p>
          <w:p w:rsidR="00F925C8" w:rsidRPr="004C411B" w:rsidRDefault="00F925C8" w:rsidP="00133F72">
            <w:proofErr w:type="spellStart"/>
            <w:r w:rsidRPr="004C411B">
              <w:rPr>
                <w:sz w:val="22"/>
              </w:rPr>
              <w:t>кор</w:t>
            </w:r>
            <w:proofErr w:type="spellEnd"/>
            <w:r w:rsidRPr="004C411B">
              <w:rPr>
                <w:sz w:val="22"/>
              </w:rPr>
              <w:t xml:space="preserve">. </w:t>
            </w:r>
            <w:r w:rsidR="00133F72">
              <w:rPr>
                <w:sz w:val="22"/>
              </w:rPr>
              <w:t>р</w:t>
            </w:r>
            <w:r w:rsidRPr="004C411B">
              <w:rPr>
                <w:sz w:val="22"/>
              </w:rPr>
              <w:t>аб</w:t>
            </w:r>
            <w:r w:rsidR="00133F72">
              <w:rPr>
                <w:sz w:val="22"/>
              </w:rPr>
              <w:t>ота</w:t>
            </w:r>
          </w:p>
        </w:tc>
      </w:tr>
      <w:tr w:rsidR="004C411B" w:rsidRPr="004C411B" w:rsidTr="00133F72">
        <w:tc>
          <w:tcPr>
            <w:tcW w:w="0" w:type="auto"/>
            <w:shd w:val="clear" w:color="auto" w:fill="auto"/>
          </w:tcPr>
          <w:p w:rsidR="004C411B" w:rsidRPr="004C411B" w:rsidRDefault="004C411B" w:rsidP="004C411B">
            <w:pPr>
              <w:rPr>
                <w:bCs/>
              </w:rPr>
            </w:pPr>
            <w:r w:rsidRPr="004C411B">
              <w:rPr>
                <w:bCs/>
                <w:sz w:val="22"/>
              </w:rPr>
              <w:t>1.Орг. Момент</w:t>
            </w:r>
          </w:p>
          <w:p w:rsidR="004C411B" w:rsidRPr="004C411B" w:rsidRDefault="004C411B" w:rsidP="00E13F6A"/>
        </w:tc>
        <w:tc>
          <w:tcPr>
            <w:tcW w:w="5992" w:type="dxa"/>
            <w:shd w:val="clear" w:color="auto" w:fill="auto"/>
          </w:tcPr>
          <w:p w:rsidR="004C411B" w:rsidRPr="004C411B" w:rsidRDefault="004C411B" w:rsidP="004C411B">
            <w:r w:rsidRPr="004C411B">
              <w:rPr>
                <w:sz w:val="22"/>
              </w:rPr>
              <w:t>Здравствуйте, ребята! После проверки готовности класса к уроку.</w:t>
            </w:r>
          </w:p>
          <w:p w:rsidR="004C411B" w:rsidRPr="004C411B" w:rsidRDefault="004C411B" w:rsidP="004C411B"/>
          <w:p w:rsidR="004C411B" w:rsidRPr="004C411B" w:rsidRDefault="004C411B" w:rsidP="004C411B">
            <w:r w:rsidRPr="004C411B">
              <w:rPr>
                <w:sz w:val="22"/>
              </w:rPr>
              <w:t xml:space="preserve">Слово учителя: </w:t>
            </w:r>
            <w:r w:rsidRPr="004C411B">
              <w:rPr>
                <w:rFonts w:eastAsia="Times New Roman"/>
                <w:sz w:val="22"/>
              </w:rPr>
              <w:t>Однажды я прочла высказывание «Получать готовую информацию и запоминать ее может компьютер, а человек должен думать».</w:t>
            </w:r>
            <w:r w:rsidRPr="004C411B">
              <w:rPr>
                <w:rFonts w:eastAsia="Times New Roman"/>
                <w:sz w:val="22"/>
              </w:rPr>
              <w:br/>
              <w:t xml:space="preserve">– Что в вашем понимании значит думать? </w:t>
            </w:r>
            <w:r w:rsidRPr="004C411B">
              <w:rPr>
                <w:rFonts w:eastAsia="Times New Roman"/>
                <w:i/>
                <w:iCs/>
                <w:sz w:val="22"/>
              </w:rPr>
              <w:t>(Анализировать, сравнивать, размышлять, делать выводы).</w:t>
            </w:r>
            <w:r w:rsidRPr="004C411B">
              <w:rPr>
                <w:rFonts w:eastAsia="Times New Roman"/>
                <w:sz w:val="22"/>
              </w:rPr>
              <w:br/>
              <w:t xml:space="preserve">– К чему приводит мощь человеческого разума? </w:t>
            </w:r>
            <w:r w:rsidRPr="004C411B">
              <w:rPr>
                <w:rFonts w:eastAsia="Times New Roman"/>
                <w:i/>
                <w:iCs/>
                <w:sz w:val="22"/>
              </w:rPr>
              <w:t>(Делать открытия).</w:t>
            </w:r>
            <w:r w:rsidRPr="004C411B">
              <w:rPr>
                <w:rFonts w:eastAsia="Times New Roman"/>
                <w:sz w:val="22"/>
              </w:rPr>
              <w:br/>
              <w:t xml:space="preserve">– Пусть эти слова будут эпитетом к нашему уроку. В конце урока вам предстоит сделать самооценку. </w:t>
            </w:r>
            <w:r w:rsidRPr="004C411B">
              <w:rPr>
                <w:sz w:val="22"/>
              </w:rPr>
              <w:t xml:space="preserve"> Сегодня проводится урок  по закреплению знаний и умений решения уравнений, приводимых </w:t>
            </w:r>
            <w:proofErr w:type="gramStart"/>
            <w:r w:rsidRPr="004C411B">
              <w:rPr>
                <w:sz w:val="22"/>
              </w:rPr>
              <w:t>к</w:t>
            </w:r>
            <w:proofErr w:type="gramEnd"/>
            <w:r w:rsidRPr="004C411B">
              <w:rPr>
                <w:sz w:val="22"/>
              </w:rPr>
              <w:t xml:space="preserve"> квадратным различными способами.</w:t>
            </w:r>
          </w:p>
          <w:p w:rsidR="004C411B" w:rsidRPr="004C411B" w:rsidRDefault="004C411B" w:rsidP="004C411B"/>
        </w:tc>
        <w:tc>
          <w:tcPr>
            <w:tcW w:w="1432" w:type="dxa"/>
            <w:shd w:val="clear" w:color="auto" w:fill="auto"/>
          </w:tcPr>
          <w:p w:rsidR="004C411B" w:rsidRDefault="004C411B" w:rsidP="004C411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Проблемные</w:t>
            </w:r>
          </w:p>
          <w:p w:rsidR="004C411B" w:rsidRPr="004C411B" w:rsidRDefault="004C411B" w:rsidP="00E13F6A"/>
        </w:tc>
        <w:tc>
          <w:tcPr>
            <w:tcW w:w="1791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t>Фронтальная</w:t>
            </w:r>
          </w:p>
        </w:tc>
        <w:tc>
          <w:tcPr>
            <w:tcW w:w="0" w:type="auto"/>
            <w:shd w:val="clear" w:color="auto" w:fill="auto"/>
          </w:tcPr>
          <w:p w:rsidR="004C411B" w:rsidRPr="004C411B" w:rsidRDefault="004C411B" w:rsidP="00E13F6A"/>
        </w:tc>
        <w:tc>
          <w:tcPr>
            <w:tcW w:w="2028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25" w:type="dxa"/>
            <w:shd w:val="clear" w:color="auto" w:fill="auto"/>
          </w:tcPr>
          <w:p w:rsidR="004C411B" w:rsidRPr="004C411B" w:rsidRDefault="004C411B" w:rsidP="00133F72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4C411B" w:rsidRPr="004C411B" w:rsidRDefault="004C411B" w:rsidP="00E13F6A"/>
        </w:tc>
      </w:tr>
      <w:tr w:rsidR="004C411B" w:rsidRPr="004C411B" w:rsidTr="00133F72">
        <w:tc>
          <w:tcPr>
            <w:tcW w:w="0" w:type="auto"/>
            <w:shd w:val="clear" w:color="auto" w:fill="auto"/>
          </w:tcPr>
          <w:p w:rsidR="004C411B" w:rsidRPr="004C411B" w:rsidRDefault="004C411B" w:rsidP="004C411B">
            <w:pPr>
              <w:rPr>
                <w:bCs/>
              </w:rPr>
            </w:pPr>
            <w:r w:rsidRPr="004C411B">
              <w:rPr>
                <w:bCs/>
                <w:sz w:val="22"/>
              </w:rPr>
              <w:t>2.</w:t>
            </w:r>
            <w:r w:rsidRPr="004C411B">
              <w:rPr>
                <w:sz w:val="22"/>
              </w:rPr>
              <w:t xml:space="preserve"> Этап </w:t>
            </w:r>
            <w:r w:rsidRPr="004C411B">
              <w:rPr>
                <w:bCs/>
                <w:sz w:val="22"/>
              </w:rPr>
              <w:t xml:space="preserve">актуализация опорных знаний и </w:t>
            </w:r>
            <w:r w:rsidRPr="004C411B">
              <w:rPr>
                <w:bCs/>
                <w:sz w:val="22"/>
              </w:rPr>
              <w:lastRenderedPageBreak/>
              <w:t>умений учащихся</w:t>
            </w:r>
          </w:p>
          <w:p w:rsidR="004C411B" w:rsidRPr="004C411B" w:rsidRDefault="004C411B" w:rsidP="00E13F6A"/>
        </w:tc>
        <w:tc>
          <w:tcPr>
            <w:tcW w:w="5992" w:type="dxa"/>
            <w:shd w:val="clear" w:color="auto" w:fill="auto"/>
          </w:tcPr>
          <w:p w:rsidR="004C411B" w:rsidRPr="004C411B" w:rsidRDefault="00A65B05" w:rsidP="004C411B">
            <w:hyperlink r:id="rId7" w:history="1">
              <w:r w:rsidR="004C411B" w:rsidRPr="00F5492E">
                <w:rPr>
                  <w:rStyle w:val="aa"/>
                  <w:rFonts w:eastAsia="Times New Roman"/>
                  <w:b/>
                  <w:sz w:val="22"/>
                </w:rPr>
                <w:t>« Своя игра»</w:t>
              </w:r>
            </w:hyperlink>
          </w:p>
          <w:p w:rsidR="00133F72" w:rsidRDefault="004C411B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-1"/>
              <w:rPr>
                <w:rFonts w:eastAsia="Times New Roman"/>
                <w:b/>
              </w:rPr>
            </w:pPr>
            <w:r w:rsidRPr="004C411B">
              <w:rPr>
                <w:rFonts w:eastAsia="Times New Roman"/>
                <w:b/>
                <w:sz w:val="22"/>
              </w:rPr>
              <w:t>1.Математические определения</w:t>
            </w:r>
          </w:p>
          <w:p w:rsidR="004C411B" w:rsidRPr="004C411B" w:rsidRDefault="004C411B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-1"/>
              <w:rPr>
                <w:rFonts w:eastAsia="Times New Roman"/>
                <w:b/>
              </w:rPr>
            </w:pPr>
            <w:r w:rsidRPr="004C411B">
              <w:rPr>
                <w:rFonts w:eastAsia="Times New Roman"/>
                <w:sz w:val="22"/>
              </w:rPr>
              <w:t>1)Дайте определение квадратного уравнения;</w:t>
            </w:r>
            <w:r w:rsidRPr="004C411B">
              <w:rPr>
                <w:b/>
                <w:position w:val="-6"/>
                <w:sz w:val="22"/>
              </w:rPr>
              <w:object w:dxaOrig="1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65pt;height:18.7pt" o:ole="">
                  <v:imagedata r:id="rId8" o:title=""/>
                </v:shape>
                <o:OLEObject Type="Embed" ProgID="Equation.3" ShapeID="_x0000_i1025" DrawAspect="Content" ObjectID="_1482168497" r:id="rId9"/>
              </w:object>
            </w:r>
          </w:p>
          <w:p w:rsidR="004C411B" w:rsidRPr="004C411B" w:rsidRDefault="004C411B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-1"/>
              <w:rPr>
                <w:rFonts w:eastAsia="Times New Roman"/>
              </w:rPr>
            </w:pPr>
            <w:r w:rsidRPr="004C411B">
              <w:rPr>
                <w:sz w:val="22"/>
              </w:rPr>
              <w:t>2)</w:t>
            </w:r>
            <w:r w:rsidRPr="004C411B">
              <w:rPr>
                <w:rFonts w:eastAsia="Times New Roman"/>
                <w:sz w:val="22"/>
              </w:rPr>
              <w:t>Определение неполного квадратного уравнения; (</w:t>
            </w:r>
            <w:r w:rsidRPr="004C411B">
              <w:rPr>
                <w:rFonts w:eastAsia="Times New Roman"/>
                <w:sz w:val="22"/>
                <w:lang w:val="en-US"/>
              </w:rPr>
              <w:t>b</w:t>
            </w:r>
            <w:r w:rsidRPr="004C411B">
              <w:rPr>
                <w:rFonts w:eastAsia="Times New Roman"/>
                <w:sz w:val="22"/>
              </w:rPr>
              <w:t xml:space="preserve">=0 или  </w:t>
            </w:r>
            <w:r w:rsidRPr="004C411B">
              <w:rPr>
                <w:rFonts w:eastAsia="Times New Roman"/>
                <w:sz w:val="22"/>
                <w:lang w:val="en-US"/>
              </w:rPr>
              <w:t>c</w:t>
            </w:r>
            <w:r w:rsidRPr="004C411B">
              <w:rPr>
                <w:rFonts w:eastAsia="Times New Roman"/>
                <w:sz w:val="22"/>
              </w:rPr>
              <w:t>=0, или одновременно</w:t>
            </w:r>
            <w:proofErr w:type="gramStart"/>
            <w:r w:rsidRPr="004C411B">
              <w:rPr>
                <w:rFonts w:eastAsia="Times New Roman"/>
                <w:sz w:val="22"/>
              </w:rPr>
              <w:t xml:space="preserve"> )</w:t>
            </w:r>
            <w:proofErr w:type="gramEnd"/>
          </w:p>
          <w:p w:rsidR="00133F72" w:rsidRDefault="004C411B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-1"/>
              <w:rPr>
                <w:b/>
                <w:position w:val="-6"/>
              </w:rPr>
            </w:pPr>
            <w:r w:rsidRPr="004C411B">
              <w:rPr>
                <w:rFonts w:eastAsia="Times New Roman"/>
                <w:sz w:val="22"/>
              </w:rPr>
              <w:t>3) Определение приведенного квадратного уравнения</w:t>
            </w:r>
            <w:proofErr w:type="gramStart"/>
            <w:r w:rsidRPr="004C411B">
              <w:rPr>
                <w:rFonts w:eastAsia="Times New Roman"/>
                <w:sz w:val="22"/>
              </w:rPr>
              <w:t>;(</w:t>
            </w:r>
            <w:proofErr w:type="gramEnd"/>
            <w:r w:rsidRPr="004C411B">
              <w:rPr>
                <w:rFonts w:eastAsia="Times New Roman"/>
                <w:sz w:val="22"/>
              </w:rPr>
              <w:t xml:space="preserve">а=1)                            4) Определение биквадратного уравнения </w:t>
            </w:r>
            <w:r w:rsidRPr="004C411B">
              <w:rPr>
                <w:b/>
                <w:position w:val="-6"/>
                <w:sz w:val="22"/>
              </w:rPr>
              <w:object w:dxaOrig="1640" w:dyaOrig="320">
                <v:shape id="_x0000_i1026" type="#_x0000_t75" style="width:97.25pt;height:18.7pt" o:ole="">
                  <v:imagedata r:id="rId10" o:title=""/>
                </v:shape>
                <o:OLEObject Type="Embed" ProgID="Equation.3" ShapeID="_x0000_i1026" DrawAspect="Content" ObjectID="_1482168498" r:id="rId11"/>
              </w:object>
            </w:r>
          </w:p>
          <w:p w:rsidR="004C411B" w:rsidRPr="004C411B" w:rsidRDefault="004C411B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-1"/>
              <w:rPr>
                <w:rFonts w:eastAsia="Times New Roman"/>
              </w:rPr>
            </w:pPr>
            <w:r w:rsidRPr="004C411B">
              <w:rPr>
                <w:rFonts w:eastAsia="Times New Roman"/>
                <w:b/>
                <w:sz w:val="22"/>
              </w:rPr>
              <w:t>2.Решите уравнения:</w:t>
            </w:r>
          </w:p>
          <w:p w:rsidR="004C411B" w:rsidRPr="004C411B" w:rsidRDefault="004C411B" w:rsidP="004C411B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eastAsia="Times New Roman"/>
              </w:rPr>
            </w:pPr>
            <w:r w:rsidRPr="004C411B">
              <w:rPr>
                <w:b/>
                <w:position w:val="-6"/>
                <w:sz w:val="22"/>
              </w:rPr>
              <w:object w:dxaOrig="1640" w:dyaOrig="320">
                <v:shape id="_x0000_i1027" type="#_x0000_t75" style="width:84.15pt;height:15.9pt" o:ole="">
                  <v:imagedata r:id="rId12" o:title=""/>
                </v:shape>
                <o:OLEObject Type="Embed" ProgID="Equation.3" ShapeID="_x0000_i1027" DrawAspect="Content" ObjectID="_1482168499" r:id="rId13"/>
              </w:object>
            </w:r>
            <w:r w:rsidRPr="004C411B">
              <w:rPr>
                <w:sz w:val="22"/>
              </w:rPr>
              <w:t>Ответ: 1;-3,5</w:t>
            </w:r>
          </w:p>
          <w:p w:rsidR="004C411B" w:rsidRPr="004C411B" w:rsidRDefault="004C411B" w:rsidP="004C411B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eastAsia="Times New Roman"/>
              </w:rPr>
            </w:pPr>
            <w:r w:rsidRPr="004C411B">
              <w:rPr>
                <w:position w:val="-6"/>
                <w:sz w:val="22"/>
              </w:rPr>
              <w:object w:dxaOrig="1520" w:dyaOrig="320">
                <v:shape id="_x0000_i1028" type="#_x0000_t75" style="width:80.4pt;height:17.75pt" o:ole="">
                  <v:imagedata r:id="rId14" o:title=""/>
                </v:shape>
                <o:OLEObject Type="Embed" ProgID="Equation.3" ShapeID="_x0000_i1028" DrawAspect="Content" ObjectID="_1482168500" r:id="rId15"/>
              </w:object>
            </w:r>
            <w:r w:rsidRPr="004C411B">
              <w:rPr>
                <w:sz w:val="22"/>
              </w:rPr>
              <w:t xml:space="preserve">       Ответ: 1;6</w:t>
            </w:r>
          </w:p>
          <w:p w:rsidR="004C411B" w:rsidRPr="004C411B" w:rsidRDefault="004C411B" w:rsidP="004C411B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eastAsia="Times New Roman"/>
              </w:rPr>
            </w:pPr>
            <w:r w:rsidRPr="004C411B">
              <w:rPr>
                <w:position w:val="-6"/>
                <w:sz w:val="22"/>
              </w:rPr>
              <w:object w:dxaOrig="1620" w:dyaOrig="320">
                <v:shape id="_x0000_i1029" type="#_x0000_t75" style="width:80.4pt;height:15.9pt" o:ole="">
                  <v:imagedata r:id="rId16" o:title=""/>
                </v:shape>
                <o:OLEObject Type="Embed" ProgID="Equation.3" ShapeID="_x0000_i1029" DrawAspect="Content" ObjectID="_1482168501" r:id="rId17"/>
              </w:object>
            </w:r>
            <w:r w:rsidRPr="004C411B">
              <w:rPr>
                <w:sz w:val="22"/>
              </w:rPr>
              <w:t xml:space="preserve">       Ответ: 1;4</w:t>
            </w:r>
          </w:p>
          <w:p w:rsidR="004C411B" w:rsidRPr="004C411B" w:rsidRDefault="004C411B" w:rsidP="004C411B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eastAsia="Times New Roman"/>
              </w:rPr>
            </w:pPr>
            <w:r w:rsidRPr="004C411B">
              <w:rPr>
                <w:position w:val="-6"/>
                <w:sz w:val="22"/>
              </w:rPr>
              <w:object w:dxaOrig="1560" w:dyaOrig="320">
                <v:shape id="_x0000_i1030" type="#_x0000_t75" style="width:84.15pt;height:16.85pt" o:ole="">
                  <v:imagedata r:id="rId18" o:title=""/>
                </v:shape>
                <o:OLEObject Type="Embed" ProgID="Equation.3" ShapeID="_x0000_i1030" DrawAspect="Content" ObjectID="_1482168502" r:id="rId19"/>
              </w:object>
            </w:r>
            <w:r w:rsidRPr="004C411B">
              <w:rPr>
                <w:sz w:val="22"/>
              </w:rPr>
              <w:t xml:space="preserve">      Ответ: -1; 7/3</w:t>
            </w:r>
          </w:p>
          <w:p w:rsidR="004C411B" w:rsidRPr="004C411B" w:rsidRDefault="004C411B" w:rsidP="00133F7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4C411B">
              <w:rPr>
                <w:rFonts w:eastAsia="Times New Roman"/>
                <w:b/>
                <w:sz w:val="22"/>
              </w:rPr>
              <w:t xml:space="preserve">3.Решите уравнения, применяя теорему, </w:t>
            </w:r>
            <w:proofErr w:type="gramStart"/>
            <w:r w:rsidRPr="004C411B">
              <w:rPr>
                <w:rFonts w:eastAsia="Times New Roman"/>
                <w:b/>
                <w:sz w:val="22"/>
              </w:rPr>
              <w:t>обратная</w:t>
            </w:r>
            <w:proofErr w:type="gramEnd"/>
            <w:r w:rsidRPr="004C411B">
              <w:rPr>
                <w:rFonts w:eastAsia="Times New Roman"/>
                <w:b/>
                <w:sz w:val="22"/>
              </w:rPr>
              <w:t xml:space="preserve"> Виета.</w:t>
            </w:r>
          </w:p>
          <w:p w:rsidR="004C411B" w:rsidRPr="004C411B" w:rsidRDefault="004C411B" w:rsidP="004C411B">
            <w:pPr>
              <w:pStyle w:val="a6"/>
              <w:widowControl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4C411B">
              <w:rPr>
                <w:position w:val="-6"/>
                <w:sz w:val="22"/>
              </w:rPr>
              <w:object w:dxaOrig="1480" w:dyaOrig="320">
                <v:shape id="_x0000_i1031" type="#_x0000_t75" style="width:77.6pt;height:17.75pt" o:ole="">
                  <v:imagedata r:id="rId20" o:title=""/>
                </v:shape>
                <o:OLEObject Type="Embed" ProgID="Equation.3" ShapeID="_x0000_i1031" DrawAspect="Content" ObjectID="_1482168503" r:id="rId21"/>
              </w:object>
            </w:r>
            <w:r w:rsidRPr="004C411B">
              <w:rPr>
                <w:sz w:val="22"/>
              </w:rPr>
              <w:t xml:space="preserve">    Ответ: -2;-3</w:t>
            </w:r>
          </w:p>
          <w:p w:rsidR="004C411B" w:rsidRPr="004C411B" w:rsidRDefault="004C411B" w:rsidP="004C411B">
            <w:pPr>
              <w:pStyle w:val="a6"/>
              <w:widowControl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4C411B">
              <w:rPr>
                <w:position w:val="-6"/>
                <w:sz w:val="22"/>
              </w:rPr>
              <w:object w:dxaOrig="1480" w:dyaOrig="320">
                <v:shape id="_x0000_i1032" type="#_x0000_t75" style="width:77.6pt;height:17.75pt" o:ole="">
                  <v:imagedata r:id="rId22" o:title=""/>
                </v:shape>
                <o:OLEObject Type="Embed" ProgID="Equation.3" ShapeID="_x0000_i1032" DrawAspect="Content" ObjectID="_1482168504" r:id="rId23"/>
              </w:object>
            </w:r>
            <w:r w:rsidRPr="004C411B">
              <w:rPr>
                <w:sz w:val="22"/>
              </w:rPr>
              <w:t xml:space="preserve">    Ответ: 2;4</w:t>
            </w:r>
          </w:p>
          <w:p w:rsidR="004C411B" w:rsidRPr="004C411B" w:rsidRDefault="004C411B" w:rsidP="004C411B">
            <w:pPr>
              <w:pStyle w:val="a6"/>
              <w:widowControl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4C411B">
              <w:rPr>
                <w:position w:val="-6"/>
                <w:sz w:val="22"/>
              </w:rPr>
              <w:object w:dxaOrig="1680" w:dyaOrig="320">
                <v:shape id="_x0000_i1033" type="#_x0000_t75" style="width:88.85pt;height:17.75pt" o:ole="">
                  <v:imagedata r:id="rId24" o:title=""/>
                </v:shape>
                <o:OLEObject Type="Embed" ProgID="Equation.3" ShapeID="_x0000_i1033" DrawAspect="Content" ObjectID="_1482168505" r:id="rId25"/>
              </w:object>
            </w:r>
            <w:r w:rsidRPr="004C411B">
              <w:rPr>
                <w:sz w:val="22"/>
              </w:rPr>
              <w:t xml:space="preserve">  Ответ: -3;-8</w:t>
            </w:r>
          </w:p>
          <w:p w:rsidR="004C411B" w:rsidRPr="00133F72" w:rsidRDefault="004C411B" w:rsidP="00133F72">
            <w:pPr>
              <w:pStyle w:val="a6"/>
              <w:widowControl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4C411B">
              <w:rPr>
                <w:position w:val="-6"/>
                <w:sz w:val="22"/>
              </w:rPr>
              <w:object w:dxaOrig="1579" w:dyaOrig="320">
                <v:shape id="_x0000_i1034" type="#_x0000_t75" style="width:83.2pt;height:17.75pt" o:ole="">
                  <v:imagedata r:id="rId26" o:title=""/>
                </v:shape>
                <o:OLEObject Type="Embed" ProgID="Equation.3" ShapeID="_x0000_i1034" DrawAspect="Content" ObjectID="_1482168506" r:id="rId27"/>
              </w:object>
            </w:r>
            <w:r w:rsidRPr="004C411B">
              <w:rPr>
                <w:sz w:val="22"/>
              </w:rPr>
              <w:t xml:space="preserve">   Ответ: -4; 7</w:t>
            </w:r>
          </w:p>
        </w:tc>
        <w:tc>
          <w:tcPr>
            <w:tcW w:w="1432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lastRenderedPageBreak/>
              <w:t>Частично-поисковые</w:t>
            </w:r>
          </w:p>
        </w:tc>
        <w:tc>
          <w:tcPr>
            <w:tcW w:w="1791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t>Фронтальная</w:t>
            </w:r>
          </w:p>
        </w:tc>
        <w:tc>
          <w:tcPr>
            <w:tcW w:w="0" w:type="auto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25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</w:tr>
      <w:tr w:rsidR="004C411B" w:rsidRPr="004C411B" w:rsidTr="00133F72">
        <w:tc>
          <w:tcPr>
            <w:tcW w:w="0" w:type="auto"/>
            <w:shd w:val="clear" w:color="auto" w:fill="auto"/>
          </w:tcPr>
          <w:p w:rsidR="004C411B" w:rsidRPr="004C411B" w:rsidRDefault="004C411B" w:rsidP="004C411B">
            <w:pPr>
              <w:rPr>
                <w:bCs/>
              </w:rPr>
            </w:pPr>
            <w:r w:rsidRPr="004C411B">
              <w:rPr>
                <w:bCs/>
                <w:sz w:val="22"/>
              </w:rPr>
              <w:lastRenderedPageBreak/>
              <w:t>3. Этап подготовки к активному усвоению знаний</w:t>
            </w:r>
          </w:p>
          <w:p w:rsidR="004C411B" w:rsidRPr="004C411B" w:rsidRDefault="004C411B" w:rsidP="00E13F6A"/>
        </w:tc>
        <w:tc>
          <w:tcPr>
            <w:tcW w:w="5992" w:type="dxa"/>
            <w:shd w:val="clear" w:color="auto" w:fill="auto"/>
          </w:tcPr>
          <w:p w:rsidR="004C411B" w:rsidRPr="004C411B" w:rsidRDefault="004C411B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-1"/>
              <w:rPr>
                <w:rFonts w:eastAsia="Times New Roman"/>
                <w:b/>
              </w:rPr>
            </w:pPr>
            <w:r w:rsidRPr="004C411B">
              <w:rPr>
                <w:sz w:val="22"/>
              </w:rPr>
              <w:t>Для реализации дифференцированного подхода к обучению.</w:t>
            </w:r>
            <w:r w:rsidRPr="004C411B">
              <w:rPr>
                <w:rFonts w:eastAsia="Times New Roman"/>
                <w:sz w:val="22"/>
              </w:rPr>
              <w:t>(1.1-1.2) –обязательный уровень</w:t>
            </w:r>
            <w:proofErr w:type="gramStart"/>
            <w:r w:rsidRPr="004C411B">
              <w:rPr>
                <w:rFonts w:eastAsia="Times New Roman"/>
                <w:sz w:val="22"/>
              </w:rPr>
              <w:t xml:space="preserve"> ;</w:t>
            </w:r>
            <w:proofErr w:type="gramEnd"/>
            <w:r w:rsidRPr="004C411B">
              <w:rPr>
                <w:rFonts w:eastAsia="Times New Roman"/>
                <w:sz w:val="22"/>
              </w:rPr>
              <w:t xml:space="preserve"> (1.3-1.4) – возможный уровень</w:t>
            </w:r>
            <w:r w:rsidR="00F5492E">
              <w:rPr>
                <w:rFonts w:eastAsia="Times New Roman"/>
                <w:sz w:val="22"/>
              </w:rPr>
              <w:t xml:space="preserve"> (см. </w:t>
            </w:r>
            <w:hyperlink r:id="rId28" w:history="1">
              <w:r w:rsidR="00F5492E" w:rsidRPr="00F5492E">
                <w:rPr>
                  <w:rStyle w:val="aa"/>
                  <w:rFonts w:eastAsia="Times New Roman"/>
                  <w:sz w:val="22"/>
                </w:rPr>
                <w:t>Приложение 1</w:t>
              </w:r>
            </w:hyperlink>
            <w:r w:rsidR="00F5492E">
              <w:rPr>
                <w:rFonts w:eastAsia="Times New Roman"/>
                <w:sz w:val="22"/>
              </w:rPr>
              <w:t>)</w:t>
            </w:r>
          </w:p>
          <w:tbl>
            <w:tblPr>
              <w:tblStyle w:val="a7"/>
              <w:tblW w:w="5355" w:type="dxa"/>
              <w:tblLook w:val="04A0" w:firstRow="1" w:lastRow="0" w:firstColumn="1" w:lastColumn="0" w:noHBand="0" w:noVBand="1"/>
            </w:tblPr>
            <w:tblGrid>
              <w:gridCol w:w="5355"/>
            </w:tblGrid>
            <w:tr w:rsidR="004C411B" w:rsidRPr="004C411B" w:rsidTr="00563908">
              <w:trPr>
                <w:trHeight w:val="110"/>
              </w:trPr>
              <w:tc>
                <w:tcPr>
                  <w:tcW w:w="5355" w:type="dxa"/>
                </w:tcPr>
                <w:p w:rsidR="004C411B" w:rsidRPr="004C411B" w:rsidRDefault="004C411B" w:rsidP="00A65B05">
                  <w:pPr>
                    <w:framePr w:hSpace="180" w:wrap="around" w:vAnchor="text" w:hAnchor="text" w:x="-176" w:y="1"/>
                    <w:tabs>
                      <w:tab w:val="left" w:pos="6020"/>
                    </w:tabs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 1.1      Квадратные уравнения  </w:t>
                  </w:r>
                </w:p>
              </w:tc>
            </w:tr>
            <w:tr w:rsidR="004C411B" w:rsidRPr="004C411B" w:rsidTr="00563908">
              <w:trPr>
                <w:trHeight w:val="1327"/>
              </w:trPr>
              <w:tc>
                <w:tcPr>
                  <w:tcW w:w="5355" w:type="dxa"/>
                </w:tcPr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>1. Какие уравнения называются квадратными?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>2. Как вычисляется дискриминант квадратного уравнения?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>3. Какова формула корней квадратного уравнения?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b/>
                      <w:sz w:val="22"/>
                    </w:rPr>
                  </w:pPr>
                  <w:r w:rsidRPr="004C411B">
                    <w:rPr>
                      <w:b/>
                      <w:sz w:val="22"/>
                    </w:rPr>
                    <w:t>Решите уравнения: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1. </w:t>
                  </w:r>
                  <w:r w:rsidRPr="004C411B">
                    <w:rPr>
                      <w:position w:val="-6"/>
                      <w:sz w:val="22"/>
                    </w:rPr>
                    <w:object w:dxaOrig="1600" w:dyaOrig="320">
                      <v:shape id="_x0000_i1035" type="#_x0000_t75" style="width:80.4pt;height:15.9pt" o:ole="">
                        <v:imagedata r:id="rId29" o:title=""/>
                      </v:shape>
                      <o:OLEObject Type="Embed" ProgID="Equation.3" ShapeID="_x0000_i1035" DrawAspect="Content" ObjectID="_1482168507" r:id="rId30"/>
                    </w:objec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2. </w:t>
                  </w:r>
                  <w:r w:rsidRPr="004C411B">
                    <w:rPr>
                      <w:position w:val="-6"/>
                      <w:sz w:val="22"/>
                    </w:rPr>
                    <w:object w:dxaOrig="1600" w:dyaOrig="320">
                      <v:shape id="_x0000_i1036" type="#_x0000_t75" style="width:80.4pt;height:15.9pt" o:ole="">
                        <v:imagedata r:id="rId31" o:title=""/>
                      </v:shape>
                      <o:OLEObject Type="Embed" ProgID="Equation.3" ShapeID="_x0000_i1036" DrawAspect="Content" ObjectID="_1482168508" r:id="rId32"/>
                    </w:object>
                  </w:r>
                </w:p>
              </w:tc>
            </w:tr>
          </w:tbl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 xml:space="preserve">1. </w:t>
            </w:r>
            <w:r w:rsidRPr="004C411B">
              <w:rPr>
                <w:rFonts w:eastAsia="Times New Roman"/>
                <w:position w:val="-6"/>
                <w:sz w:val="22"/>
              </w:rPr>
              <w:object w:dxaOrig="1600" w:dyaOrig="320">
                <v:shape id="_x0000_i1037" type="#_x0000_t75" style="width:80.4pt;height:15.9pt" o:ole="">
                  <v:imagedata r:id="rId29" o:title=""/>
                </v:shape>
                <o:OLEObject Type="Embed" ProgID="Equation.3" ShapeID="_x0000_i1037" DrawAspect="Content" ObjectID="_1482168509" r:id="rId33"/>
              </w:object>
            </w:r>
          </w:p>
          <w:p w:rsidR="004C411B" w:rsidRPr="004C411B" w:rsidRDefault="00133F72" w:rsidP="004C411B">
            <w:pPr>
              <w:widowControl/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position w:val="-94"/>
                <w:sz w:val="22"/>
              </w:rPr>
              <w:object w:dxaOrig="4420" w:dyaOrig="1760">
                <v:shape id="_x0000_i1038" type="#_x0000_t75" style="width:173pt;height:69.2pt" o:ole="">
                  <v:imagedata r:id="rId34" o:title=""/>
                </v:shape>
                <o:OLEObject Type="Embed" ProgID="Equation.3" ShapeID="_x0000_i1038" DrawAspect="Content" ObjectID="_1482168510" r:id="rId35"/>
              </w:object>
            </w:r>
          </w:p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 xml:space="preserve">2. </w:t>
            </w:r>
            <w:r w:rsidRPr="004C411B">
              <w:rPr>
                <w:rFonts w:eastAsia="Times New Roman"/>
                <w:position w:val="-6"/>
                <w:sz w:val="22"/>
              </w:rPr>
              <w:object w:dxaOrig="1600" w:dyaOrig="320">
                <v:shape id="_x0000_i1039" type="#_x0000_t75" style="width:80.4pt;height:15.9pt" o:ole="">
                  <v:imagedata r:id="rId31" o:title=""/>
                </v:shape>
                <o:OLEObject Type="Embed" ProgID="Equation.3" ShapeID="_x0000_i1039" DrawAspect="Content" ObjectID="_1482168511" r:id="rId36"/>
              </w:object>
            </w:r>
          </w:p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</w:rPr>
            </w:pPr>
          </w:p>
          <w:p w:rsidR="004C411B" w:rsidRPr="004C411B" w:rsidRDefault="00133F72" w:rsidP="004C411B">
            <w:pPr>
              <w:widowControl/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position w:val="-94"/>
                <w:sz w:val="22"/>
              </w:rPr>
              <w:object w:dxaOrig="4300" w:dyaOrig="1760">
                <v:shape id="_x0000_i1040" type="#_x0000_t75" style="width:147.75pt;height:60.8pt" o:ole="">
                  <v:imagedata r:id="rId37" o:title=""/>
                </v:shape>
                <o:OLEObject Type="Embed" ProgID="Equation.3" ShapeID="_x0000_i1040" DrawAspect="Content" ObjectID="_1482168512" r:id="rId38"/>
              </w:objec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548"/>
            </w:tblGrid>
            <w:tr w:rsidR="004C411B" w:rsidRPr="004C411B" w:rsidTr="00563908">
              <w:trPr>
                <w:trHeight w:val="224"/>
              </w:trPr>
              <w:tc>
                <w:tcPr>
                  <w:tcW w:w="5548" w:type="dxa"/>
                </w:tcPr>
                <w:p w:rsidR="004C411B" w:rsidRPr="004C411B" w:rsidRDefault="004C411B" w:rsidP="00A65B05">
                  <w:pPr>
                    <w:framePr w:hSpace="180" w:wrap="around" w:vAnchor="text" w:hAnchor="text" w:x="-176" w:y="1"/>
                    <w:tabs>
                      <w:tab w:val="left" w:pos="6020"/>
                    </w:tabs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>1.2      Неполные квадратные уравнения</w:t>
                  </w:r>
                  <w:r w:rsidRPr="004C411B">
                    <w:rPr>
                      <w:sz w:val="22"/>
                    </w:rPr>
                    <w:tab/>
                  </w:r>
                </w:p>
              </w:tc>
            </w:tr>
            <w:tr w:rsidR="004C411B" w:rsidRPr="004C411B" w:rsidTr="00133F72">
              <w:trPr>
                <w:trHeight w:val="2256"/>
              </w:trPr>
              <w:tc>
                <w:tcPr>
                  <w:tcW w:w="5548" w:type="dxa"/>
                </w:tcPr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>1. Какие квадратные уравнения называются неполными?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2. Как решаются уравнения вида </w:t>
                  </w:r>
                  <w:r w:rsidRPr="004C411B">
                    <w:rPr>
                      <w:position w:val="-6"/>
                      <w:sz w:val="22"/>
                    </w:rPr>
                    <w:object w:dxaOrig="740" w:dyaOrig="320">
                      <v:shape id="_x0000_i1041" type="#_x0000_t75" style="width:36.45pt;height:15.9pt" o:ole="">
                        <v:imagedata r:id="rId39" o:title=""/>
                      </v:shape>
                      <o:OLEObject Type="Embed" ProgID="Equation.3" ShapeID="_x0000_i1041" DrawAspect="Content" ObjectID="_1482168513" r:id="rId40"/>
                    </w:object>
                  </w:r>
                  <w:r w:rsidRPr="004C411B">
                    <w:rPr>
                      <w:sz w:val="22"/>
                    </w:rPr>
                    <w:t xml:space="preserve"> =0</w:t>
                  </w:r>
                  <w:proofErr w:type="gramStart"/>
                  <w:r w:rsidRPr="004C411B">
                    <w:rPr>
                      <w:sz w:val="22"/>
                    </w:rPr>
                    <w:t xml:space="preserve"> ?</w:t>
                  </w:r>
                  <w:proofErr w:type="gramEnd"/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3. Всегда ли уравнения вида </w:t>
                  </w:r>
                  <w:r w:rsidRPr="004C411B">
                    <w:rPr>
                      <w:position w:val="-6"/>
                      <w:sz w:val="22"/>
                    </w:rPr>
                    <w:object w:dxaOrig="740" w:dyaOrig="320">
                      <v:shape id="_x0000_i1042" type="#_x0000_t75" style="width:36.45pt;height:15.9pt" o:ole="">
                        <v:imagedata r:id="rId41" o:title=""/>
                      </v:shape>
                      <o:OLEObject Type="Embed" ProgID="Equation.3" ShapeID="_x0000_i1042" DrawAspect="Content" ObjectID="_1482168514" r:id="rId42"/>
                    </w:object>
                  </w:r>
                  <w:r w:rsidRPr="004C411B">
                    <w:rPr>
                      <w:sz w:val="22"/>
                    </w:rPr>
                    <w:t xml:space="preserve"> =0 имеют корни</w:t>
                  </w:r>
                  <w:proofErr w:type="gramStart"/>
                  <w:r w:rsidRPr="004C411B">
                    <w:rPr>
                      <w:sz w:val="22"/>
                    </w:rPr>
                    <w:t xml:space="preserve"> ?</w:t>
                  </w:r>
                  <w:proofErr w:type="gramEnd"/>
                </w:p>
                <w:p w:rsidR="004C411B" w:rsidRPr="00133F72" w:rsidRDefault="004C411B" w:rsidP="00A65B05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4C411B">
                    <w:rPr>
                      <w:b/>
                      <w:sz w:val="22"/>
                    </w:rPr>
                    <w:t>Решите уравнения: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1. </w:t>
                  </w:r>
                  <w:r w:rsidRPr="004C411B">
                    <w:rPr>
                      <w:position w:val="-6"/>
                      <w:sz w:val="22"/>
                    </w:rPr>
                    <w:object w:dxaOrig="1100" w:dyaOrig="320">
                      <v:shape id="_x0000_i1043" type="#_x0000_t75" style="width:55.15pt;height:15.9pt" o:ole="">
                        <v:imagedata r:id="rId43" o:title=""/>
                      </v:shape>
                      <o:OLEObject Type="Embed" ProgID="Equation.3" ShapeID="_x0000_i1043" DrawAspect="Content" ObjectID="_1482168515" r:id="rId44"/>
                    </w:objec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2. </w:t>
                  </w:r>
                  <w:r w:rsidRPr="004C411B">
                    <w:rPr>
                      <w:position w:val="-6"/>
                      <w:sz w:val="22"/>
                    </w:rPr>
                    <w:object w:dxaOrig="1140" w:dyaOrig="320">
                      <v:shape id="_x0000_i1044" type="#_x0000_t75" style="width:57.05pt;height:15.9pt" o:ole="">
                        <v:imagedata r:id="rId45" o:title=""/>
                      </v:shape>
                      <o:OLEObject Type="Embed" ProgID="Equation.3" ShapeID="_x0000_i1044" DrawAspect="Content" ObjectID="_1482168516" r:id="rId46"/>
                    </w:object>
                  </w:r>
                </w:p>
              </w:tc>
            </w:tr>
          </w:tbl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 xml:space="preserve">1. </w:t>
            </w:r>
            <w:r w:rsidRPr="004C411B">
              <w:rPr>
                <w:rFonts w:eastAsia="Times New Roman"/>
                <w:position w:val="-6"/>
                <w:sz w:val="22"/>
              </w:rPr>
              <w:object w:dxaOrig="1100" w:dyaOrig="320">
                <v:shape id="_x0000_i1045" type="#_x0000_t75" style="width:55.15pt;height:15.9pt" o:ole="">
                  <v:imagedata r:id="rId43" o:title=""/>
                </v:shape>
                <o:OLEObject Type="Embed" ProgID="Equation.3" ShapeID="_x0000_i1045" DrawAspect="Content" ObjectID="_1482168517" r:id="rId47"/>
              </w:object>
            </w:r>
            <w:r w:rsidRPr="004C411B">
              <w:rPr>
                <w:rFonts w:eastAsia="Times New Roman"/>
                <w:sz w:val="22"/>
              </w:rPr>
              <w:t xml:space="preserve">                                    2.</w:t>
            </w:r>
            <w:r w:rsidRPr="004C411B">
              <w:rPr>
                <w:rFonts w:eastAsia="Times New Roman"/>
                <w:position w:val="-6"/>
                <w:sz w:val="22"/>
              </w:rPr>
              <w:object w:dxaOrig="1140" w:dyaOrig="320">
                <v:shape id="_x0000_i1046" type="#_x0000_t75" style="width:57.05pt;height:15.9pt" o:ole="">
                  <v:imagedata r:id="rId45" o:title=""/>
                </v:shape>
                <o:OLEObject Type="Embed" ProgID="Equation.3" ShapeID="_x0000_i1046" DrawAspect="Content" ObjectID="_1482168518" r:id="rId48"/>
              </w:object>
            </w:r>
            <w:r w:rsidRPr="004C411B">
              <w:rPr>
                <w:rFonts w:eastAsia="Times New Roman"/>
                <w:position w:val="-88"/>
                <w:sz w:val="22"/>
              </w:rPr>
              <w:object w:dxaOrig="1579" w:dyaOrig="1660">
                <v:shape id="_x0000_i1047" type="#_x0000_t75" style="width:1in;height:104.75pt" o:ole="">
                  <v:imagedata r:id="rId49" o:title=""/>
                </v:shape>
                <o:OLEObject Type="Embed" ProgID="Equation.3" ShapeID="_x0000_i1047" DrawAspect="Content" ObjectID="_1482168519" r:id="rId50"/>
              </w:object>
            </w:r>
            <w:r w:rsidRPr="004C411B">
              <w:rPr>
                <w:rFonts w:eastAsia="Times New Roman"/>
                <w:position w:val="-118"/>
                <w:sz w:val="22"/>
              </w:rPr>
              <w:object w:dxaOrig="999" w:dyaOrig="2480">
                <v:shape id="_x0000_i1048" type="#_x0000_t75" style="width:41.15pt;height:101pt" o:ole="">
                  <v:imagedata r:id="rId51" o:title=""/>
                </v:shape>
                <o:OLEObject Type="Embed" ProgID="Equation.3" ShapeID="_x0000_i1048" DrawAspect="Content" ObjectID="_1482168520" r:id="rId52"/>
              </w:object>
            </w:r>
          </w:p>
          <w:tbl>
            <w:tblPr>
              <w:tblStyle w:val="a7"/>
              <w:tblW w:w="5649" w:type="dxa"/>
              <w:tblLook w:val="04A0" w:firstRow="1" w:lastRow="0" w:firstColumn="1" w:lastColumn="0" w:noHBand="0" w:noVBand="1"/>
            </w:tblPr>
            <w:tblGrid>
              <w:gridCol w:w="5649"/>
            </w:tblGrid>
            <w:tr w:rsidR="004C411B" w:rsidRPr="004C411B" w:rsidTr="00563908">
              <w:trPr>
                <w:trHeight w:val="202"/>
              </w:trPr>
              <w:tc>
                <w:tcPr>
                  <w:tcW w:w="0" w:type="auto"/>
                </w:tcPr>
                <w:p w:rsidR="004C411B" w:rsidRPr="004C411B" w:rsidRDefault="004C411B" w:rsidP="00A65B05">
                  <w:pPr>
                    <w:framePr w:hSpace="180" w:wrap="around" w:vAnchor="text" w:hAnchor="text" w:x="-176" w:y="1"/>
                    <w:tabs>
                      <w:tab w:val="left" w:pos="6020"/>
                    </w:tabs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1.3     Биквадратные уравнения  </w:t>
                  </w:r>
                  <w:r w:rsidRPr="004C411B">
                    <w:rPr>
                      <w:sz w:val="22"/>
                    </w:rPr>
                    <w:tab/>
                  </w:r>
                </w:p>
              </w:tc>
            </w:tr>
            <w:tr w:rsidR="004C411B" w:rsidRPr="004C411B" w:rsidTr="00133F72">
              <w:trPr>
                <w:trHeight w:val="2256"/>
              </w:trPr>
              <w:tc>
                <w:tcPr>
                  <w:tcW w:w="0" w:type="auto"/>
                </w:tcPr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>1. Какие уравнения называются биквадратными?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2. </w:t>
                  </w:r>
                  <w:proofErr w:type="gramStart"/>
                  <w:r w:rsidRPr="004C411B">
                    <w:rPr>
                      <w:sz w:val="22"/>
                    </w:rPr>
                    <w:t>Объясните</w:t>
                  </w:r>
                  <w:proofErr w:type="gramEnd"/>
                  <w:r w:rsidRPr="004C411B">
                    <w:rPr>
                      <w:sz w:val="22"/>
                    </w:rPr>
                    <w:t xml:space="preserve"> как решаются биквадратные уравнения?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3. Какой метод применяется для решения биквадратного 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    уравнения?</w:t>
                  </w:r>
                </w:p>
                <w:p w:rsidR="004C411B" w:rsidRPr="00133F72" w:rsidRDefault="004C411B" w:rsidP="00A65B05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4C411B">
                    <w:rPr>
                      <w:b/>
                      <w:sz w:val="22"/>
                    </w:rPr>
                    <w:t>Решите уравнения: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1. </w:t>
                  </w:r>
                  <w:r w:rsidRPr="004C411B">
                    <w:rPr>
                      <w:position w:val="-6"/>
                      <w:sz w:val="22"/>
                    </w:rPr>
                    <w:object w:dxaOrig="1939" w:dyaOrig="320">
                      <v:shape id="_x0000_i1049" type="#_x0000_t75" style="width:97.25pt;height:15.9pt" o:ole="">
                        <v:imagedata r:id="rId53" o:title=""/>
                      </v:shape>
                      <o:OLEObject Type="Embed" ProgID="Equation.3" ShapeID="_x0000_i1049" DrawAspect="Content" ObjectID="_1482168521" r:id="rId54"/>
                    </w:objec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2. </w:t>
                  </w:r>
                  <w:r w:rsidRPr="004C411B">
                    <w:rPr>
                      <w:position w:val="-6"/>
                      <w:sz w:val="22"/>
                    </w:rPr>
                    <w:object w:dxaOrig="1820" w:dyaOrig="320">
                      <v:shape id="_x0000_i1050" type="#_x0000_t75" style="width:91.65pt;height:15.9pt" o:ole="">
                        <v:imagedata r:id="rId55" o:title=""/>
                      </v:shape>
                      <o:OLEObject Type="Embed" ProgID="Equation.3" ShapeID="_x0000_i1050" DrawAspect="Content" ObjectID="_1482168522" r:id="rId56"/>
                    </w:object>
                  </w:r>
                </w:p>
              </w:tc>
            </w:tr>
          </w:tbl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</w:rPr>
            </w:pPr>
          </w:p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 xml:space="preserve">1. </w:t>
            </w:r>
            <w:r w:rsidRPr="004C411B">
              <w:rPr>
                <w:rFonts w:eastAsia="Times New Roman"/>
                <w:position w:val="-6"/>
                <w:sz w:val="22"/>
              </w:rPr>
              <w:object w:dxaOrig="1939" w:dyaOrig="320">
                <v:shape id="_x0000_i1051" type="#_x0000_t75" style="width:97.25pt;height:15.9pt" o:ole="">
                  <v:imagedata r:id="rId53" o:title=""/>
                </v:shape>
                <o:OLEObject Type="Embed" ProgID="Equation.3" ShapeID="_x0000_i1051" DrawAspect="Content" ObjectID="_1482168523" r:id="rId57"/>
              </w:object>
            </w:r>
          </w:p>
          <w:p w:rsidR="004C411B" w:rsidRPr="004C411B" w:rsidRDefault="004C411B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-1" w:firstLine="1"/>
              <w:rPr>
                <w:rFonts w:eastAsia="Times New Roman"/>
              </w:rPr>
            </w:pPr>
            <w:r w:rsidRPr="004C411B">
              <w:rPr>
                <w:rFonts w:eastAsia="Times New Roman"/>
                <w:position w:val="-196"/>
                <w:sz w:val="22"/>
              </w:rPr>
              <w:object w:dxaOrig="4959" w:dyaOrig="4700">
                <v:shape id="_x0000_i1052" type="#_x0000_t75" style="width:247.8pt;height:235.65pt" o:ole="">
                  <v:imagedata r:id="rId58" o:title=""/>
                </v:shape>
                <o:OLEObject Type="Embed" ProgID="Equation.3" ShapeID="_x0000_i1052" DrawAspect="Content" ObjectID="_1482168524" r:id="rId59"/>
              </w:object>
            </w:r>
          </w:p>
          <w:p w:rsidR="004C411B" w:rsidRPr="004C411B" w:rsidRDefault="004C411B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-1" w:firstLine="1"/>
              <w:rPr>
                <w:rFonts w:eastAsia="Times New Roman"/>
              </w:rPr>
            </w:pPr>
          </w:p>
          <w:p w:rsidR="004C411B" w:rsidRPr="004C411B" w:rsidRDefault="004C411B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-1" w:firstLine="1"/>
              <w:rPr>
                <w:rFonts w:eastAsia="Times New Roman"/>
                <w:b/>
              </w:rPr>
            </w:pPr>
            <w:r w:rsidRPr="004C411B">
              <w:rPr>
                <w:rFonts w:eastAsia="Times New Roman"/>
                <w:sz w:val="22"/>
              </w:rPr>
              <w:t xml:space="preserve">2. </w:t>
            </w:r>
            <w:r w:rsidRPr="004C411B">
              <w:rPr>
                <w:rFonts w:eastAsia="Times New Roman"/>
                <w:position w:val="-6"/>
                <w:sz w:val="22"/>
              </w:rPr>
              <w:object w:dxaOrig="1820" w:dyaOrig="320">
                <v:shape id="_x0000_i1053" type="#_x0000_t75" style="width:91.65pt;height:15.9pt" o:ole="">
                  <v:imagedata r:id="rId55" o:title=""/>
                </v:shape>
                <o:OLEObject Type="Embed" ProgID="Equation.3" ShapeID="_x0000_i1053" DrawAspect="Content" ObjectID="_1482168525" r:id="rId60"/>
              </w:object>
            </w:r>
          </w:p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position w:val="-162"/>
                <w:sz w:val="22"/>
              </w:rPr>
              <w:object w:dxaOrig="4360" w:dyaOrig="3180">
                <v:shape id="_x0000_i1054" type="#_x0000_t75" style="width:206.65pt;height:163.65pt" o:ole="">
                  <v:imagedata r:id="rId61" o:title=""/>
                </v:shape>
                <o:OLEObject Type="Embed" ProgID="Equation.3" ShapeID="_x0000_i1054" DrawAspect="Content" ObjectID="_1482168526" r:id="rId62"/>
              </w:object>
            </w:r>
          </w:p>
          <w:p w:rsidR="004C411B" w:rsidRPr="004C411B" w:rsidRDefault="004C411B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108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Ответ: нет корней</w:t>
            </w:r>
          </w:p>
          <w:tbl>
            <w:tblPr>
              <w:tblStyle w:val="a7"/>
              <w:tblW w:w="5514" w:type="dxa"/>
              <w:tblLook w:val="04A0" w:firstRow="1" w:lastRow="0" w:firstColumn="1" w:lastColumn="0" w:noHBand="0" w:noVBand="1"/>
            </w:tblPr>
            <w:tblGrid>
              <w:gridCol w:w="5514"/>
            </w:tblGrid>
            <w:tr w:rsidR="004C411B" w:rsidRPr="004C411B" w:rsidTr="00563908">
              <w:trPr>
                <w:trHeight w:val="232"/>
              </w:trPr>
              <w:tc>
                <w:tcPr>
                  <w:tcW w:w="0" w:type="auto"/>
                </w:tcPr>
                <w:p w:rsidR="004C411B" w:rsidRPr="004C411B" w:rsidRDefault="004C411B" w:rsidP="00A65B05">
                  <w:pPr>
                    <w:framePr w:hSpace="180" w:wrap="around" w:vAnchor="text" w:hAnchor="text" w:x="-176" w:y="1"/>
                    <w:tabs>
                      <w:tab w:val="left" w:pos="6020"/>
                    </w:tabs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1.4       Биквадратные уравнения  </w:t>
                  </w:r>
                  <w:r w:rsidRPr="004C411B">
                    <w:rPr>
                      <w:sz w:val="22"/>
                    </w:rPr>
                    <w:tab/>
                  </w:r>
                </w:p>
              </w:tc>
            </w:tr>
            <w:tr w:rsidR="004C411B" w:rsidRPr="004C411B" w:rsidTr="00133F72">
              <w:trPr>
                <w:trHeight w:val="2430"/>
              </w:trPr>
              <w:tc>
                <w:tcPr>
                  <w:tcW w:w="0" w:type="auto"/>
                </w:tcPr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1. </w:t>
                  </w:r>
                  <w:proofErr w:type="gramStart"/>
                  <w:r w:rsidRPr="004C411B">
                    <w:rPr>
                      <w:sz w:val="22"/>
                    </w:rPr>
                    <w:t>Уравнения</w:t>
                  </w:r>
                  <w:proofErr w:type="gramEnd"/>
                  <w:r w:rsidRPr="004C411B">
                    <w:rPr>
                      <w:sz w:val="22"/>
                    </w:rPr>
                    <w:t xml:space="preserve"> какого вида называются биквадратными?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>2. Сколько корней имеет квадратное уравнение, если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position w:val="-6"/>
                      <w:sz w:val="22"/>
                    </w:rPr>
                    <w:object w:dxaOrig="639" w:dyaOrig="279">
                      <v:shape id="_x0000_i1055" type="#_x0000_t75" style="width:31.8pt;height:14.05pt" o:ole="">
                        <v:imagedata r:id="rId63" o:title=""/>
                      </v:shape>
                      <o:OLEObject Type="Embed" ProgID="Equation.3" ShapeID="_x0000_i1055" DrawAspect="Content" ObjectID="_1482168527" r:id="rId64"/>
                    </w:object>
                  </w:r>
                  <w:r w:rsidRPr="004C411B">
                    <w:rPr>
                      <w:sz w:val="22"/>
                    </w:rPr>
                    <w:t>?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>3. Какова формула корней квадратного уравнения?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sz w:val="22"/>
                    </w:rPr>
                  </w:pPr>
                  <w:r w:rsidRPr="004C411B">
                    <w:rPr>
                      <w:b/>
                      <w:sz w:val="22"/>
                    </w:rPr>
                    <w:t>Решите уравнения:</w: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1. </w:t>
                  </w:r>
                  <w:r w:rsidRPr="004C411B">
                    <w:rPr>
                      <w:position w:val="-10"/>
                      <w:sz w:val="22"/>
                    </w:rPr>
                    <w:object w:dxaOrig="2940" w:dyaOrig="420">
                      <v:shape id="_x0000_i1056" type="#_x0000_t75" style="width:147.75pt;height:20.55pt" o:ole="">
                        <v:imagedata r:id="rId65" o:title=""/>
                      </v:shape>
                      <o:OLEObject Type="Embed" ProgID="Equation.3" ShapeID="_x0000_i1056" DrawAspect="Content" ObjectID="_1482168528" r:id="rId66"/>
                    </w:objec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2"/>
                    </w:rPr>
                  </w:pPr>
                  <w:r w:rsidRPr="004C411B">
                    <w:rPr>
                      <w:sz w:val="22"/>
                    </w:rPr>
                    <w:t xml:space="preserve">2. </w:t>
                  </w:r>
                  <w:r w:rsidRPr="004C411B">
                    <w:rPr>
                      <w:position w:val="-10"/>
                      <w:sz w:val="22"/>
                    </w:rPr>
                    <w:object w:dxaOrig="3140" w:dyaOrig="420">
                      <v:shape id="_x0000_i1057" type="#_x0000_t75" style="width:157.1pt;height:20.55pt" o:ole="">
                        <v:imagedata r:id="rId67" o:title=""/>
                      </v:shape>
                      <o:OLEObject Type="Embed" ProgID="Equation.3" ShapeID="_x0000_i1057" DrawAspect="Content" ObjectID="_1482168529" r:id="rId68"/>
                    </w:object>
                  </w:r>
                </w:p>
                <w:p w:rsidR="004C411B" w:rsidRPr="004C411B" w:rsidRDefault="004C411B" w:rsidP="00A65B05">
                  <w:pPr>
                    <w:framePr w:hSpace="180" w:wrap="around" w:vAnchor="text" w:hAnchor="text" w:x="-176" w:y="1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4C411B" w:rsidRDefault="004C411B" w:rsidP="004C411B">
            <w:pPr>
              <w:widowControl/>
              <w:suppressAutoHyphens w:val="0"/>
              <w:rPr>
                <w:rFonts w:eastAsia="Times New Roman"/>
                <w:position w:val="-10"/>
              </w:rPr>
            </w:pPr>
            <w:r w:rsidRPr="004C411B">
              <w:rPr>
                <w:rFonts w:eastAsia="Times New Roman"/>
                <w:sz w:val="22"/>
              </w:rPr>
              <w:t xml:space="preserve">1. </w:t>
            </w:r>
            <w:r w:rsidRPr="004C411B">
              <w:rPr>
                <w:rFonts w:eastAsia="Times New Roman"/>
                <w:position w:val="-10"/>
                <w:sz w:val="22"/>
              </w:rPr>
              <w:object w:dxaOrig="2940" w:dyaOrig="420">
                <v:shape id="_x0000_i1058" type="#_x0000_t75" style="width:147.75pt;height:20.55pt" o:ole="">
                  <v:imagedata r:id="rId65" o:title=""/>
                </v:shape>
                <o:OLEObject Type="Embed" ProgID="Equation.3" ShapeID="_x0000_i1058" DrawAspect="Content" ObjectID="_1482168530" r:id="rId69"/>
              </w:object>
            </w:r>
          </w:p>
          <w:p w:rsidR="00133F72" w:rsidRPr="004C411B" w:rsidRDefault="00133F72" w:rsidP="004C411B">
            <w:pPr>
              <w:widowControl/>
              <w:suppressAutoHyphens w:val="0"/>
              <w:rPr>
                <w:rFonts w:eastAsia="Times New Roman"/>
              </w:rPr>
            </w:pPr>
          </w:p>
          <w:p w:rsidR="004C411B" w:rsidRPr="004C411B" w:rsidRDefault="00133F72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140"/>
              <w:rPr>
                <w:rFonts w:eastAsia="Times New Roman"/>
                <w:b/>
              </w:rPr>
            </w:pPr>
            <w:r w:rsidRPr="004C411B">
              <w:rPr>
                <w:rFonts w:eastAsia="Times New Roman"/>
                <w:position w:val="-206"/>
                <w:sz w:val="22"/>
              </w:rPr>
              <w:object w:dxaOrig="3580" w:dyaOrig="4800">
                <v:shape id="_x0000_i1059" type="#_x0000_t75" style="width:133.7pt;height:179.55pt" o:ole="">
                  <v:imagedata r:id="rId70" o:title=""/>
                </v:shape>
                <o:OLEObject Type="Embed" ProgID="Equation.3" ShapeID="_x0000_i1059" DrawAspect="Content" ObjectID="_1482168531" r:id="rId71"/>
              </w:object>
            </w:r>
          </w:p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 xml:space="preserve">2. </w:t>
            </w:r>
            <w:r w:rsidRPr="004C411B">
              <w:rPr>
                <w:rFonts w:eastAsia="Times New Roman"/>
                <w:position w:val="-10"/>
                <w:sz w:val="22"/>
              </w:rPr>
              <w:object w:dxaOrig="3140" w:dyaOrig="420">
                <v:shape id="_x0000_i1060" type="#_x0000_t75" style="width:157.1pt;height:20.55pt" o:ole="">
                  <v:imagedata r:id="rId67" o:title=""/>
                </v:shape>
                <o:OLEObject Type="Embed" ProgID="Equation.3" ShapeID="_x0000_i1060" DrawAspect="Content" ObjectID="_1482168532" r:id="rId72"/>
              </w:object>
            </w:r>
          </w:p>
          <w:p w:rsidR="004C411B" w:rsidRPr="004C411B" w:rsidRDefault="00133F72" w:rsidP="004C411B">
            <w:pPr>
              <w:widowControl/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position w:val="-162"/>
                <w:sz w:val="22"/>
              </w:rPr>
              <w:object w:dxaOrig="2940" w:dyaOrig="3180">
                <v:shape id="_x0000_i1061" type="#_x0000_t75" style="width:105.65pt;height:113.15pt" o:ole="">
                  <v:imagedata r:id="rId73" o:title=""/>
                </v:shape>
                <o:OLEObject Type="Embed" ProgID="Equation.3" ShapeID="_x0000_i1061" DrawAspect="Content" ObjectID="_1482168533" r:id="rId74"/>
              </w:object>
            </w:r>
          </w:p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Ответ: Нет корней</w:t>
            </w:r>
          </w:p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  <w:i/>
              </w:rPr>
            </w:pPr>
            <w:r w:rsidRPr="004C411B">
              <w:rPr>
                <w:rFonts w:eastAsia="Times New Roman"/>
                <w:i/>
                <w:sz w:val="22"/>
              </w:rPr>
              <w:t>Самопроверка дифференцированного задания</w:t>
            </w:r>
          </w:p>
          <w:p w:rsidR="004C411B" w:rsidRPr="004C411B" w:rsidRDefault="004C411B" w:rsidP="004C411B"/>
        </w:tc>
        <w:tc>
          <w:tcPr>
            <w:tcW w:w="1432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lastRenderedPageBreak/>
              <w:t>Частично-поисковые</w:t>
            </w:r>
          </w:p>
        </w:tc>
        <w:tc>
          <w:tcPr>
            <w:tcW w:w="1791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3,4</w:t>
            </w:r>
          </w:p>
        </w:tc>
        <w:tc>
          <w:tcPr>
            <w:tcW w:w="2028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25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</w:tr>
      <w:tr w:rsidR="004C411B" w:rsidRPr="004C411B" w:rsidTr="00133F72">
        <w:tc>
          <w:tcPr>
            <w:tcW w:w="0" w:type="auto"/>
            <w:shd w:val="clear" w:color="auto" w:fill="auto"/>
          </w:tcPr>
          <w:p w:rsidR="004C411B" w:rsidRPr="004C411B" w:rsidRDefault="004C411B" w:rsidP="004C411B">
            <w:pPr>
              <w:rPr>
                <w:bCs/>
              </w:rPr>
            </w:pPr>
          </w:p>
        </w:tc>
        <w:tc>
          <w:tcPr>
            <w:tcW w:w="5992" w:type="dxa"/>
            <w:shd w:val="clear" w:color="auto" w:fill="auto"/>
          </w:tcPr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  <w:b/>
              </w:rPr>
            </w:pPr>
            <w:r w:rsidRPr="004C411B">
              <w:rPr>
                <w:b/>
                <w:sz w:val="22"/>
              </w:rPr>
              <w:t>Здоровье – сберегающий фактор -  «Ритм 2»</w:t>
            </w:r>
            <w:r w:rsidRPr="004C411B">
              <w:rPr>
                <w:sz w:val="22"/>
              </w:rPr>
              <w:t xml:space="preserve">  имеет психологическое содержание, учащиеся в паре выполняют упражнения, один из них копирует движения другого, чтобы понять его внутреннее состояние, энергетику…</w:t>
            </w:r>
          </w:p>
        </w:tc>
        <w:tc>
          <w:tcPr>
            <w:tcW w:w="1432" w:type="dxa"/>
            <w:shd w:val="clear" w:color="auto" w:fill="auto"/>
          </w:tcPr>
          <w:p w:rsidR="004C411B" w:rsidRPr="004C411B" w:rsidRDefault="004C411B" w:rsidP="00E13F6A"/>
        </w:tc>
        <w:tc>
          <w:tcPr>
            <w:tcW w:w="1791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t>Фронтальная</w:t>
            </w:r>
          </w:p>
        </w:tc>
        <w:tc>
          <w:tcPr>
            <w:tcW w:w="0" w:type="auto"/>
            <w:shd w:val="clear" w:color="auto" w:fill="auto"/>
          </w:tcPr>
          <w:p w:rsidR="004C411B" w:rsidRPr="004C411B" w:rsidRDefault="004C411B" w:rsidP="00133F72">
            <w:pPr>
              <w:jc w:val="center"/>
            </w:pPr>
          </w:p>
        </w:tc>
        <w:tc>
          <w:tcPr>
            <w:tcW w:w="2028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25" w:type="dxa"/>
            <w:shd w:val="clear" w:color="auto" w:fill="auto"/>
          </w:tcPr>
          <w:p w:rsidR="004C411B" w:rsidRPr="004C411B" w:rsidRDefault="004C411B" w:rsidP="00E13F6A"/>
        </w:tc>
        <w:tc>
          <w:tcPr>
            <w:tcW w:w="906" w:type="dxa"/>
            <w:shd w:val="clear" w:color="auto" w:fill="auto"/>
          </w:tcPr>
          <w:p w:rsidR="004C411B" w:rsidRPr="004C411B" w:rsidRDefault="004C411B" w:rsidP="00E13F6A"/>
        </w:tc>
      </w:tr>
      <w:tr w:rsidR="004C411B" w:rsidRPr="004C411B" w:rsidTr="00133F72">
        <w:tc>
          <w:tcPr>
            <w:tcW w:w="0" w:type="auto"/>
            <w:shd w:val="clear" w:color="auto" w:fill="auto"/>
          </w:tcPr>
          <w:p w:rsidR="004C411B" w:rsidRPr="004C411B" w:rsidRDefault="004C411B" w:rsidP="004C411B">
            <w:r w:rsidRPr="004C411B">
              <w:rPr>
                <w:sz w:val="22"/>
              </w:rPr>
              <w:t>4. Этап усвоения новых знаний</w:t>
            </w:r>
          </w:p>
          <w:p w:rsidR="004C411B" w:rsidRPr="004C411B" w:rsidRDefault="004C411B" w:rsidP="004C411B">
            <w:pPr>
              <w:rPr>
                <w:bCs/>
              </w:rPr>
            </w:pPr>
          </w:p>
        </w:tc>
        <w:tc>
          <w:tcPr>
            <w:tcW w:w="5992" w:type="dxa"/>
            <w:shd w:val="clear" w:color="auto" w:fill="auto"/>
          </w:tcPr>
          <w:p w:rsidR="004C411B" w:rsidRPr="004C411B" w:rsidRDefault="004C411B" w:rsidP="004C411B">
            <w:pPr>
              <w:pStyle w:val="a8"/>
              <w:spacing w:before="192" w:beforeAutospacing="0" w:after="0" w:afterAutospacing="0"/>
              <w:textAlignment w:val="baseline"/>
              <w:rPr>
                <w:szCs w:val="20"/>
              </w:rPr>
            </w:pPr>
            <w:r w:rsidRPr="004C411B">
              <w:rPr>
                <w:rFonts w:eastAsia="+mn-ea"/>
                <w:color w:val="000000"/>
                <w:kern w:val="24"/>
                <w:sz w:val="22"/>
                <w:szCs w:val="20"/>
              </w:rPr>
              <w:t xml:space="preserve">В древней Индии распространен был своеобразный вид спорта – публичное соревнование в решении головоломных задач. Вот одна из них. </w:t>
            </w:r>
          </w:p>
          <w:p w:rsidR="004C411B" w:rsidRPr="004C411B" w:rsidRDefault="004C411B" w:rsidP="004C411B">
            <w:pPr>
              <w:pStyle w:val="a8"/>
              <w:spacing w:before="192" w:beforeAutospacing="0" w:after="0" w:afterAutospacing="0"/>
              <w:textAlignment w:val="baseline"/>
              <w:rPr>
                <w:szCs w:val="20"/>
              </w:rPr>
            </w:pPr>
            <w:r w:rsidRPr="004C411B">
              <w:rPr>
                <w:rFonts w:eastAsia="+mn-ea"/>
                <w:color w:val="000000" w:themeColor="text1"/>
                <w:kern w:val="24"/>
                <w:sz w:val="22"/>
                <w:szCs w:val="20"/>
              </w:rPr>
              <w:t xml:space="preserve">Пчелы в числе, равном квадратному корню из половины </w:t>
            </w:r>
            <w:r w:rsidRPr="004C411B">
              <w:rPr>
                <w:rFonts w:eastAsia="+mn-ea"/>
                <w:color w:val="000000" w:themeColor="text1"/>
                <w:kern w:val="24"/>
                <w:sz w:val="22"/>
                <w:szCs w:val="20"/>
              </w:rPr>
              <w:lastRenderedPageBreak/>
              <w:t>всего их роя, сели на куст жасмина, оставив позади себя 8/9    роя. И только одна пчелка из того же роя кружится возле лотоса, привлеченная жужжанием подруги, неосторожно попавшей в западню сладко пахнущего цветка. Сколько всего было пчел в рое?</w:t>
            </w:r>
          </w:p>
          <w:p w:rsidR="004C411B" w:rsidRPr="004C411B" w:rsidRDefault="004C411B" w:rsidP="004C411B">
            <w:pPr>
              <w:pStyle w:val="a8"/>
              <w:spacing w:before="0" w:beforeAutospacing="0" w:after="0" w:afterAutospacing="0"/>
              <w:textAlignment w:val="baseline"/>
              <w:rPr>
                <w:szCs w:val="20"/>
              </w:rPr>
            </w:pPr>
            <w:proofErr w:type="gramStart"/>
            <w:r w:rsidRPr="004C411B">
              <w:rPr>
                <w:rFonts w:eastAsia="+mn-ea"/>
                <w:color w:val="000000"/>
                <w:kern w:val="24"/>
                <w:sz w:val="22"/>
                <w:szCs w:val="20"/>
              </w:rPr>
              <w:t>Р</w:t>
            </w:r>
            <w:proofErr w:type="gramEnd"/>
            <w:r w:rsidRPr="004C411B">
              <w:rPr>
                <w:rFonts w:eastAsia="+mn-ea"/>
                <w:color w:val="000000"/>
                <w:kern w:val="24"/>
                <w:sz w:val="22"/>
                <w:szCs w:val="20"/>
              </w:rPr>
              <w:t xml:space="preserve"> е ш е н и е</w:t>
            </w:r>
          </w:p>
          <w:p w:rsidR="004C411B" w:rsidRPr="004C411B" w:rsidRDefault="004C411B" w:rsidP="004C411B">
            <w:pPr>
              <w:pStyle w:val="a8"/>
              <w:spacing w:before="0" w:beforeAutospacing="0" w:after="0" w:afterAutospacing="0"/>
              <w:textAlignment w:val="baseline"/>
              <w:rPr>
                <w:szCs w:val="20"/>
              </w:rPr>
            </w:pPr>
            <w:r w:rsidRPr="004C411B">
              <w:rPr>
                <w:rFonts w:eastAsia="+mn-ea"/>
                <w:color w:val="000000"/>
                <w:kern w:val="24"/>
                <w:sz w:val="22"/>
                <w:szCs w:val="20"/>
              </w:rPr>
              <w:t>Если обозначить искомую численность роя через х, то уравнение имеет вид</w:t>
            </w:r>
          </w:p>
          <w:p w:rsidR="004C411B" w:rsidRPr="004C411B" w:rsidRDefault="00A65B05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1080"/>
              <w:rPr>
                <w:rFonts w:eastAsia="Times New Roman"/>
                <w:b/>
              </w:rPr>
            </w:pPr>
            <w:r>
              <w:rPr>
                <w:noProof/>
                <w:sz w:val="22"/>
              </w:rPr>
              <w:pict>
                <v:shape id="Object 19" o:spid="_x0000_s1112" type="#_x0000_t75" style="position:absolute;left:0;text-align:left;margin-left:9.2pt;margin-top:2.05pt;width:82pt;height:35pt;z-index:251671552;visibility:visible">
                  <v:imagedata r:id="rId75" o:title=""/>
                </v:shape>
                <o:OLEObject Type="Embed" ProgID="Equation.3" ShapeID="Object 19" DrawAspect="Content" ObjectID="_1482168542" r:id="rId76"/>
              </w:pict>
            </w:r>
          </w:p>
          <w:p w:rsidR="004C411B" w:rsidRPr="004C411B" w:rsidRDefault="00A65B05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1080"/>
              <w:rPr>
                <w:rFonts w:eastAsia="Times New Roman"/>
                <w:b/>
              </w:rPr>
            </w:pPr>
            <w:r>
              <w:rPr>
                <w:noProof/>
                <w:sz w:val="22"/>
              </w:rPr>
              <w:pict>
                <v:shape id="Object 6" o:spid="_x0000_s1113" type="#_x0000_t75" style="position:absolute;left:0;text-align:left;margin-left:164.2pt;margin-top:.8pt;width:41pt;height:35pt;z-index:251672576;visibility:visible">
                  <v:imagedata r:id="rId77" o:title=""/>
                </v:shape>
                <o:OLEObject Type="Embed" ProgID="Equation.3" ShapeID="Object 6" DrawAspect="Content" ObjectID="_1482168543" r:id="rId78"/>
              </w:pict>
            </w:r>
          </w:p>
          <w:p w:rsidR="004C411B" w:rsidRPr="004C411B" w:rsidRDefault="004C411B" w:rsidP="004C411B">
            <w:pPr>
              <w:pStyle w:val="a6"/>
              <w:widowControl/>
              <w:suppressAutoHyphens w:val="0"/>
              <w:spacing w:before="100" w:beforeAutospacing="1" w:after="100" w:afterAutospacing="1"/>
              <w:ind w:left="-1"/>
              <w:rPr>
                <w:rFonts w:eastAsia="Times New Roman"/>
                <w:b/>
              </w:rPr>
            </w:pPr>
            <w:r w:rsidRPr="004C411B">
              <w:rPr>
                <w:rFonts w:eastAsia="Times New Roman"/>
                <w:b/>
                <w:sz w:val="22"/>
              </w:rPr>
              <w:t xml:space="preserve">Введем новую переменную </w:t>
            </w:r>
          </w:p>
          <w:p w:rsidR="004C411B" w:rsidRPr="004C411B" w:rsidRDefault="004C411B" w:rsidP="004C411B">
            <w:pPr>
              <w:pStyle w:val="a8"/>
              <w:spacing w:before="0" w:beforeAutospacing="0" w:after="0" w:afterAutospacing="0"/>
              <w:textAlignment w:val="baseline"/>
              <w:rPr>
                <w:szCs w:val="20"/>
              </w:rPr>
            </w:pPr>
            <w:r w:rsidRPr="004C411B">
              <w:rPr>
                <w:rFonts w:eastAsia="+mn-ea"/>
                <w:color w:val="000000"/>
                <w:kern w:val="24"/>
                <w:sz w:val="22"/>
                <w:szCs w:val="20"/>
              </w:rPr>
              <w:t>Тогда х=2у</w:t>
            </w:r>
            <w:r w:rsidRPr="004C411B">
              <w:rPr>
                <w:rFonts w:eastAsia="+mn-ea"/>
                <w:color w:val="000000"/>
                <w:kern w:val="24"/>
                <w:position w:val="11"/>
                <w:sz w:val="22"/>
                <w:szCs w:val="20"/>
                <w:vertAlign w:val="superscript"/>
              </w:rPr>
              <w:t>2</w:t>
            </w:r>
            <w:r w:rsidRPr="004C411B">
              <w:rPr>
                <w:rFonts w:eastAsia="+mn-ea"/>
                <w:color w:val="000000"/>
                <w:kern w:val="24"/>
                <w:sz w:val="22"/>
                <w:szCs w:val="20"/>
              </w:rPr>
              <w:t>,</w:t>
            </w:r>
            <w:r w:rsidR="00133F72">
              <w:rPr>
                <w:rFonts w:eastAsia="+mn-ea"/>
                <w:color w:val="000000"/>
                <w:kern w:val="24"/>
                <w:sz w:val="22"/>
                <w:szCs w:val="20"/>
              </w:rPr>
              <w:t xml:space="preserve">    </w:t>
            </w:r>
            <w:r w:rsidRPr="004C411B">
              <w:rPr>
                <w:rFonts w:eastAsia="+mn-ea"/>
                <w:color w:val="000000"/>
                <w:kern w:val="24"/>
                <w:sz w:val="22"/>
                <w:szCs w:val="20"/>
              </w:rPr>
              <w:t xml:space="preserve">и уравнение получится такое: </w:t>
            </w:r>
          </w:p>
          <w:p w:rsidR="004C411B" w:rsidRPr="004C411B" w:rsidRDefault="00A65B05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noProof/>
                <w:sz w:val="22"/>
              </w:rPr>
              <w:pict>
                <v:shape id="_x0000_s1114" type="#_x0000_t75" style="position:absolute;margin-left:-1.65pt;margin-top:6.3pt;width:87pt;height:27.8pt;z-index:251673600;visibility:visible">
                  <v:imagedata r:id="rId79" o:title=""/>
                </v:shape>
                <o:OLEObject Type="Embed" ProgID="Equation.3" ShapeID="_x0000_s1114" DrawAspect="Content" ObjectID="_1482168544" r:id="rId80"/>
              </w:pict>
            </w:r>
          </w:p>
          <w:p w:rsidR="004C411B" w:rsidRPr="004C411B" w:rsidRDefault="00A65B05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noProof/>
                <w:sz w:val="22"/>
              </w:rPr>
              <w:pict>
                <v:shape id="_x0000_s1115" type="#_x0000_t75" style="position:absolute;margin-left:-1.65pt;margin-top:4.7pt;width:87pt;height:18pt;z-index:251674624;visibility:visible">
                  <v:imagedata r:id="rId81" o:title=""/>
                </v:shape>
                <o:OLEObject Type="Embed" ProgID="Equation.3" ShapeID="_x0000_s1115" DrawAspect="Content" ObjectID="_1482168545" r:id="rId82"/>
              </w:pict>
            </w:r>
          </w:p>
          <w:p w:rsidR="004C411B" w:rsidRPr="004C411B" w:rsidRDefault="004C411B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у</w:t>
            </w:r>
            <w:proofErr w:type="gramStart"/>
            <w:r w:rsidRPr="004C411B">
              <w:rPr>
                <w:rFonts w:eastAsia="Times New Roman"/>
                <w:sz w:val="22"/>
                <w:vertAlign w:val="subscript"/>
              </w:rPr>
              <w:t>1</w:t>
            </w:r>
            <w:proofErr w:type="gramEnd"/>
            <w:r w:rsidRPr="004C411B">
              <w:rPr>
                <w:rFonts w:eastAsia="Times New Roman"/>
                <w:sz w:val="22"/>
              </w:rPr>
              <w:t>=6 или  у</w:t>
            </w:r>
            <w:r w:rsidRPr="004C411B">
              <w:rPr>
                <w:rFonts w:eastAsia="Times New Roman"/>
                <w:sz w:val="22"/>
                <w:vertAlign w:val="subscript"/>
              </w:rPr>
              <w:t>2</w:t>
            </w:r>
            <w:r w:rsidRPr="004C411B">
              <w:rPr>
                <w:rFonts w:eastAsia="Times New Roman"/>
                <w:sz w:val="22"/>
              </w:rPr>
              <w:t>=-3/2</w:t>
            </w:r>
          </w:p>
          <w:p w:rsidR="004C411B" w:rsidRPr="004C411B" w:rsidRDefault="004C411B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х</w:t>
            </w:r>
            <w:proofErr w:type="gramStart"/>
            <w:r w:rsidRPr="004C411B">
              <w:rPr>
                <w:rFonts w:eastAsia="Times New Roman"/>
                <w:sz w:val="22"/>
                <w:vertAlign w:val="subscript"/>
              </w:rPr>
              <w:t>1</w:t>
            </w:r>
            <w:proofErr w:type="gramEnd"/>
            <w:r w:rsidRPr="004C411B">
              <w:rPr>
                <w:rFonts w:eastAsia="Times New Roman"/>
                <w:sz w:val="22"/>
              </w:rPr>
              <w:t>=72 и х</w:t>
            </w:r>
            <w:r w:rsidRPr="004C411B">
              <w:rPr>
                <w:rFonts w:eastAsia="Times New Roman"/>
                <w:sz w:val="22"/>
                <w:vertAlign w:val="subscript"/>
              </w:rPr>
              <w:t>2</w:t>
            </w:r>
            <w:r w:rsidRPr="004C411B">
              <w:rPr>
                <w:rFonts w:eastAsia="Times New Roman"/>
                <w:sz w:val="22"/>
              </w:rPr>
              <w:t xml:space="preserve">=4,5 </w:t>
            </w:r>
          </w:p>
          <w:p w:rsidR="004C411B" w:rsidRPr="004C411B" w:rsidRDefault="004C411B" w:rsidP="004C411B">
            <w:pPr>
              <w:widowControl/>
              <w:suppressAutoHyphens w:val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4C411B">
              <w:rPr>
                <w:rFonts w:eastAsia="+mn-ea"/>
                <w:color w:val="000000"/>
                <w:kern w:val="24"/>
                <w:sz w:val="22"/>
              </w:rPr>
              <w:t>Но так как число пчел должно быть целое и положительное, то удовлетворяет задаче только первый корень</w:t>
            </w:r>
          </w:p>
          <w:p w:rsidR="004C411B" w:rsidRPr="004C411B" w:rsidRDefault="004C411B" w:rsidP="004C411B">
            <w:pPr>
              <w:widowControl/>
              <w:suppressAutoHyphens w:val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4C411B">
              <w:rPr>
                <w:rFonts w:eastAsia="+mn-ea"/>
                <w:color w:val="000000"/>
                <w:kern w:val="24"/>
                <w:sz w:val="22"/>
              </w:rPr>
              <w:t>О т в е т: рой состоял из 72 пчел</w:t>
            </w:r>
          </w:p>
          <w:p w:rsidR="004C411B" w:rsidRPr="004C411B" w:rsidRDefault="004C411B" w:rsidP="004C411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133F72" w:rsidRDefault="00133F72" w:rsidP="00133F72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Проблемные</w:t>
            </w:r>
          </w:p>
          <w:p w:rsidR="004C411B" w:rsidRPr="004C411B" w:rsidRDefault="004C411B" w:rsidP="00E13F6A"/>
        </w:tc>
        <w:tc>
          <w:tcPr>
            <w:tcW w:w="1791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t>Коллективная</w:t>
            </w:r>
          </w:p>
        </w:tc>
        <w:tc>
          <w:tcPr>
            <w:tcW w:w="0" w:type="auto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25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4C411B" w:rsidRPr="004C411B" w:rsidRDefault="004C411B" w:rsidP="00E13F6A"/>
        </w:tc>
      </w:tr>
      <w:tr w:rsidR="004C411B" w:rsidRPr="004C411B" w:rsidTr="00133F72">
        <w:tc>
          <w:tcPr>
            <w:tcW w:w="0" w:type="auto"/>
            <w:shd w:val="clear" w:color="auto" w:fill="auto"/>
          </w:tcPr>
          <w:p w:rsidR="004C411B" w:rsidRPr="004C411B" w:rsidRDefault="004C411B" w:rsidP="004C411B">
            <w:r w:rsidRPr="004C411B">
              <w:rPr>
                <w:sz w:val="22"/>
              </w:rPr>
              <w:lastRenderedPageBreak/>
              <w:t xml:space="preserve">5. Этап закрепления </w:t>
            </w:r>
          </w:p>
          <w:p w:rsidR="004C411B" w:rsidRPr="004C411B" w:rsidRDefault="004C411B" w:rsidP="004C411B">
            <w:r w:rsidRPr="004C411B">
              <w:rPr>
                <w:sz w:val="22"/>
              </w:rPr>
              <w:t>полученных знаний</w:t>
            </w:r>
          </w:p>
          <w:p w:rsidR="004C411B" w:rsidRPr="004C411B" w:rsidRDefault="004C411B" w:rsidP="004C411B">
            <w:pPr>
              <w:rPr>
                <w:bCs/>
              </w:rPr>
            </w:pPr>
          </w:p>
        </w:tc>
        <w:tc>
          <w:tcPr>
            <w:tcW w:w="5992" w:type="dxa"/>
            <w:shd w:val="clear" w:color="auto" w:fill="auto"/>
          </w:tcPr>
          <w:p w:rsidR="004C411B" w:rsidRPr="004C411B" w:rsidRDefault="004C411B" w:rsidP="004C411B">
            <w:pPr>
              <w:widowControl/>
              <w:suppressAutoHyphens w:val="0"/>
              <w:spacing w:before="100" w:beforeAutospacing="1" w:after="100" w:afterAutospacing="1"/>
              <w:rPr>
                <w:b/>
              </w:rPr>
            </w:pPr>
            <w:r w:rsidRPr="004C411B">
              <w:rPr>
                <w:b/>
                <w:sz w:val="22"/>
              </w:rPr>
              <w:t>Работы в парах по взаимообмену заданиями</w:t>
            </w:r>
          </w:p>
          <w:p w:rsidR="004C411B" w:rsidRPr="004C411B" w:rsidRDefault="004C411B" w:rsidP="00F5492E">
            <w:pPr>
              <w:widowControl/>
              <w:suppressAutoHyphens w:val="0"/>
              <w:rPr>
                <w:rFonts w:eastAsia="Times New Roman"/>
                <w:bCs/>
              </w:rPr>
            </w:pPr>
            <w:r w:rsidRPr="004C411B">
              <w:rPr>
                <w:rFonts w:eastAsia="Times New Roman"/>
                <w:i/>
                <w:iCs/>
                <w:sz w:val="22"/>
              </w:rPr>
              <w:t>Одним из  условий (КСО)</w:t>
            </w:r>
            <w:r w:rsidRPr="004C411B">
              <w:rPr>
                <w:rFonts w:eastAsia="Times New Roman"/>
                <w:sz w:val="22"/>
              </w:rPr>
              <w:t xml:space="preserve"> – работа учащихся в парах. При таком обучении осуществляется -</w:t>
            </w:r>
            <w:r w:rsidR="00F5492E">
              <w:rPr>
                <w:rFonts w:eastAsia="Times New Roman"/>
                <w:sz w:val="22"/>
              </w:rPr>
              <w:t xml:space="preserve"> </w:t>
            </w:r>
            <w:r w:rsidRPr="004C411B">
              <w:rPr>
                <w:rFonts w:eastAsia="Times New Roman"/>
                <w:bCs/>
                <w:sz w:val="22"/>
              </w:rPr>
              <w:t>парная организационная форма</w:t>
            </w:r>
            <w:r w:rsidR="00F5492E">
              <w:rPr>
                <w:rFonts w:eastAsia="Times New Roman"/>
                <w:bCs/>
                <w:sz w:val="22"/>
              </w:rPr>
              <w:t xml:space="preserve">  (см. </w:t>
            </w:r>
            <w:hyperlink r:id="rId83" w:history="1">
              <w:r w:rsidR="00F5492E" w:rsidRPr="00F5492E">
                <w:rPr>
                  <w:rStyle w:val="aa"/>
                  <w:rFonts w:eastAsia="Times New Roman"/>
                  <w:bCs/>
                  <w:sz w:val="22"/>
                </w:rPr>
                <w:t>Приложение 2</w:t>
              </w:r>
            </w:hyperlink>
            <w:r w:rsidR="00F5492E">
              <w:rPr>
                <w:rFonts w:eastAsia="Times New Roman"/>
                <w:bCs/>
                <w:sz w:val="22"/>
              </w:rPr>
              <w:t>).</w:t>
            </w:r>
          </w:p>
          <w:p w:rsidR="004C411B" w:rsidRPr="004C411B" w:rsidRDefault="004C411B" w:rsidP="004C411B">
            <w:pPr>
              <w:widowControl/>
              <w:suppressAutoHyphens w:val="0"/>
              <w:rPr>
                <w:rFonts w:eastAsia="Times New Roman"/>
                <w:b/>
              </w:rPr>
            </w:pPr>
            <w:r w:rsidRPr="004C411B">
              <w:rPr>
                <w:rFonts w:eastAsia="Times New Roman"/>
                <w:b/>
                <w:sz w:val="22"/>
              </w:rPr>
              <w:t>Алгоритм работы пары учащихся.</w:t>
            </w:r>
          </w:p>
          <w:p w:rsidR="004C411B" w:rsidRPr="004C411B" w:rsidRDefault="004C411B" w:rsidP="004C411B">
            <w:pPr>
              <w:widowControl/>
              <w:suppressAutoHyphens w:val="0"/>
              <w:jc w:val="center"/>
              <w:rPr>
                <w:rFonts w:eastAsia="Times New Roman"/>
                <w:b/>
              </w:rPr>
            </w:pPr>
          </w:p>
          <w:p w:rsidR="004C411B" w:rsidRPr="004C411B" w:rsidRDefault="004C411B" w:rsidP="004C411B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Получи карточку.</w:t>
            </w:r>
          </w:p>
          <w:p w:rsidR="004C411B" w:rsidRPr="004C411B" w:rsidRDefault="004C411B" w:rsidP="004C411B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Выполни задание первой части карточки самостоятельно и запиши его в тетрадь.</w:t>
            </w:r>
          </w:p>
          <w:p w:rsidR="004C411B" w:rsidRPr="004C411B" w:rsidRDefault="004C411B" w:rsidP="004C411B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lastRenderedPageBreak/>
              <w:t>Выполни задание второй части карточки.</w:t>
            </w:r>
          </w:p>
          <w:p w:rsidR="004C411B" w:rsidRPr="004C411B" w:rsidRDefault="004C411B" w:rsidP="004C411B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Начните работу в паре. Объясни партнёру задание первой части карточки и сделай необходимые записи в его тетрадь. Ответь на его вопросы. Задай товарищу контрольные вопросы.</w:t>
            </w:r>
          </w:p>
          <w:p w:rsidR="004C411B" w:rsidRPr="004C411B" w:rsidRDefault="004C411B" w:rsidP="004C411B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Выслушай объяснения товарища по первой части его карточки. Проверь, как товарищ сделал записи в твою тетрадь.</w:t>
            </w:r>
          </w:p>
          <w:p w:rsidR="004C411B" w:rsidRPr="004C411B" w:rsidRDefault="004C411B" w:rsidP="004C411B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Поменяйтесь карточками и выполняйте каждый второе задание новой карточки.</w:t>
            </w:r>
          </w:p>
          <w:p w:rsidR="004C411B" w:rsidRPr="004C411B" w:rsidRDefault="004C411B" w:rsidP="004C411B">
            <w:pPr>
              <w:widowControl/>
              <w:numPr>
                <w:ilvl w:val="0"/>
                <w:numId w:val="7"/>
              </w:numPr>
              <w:suppressAutoHyphens w:val="0"/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Сверьте вторые задания:</w:t>
            </w:r>
          </w:p>
          <w:p w:rsidR="00133F72" w:rsidRPr="00133F72" w:rsidRDefault="004C411B" w:rsidP="004C411B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b/>
              </w:rPr>
            </w:pPr>
            <w:r w:rsidRPr="00133F72">
              <w:rPr>
                <w:rFonts w:eastAsia="Times New Roman"/>
                <w:sz w:val="22"/>
              </w:rPr>
              <w:t>если задания выполнены одинаково, то поблагодарите друг друга;</w:t>
            </w:r>
            <w:r w:rsidR="00133F72" w:rsidRPr="00133F72">
              <w:rPr>
                <w:rFonts w:eastAsia="Times New Roman"/>
                <w:sz w:val="22"/>
              </w:rPr>
              <w:t xml:space="preserve"> </w:t>
            </w:r>
          </w:p>
          <w:p w:rsidR="004C411B" w:rsidRPr="00133F72" w:rsidRDefault="004C411B" w:rsidP="004C411B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b/>
              </w:rPr>
            </w:pPr>
            <w:r w:rsidRPr="00133F72">
              <w:rPr>
                <w:rFonts w:eastAsia="Times New Roman"/>
                <w:sz w:val="22"/>
              </w:rPr>
              <w:t>если задания выполнены неодинаково, то проверьте их друг у друга, найдите и исправьте ошибку</w:t>
            </w:r>
          </w:p>
          <w:p w:rsidR="004C411B" w:rsidRPr="004C411B" w:rsidRDefault="004C411B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4C411B">
              <w:rPr>
                <w:rFonts w:eastAsia="Times New Roman"/>
                <w:b/>
                <w:bCs/>
                <w:sz w:val="22"/>
              </w:rPr>
              <w:t>Карточка №1</w:t>
            </w:r>
            <w:proofErr w:type="gramStart"/>
            <w:r w:rsidRPr="004C411B">
              <w:rPr>
                <w:rFonts w:eastAsia="Times New Roman"/>
                <w:b/>
                <w:bCs/>
                <w:sz w:val="22"/>
              </w:rPr>
              <w:t xml:space="preserve"> Р</w:t>
            </w:r>
            <w:proofErr w:type="gramEnd"/>
            <w:r w:rsidRPr="004C411B">
              <w:rPr>
                <w:rFonts w:eastAsia="Times New Roman"/>
                <w:b/>
                <w:bCs/>
                <w:sz w:val="22"/>
              </w:rPr>
              <w:t>ешите уравнение</w:t>
            </w:r>
          </w:p>
          <w:p w:rsidR="004C411B" w:rsidRPr="004C411B" w:rsidRDefault="004C411B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</w:rPr>
            </w:pPr>
            <w:r w:rsidRPr="004C411B">
              <w:rPr>
                <w:rFonts w:eastAsia="Times New Roman"/>
                <w:b/>
                <w:bCs/>
                <w:sz w:val="22"/>
              </w:rPr>
              <w:t>1.</w:t>
            </w:r>
            <w:r w:rsidRPr="004C411B">
              <w:rPr>
                <w:rFonts w:eastAsia="Times New Roman"/>
                <w:position w:val="-10"/>
                <w:sz w:val="22"/>
              </w:rPr>
              <w:object w:dxaOrig="3220" w:dyaOrig="360">
                <v:shape id="_x0000_i1062" type="#_x0000_t75" style="width:160.85pt;height:18.7pt" o:ole="">
                  <v:imagedata r:id="rId84" o:title=""/>
                </v:shape>
                <o:OLEObject Type="Embed" ProgID="Equation.3" ShapeID="_x0000_i1062" DrawAspect="Content" ObjectID="_1482168534" r:id="rId85"/>
              </w:object>
            </w:r>
            <w:r w:rsidRPr="004C411B">
              <w:rPr>
                <w:rFonts w:eastAsia="Times New Roman"/>
                <w:sz w:val="22"/>
              </w:rPr>
              <w:t xml:space="preserve">       Обозначим </w:t>
            </w:r>
          </w:p>
          <w:p w:rsidR="004C411B" w:rsidRPr="004C411B" w:rsidRDefault="00133F72" w:rsidP="004C411B">
            <w:pPr>
              <w:widowControl/>
              <w:suppressAutoHyphens w:val="0"/>
              <w:spacing w:before="100" w:beforeAutospacing="1" w:after="100" w:afterAutospacing="1"/>
              <w:rPr>
                <w:b/>
              </w:rPr>
            </w:pPr>
            <w:r w:rsidRPr="004C411B">
              <w:rPr>
                <w:position w:val="-174"/>
                <w:sz w:val="22"/>
              </w:rPr>
              <w:object w:dxaOrig="3159" w:dyaOrig="8180">
                <v:shape id="_x0000_i1063" type="#_x0000_t75" style="width:89.75pt;height:231.9pt" o:ole="">
                  <v:imagedata r:id="rId86" o:title=""/>
                </v:shape>
                <o:OLEObject Type="Embed" ProgID="Equation.3" ShapeID="_x0000_i1063" DrawAspect="Content" ObjectID="_1482168535" r:id="rId87"/>
              </w:object>
            </w:r>
            <w:r w:rsidR="004C411B" w:rsidRPr="004C411B">
              <w:rPr>
                <w:sz w:val="22"/>
              </w:rPr>
              <w:t xml:space="preserve">Ответ: </w:t>
            </w:r>
            <w:r w:rsidR="004C411B" w:rsidRPr="004C411B">
              <w:rPr>
                <w:position w:val="-24"/>
                <w:sz w:val="22"/>
              </w:rPr>
              <w:object w:dxaOrig="999" w:dyaOrig="680">
                <v:shape id="_x0000_i1064" type="#_x0000_t75" style="width:50.5pt;height:34.6pt" o:ole="">
                  <v:imagedata r:id="rId88" o:title=""/>
                </v:shape>
                <o:OLEObject Type="Embed" ProgID="Equation.3" ShapeID="_x0000_i1064" DrawAspect="Content" ObjectID="_1482168536" r:id="rId89"/>
              </w:object>
            </w:r>
            <w:r w:rsidR="004C411B" w:rsidRPr="004C411B">
              <w:rPr>
                <w:sz w:val="22"/>
              </w:rPr>
              <w:t>; -1,5;1</w:t>
            </w:r>
          </w:p>
          <w:p w:rsidR="004C411B" w:rsidRPr="004C411B" w:rsidRDefault="004C411B" w:rsidP="004C411B">
            <w:pPr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2. Решить самостоятельно:</w:t>
            </w:r>
            <w:r w:rsidRPr="004C411B">
              <w:rPr>
                <w:rFonts w:eastAsia="Times New Roman"/>
                <w:position w:val="-10"/>
                <w:sz w:val="22"/>
              </w:rPr>
              <w:object w:dxaOrig="2439" w:dyaOrig="360">
                <v:shape id="_x0000_i1065" type="#_x0000_t75" style="width:122.5pt;height:18.7pt" o:ole="">
                  <v:imagedata r:id="rId90" o:title=""/>
                </v:shape>
                <o:OLEObject Type="Embed" ProgID="Equation.3" ShapeID="_x0000_i1065" DrawAspect="Content" ObjectID="_1482168537" r:id="rId91"/>
              </w:object>
            </w:r>
          </w:p>
          <w:p w:rsidR="004C411B" w:rsidRPr="004C411B" w:rsidRDefault="004C411B" w:rsidP="004C411B">
            <w:pPr>
              <w:rPr>
                <w:rFonts w:eastAsia="Times New Roman"/>
              </w:rPr>
            </w:pPr>
          </w:p>
          <w:p w:rsidR="004C411B" w:rsidRPr="004C411B" w:rsidRDefault="004C411B" w:rsidP="004C411B">
            <w:pPr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>Решение</w:t>
            </w:r>
            <w:proofErr w:type="gramStart"/>
            <w:r w:rsidRPr="004C411B">
              <w:rPr>
                <w:rFonts w:eastAsia="Times New Roman"/>
                <w:sz w:val="22"/>
              </w:rPr>
              <w:t xml:space="preserve"> :</w:t>
            </w:r>
            <w:proofErr w:type="gramEnd"/>
          </w:p>
          <w:p w:rsidR="004C411B" w:rsidRPr="004C411B" w:rsidRDefault="004C411B" w:rsidP="004C411B">
            <w:pPr>
              <w:rPr>
                <w:rFonts w:eastAsia="Times New Roman"/>
              </w:rPr>
            </w:pPr>
          </w:p>
          <w:p w:rsidR="004C411B" w:rsidRPr="004C411B" w:rsidRDefault="00133F72" w:rsidP="004C411B">
            <w:pPr>
              <w:rPr>
                <w:rFonts w:eastAsia="Times New Roman"/>
              </w:rPr>
            </w:pPr>
            <w:r w:rsidRPr="004C411B">
              <w:rPr>
                <w:position w:val="-130"/>
                <w:sz w:val="22"/>
              </w:rPr>
              <w:object w:dxaOrig="3480" w:dyaOrig="7839">
                <v:shape id="_x0000_i1066" type="#_x0000_t75" style="width:121.55pt;height:273.95pt" o:ole="">
                  <v:imagedata r:id="rId92" o:title=""/>
                </v:shape>
                <o:OLEObject Type="Embed" ProgID="Equation.3" ShapeID="_x0000_i1066" DrawAspect="Content" ObjectID="_1482168538" r:id="rId93"/>
              </w:object>
            </w:r>
          </w:p>
          <w:p w:rsidR="004C411B" w:rsidRPr="004C411B" w:rsidRDefault="004C411B" w:rsidP="004C411B">
            <w:pPr>
              <w:rPr>
                <w:rFonts w:eastAsia="Times New Roman"/>
              </w:rPr>
            </w:pPr>
          </w:p>
          <w:p w:rsidR="004C411B" w:rsidRPr="004C411B" w:rsidRDefault="004C411B" w:rsidP="004C411B">
            <w:pPr>
              <w:rPr>
                <w:rFonts w:eastAsia="Times New Roman"/>
              </w:rPr>
            </w:pPr>
            <w:r w:rsidRPr="004C411B">
              <w:rPr>
                <w:rFonts w:eastAsia="Times New Roman"/>
                <w:sz w:val="22"/>
              </w:rPr>
              <w:t xml:space="preserve">Ответ: </w:t>
            </w:r>
            <w:r w:rsidRPr="004C411B">
              <w:rPr>
                <w:rFonts w:eastAsia="Times New Roman"/>
                <w:position w:val="-8"/>
                <w:sz w:val="22"/>
              </w:rPr>
              <w:object w:dxaOrig="660" w:dyaOrig="360">
                <v:shape id="_x0000_i1067" type="#_x0000_t75" style="width:32.75pt;height:18.7pt" o:ole="">
                  <v:imagedata r:id="rId94" o:title=""/>
                </v:shape>
                <o:OLEObject Type="Embed" ProgID="Equation.3" ShapeID="_x0000_i1067" DrawAspect="Content" ObjectID="_1482168539" r:id="rId95"/>
              </w:object>
            </w:r>
            <w:r w:rsidRPr="004C411B">
              <w:rPr>
                <w:rFonts w:eastAsia="Times New Roman"/>
                <w:sz w:val="22"/>
              </w:rPr>
              <w:t>; -2; 4</w:t>
            </w:r>
          </w:p>
          <w:p w:rsidR="004C411B" w:rsidRPr="004C411B" w:rsidRDefault="004C411B" w:rsidP="004C411B">
            <w:pPr>
              <w:rPr>
                <w:rFonts w:eastAsia="Times New Roman"/>
              </w:rPr>
            </w:pPr>
          </w:p>
          <w:p w:rsidR="004C411B" w:rsidRPr="004C411B" w:rsidRDefault="004C411B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4C411B">
              <w:rPr>
                <w:rFonts w:eastAsia="Times New Roman"/>
                <w:b/>
                <w:bCs/>
                <w:sz w:val="22"/>
              </w:rPr>
              <w:t>Карточка №2</w:t>
            </w:r>
          </w:p>
          <w:p w:rsidR="004C411B" w:rsidRPr="004C411B" w:rsidRDefault="00A65B05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>
              <w:rPr>
                <w:noProof/>
                <w:sz w:val="22"/>
              </w:rPr>
              <w:pict>
                <v:shape id="Object 4" o:spid="_x0000_s1116" type="#_x0000_t75" style="position:absolute;margin-left:.2pt;margin-top:18.6pt;width:63pt;height:17pt;z-index:251676672;visibility:visible">
                  <v:imagedata r:id="rId96" o:title=""/>
                </v:shape>
                <o:OLEObject Type="Embed" ProgID="Equation.3" ShapeID="Object 4" DrawAspect="Content" ObjectID="_1482168546" r:id="rId97"/>
              </w:pict>
            </w:r>
            <w:r w:rsidR="004C411B" w:rsidRPr="004C411B">
              <w:rPr>
                <w:rFonts w:eastAsia="Times New Roman"/>
                <w:b/>
                <w:bCs/>
                <w:sz w:val="22"/>
              </w:rPr>
              <w:t>1.Решите уравнение</w:t>
            </w:r>
          </w:p>
          <w:p w:rsidR="004C411B" w:rsidRPr="004C411B" w:rsidRDefault="00A65B05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>
              <w:rPr>
                <w:noProof/>
                <w:sz w:val="22"/>
              </w:rPr>
              <w:pict>
                <v:shape id="Object 10" o:spid="_x0000_s1118" type="#_x0000_t75" style="position:absolute;margin-left:6.2pt;margin-top:24.8pt;width:81pt;height:16pt;z-index:251678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">
                  <v:imagedata r:id="rId98" o:title=""/>
                </v:shape>
                <o:OLEObject Type="Embed" ProgID="Equation.3" ShapeID="Object 10" DrawAspect="Content" ObjectID="_1482168547" r:id="rId99"/>
              </w:pict>
            </w:r>
            <w:r>
              <w:rPr>
                <w:noProof/>
                <w:sz w:val="22"/>
              </w:rPr>
              <w:pict>
                <v:shape id="Object 8" o:spid="_x0000_s1117" type="#_x0000_t75" style="position:absolute;margin-left:10.2pt;margin-top:8.8pt;width:56pt;height:16pt;z-index:251677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">
                  <v:imagedata r:id="rId100" o:title=""/>
                </v:shape>
                <o:OLEObject Type="Embed" ProgID="Equation.3" ShapeID="Object 8" DrawAspect="Content" ObjectID="_1482168548" r:id="rId101"/>
              </w:pict>
            </w:r>
          </w:p>
          <w:p w:rsidR="004C411B" w:rsidRPr="004C411B" w:rsidRDefault="004C411B" w:rsidP="004C411B"/>
          <w:p w:rsidR="004C411B" w:rsidRPr="004C411B" w:rsidRDefault="00A65B05" w:rsidP="004C411B">
            <w:r>
              <w:rPr>
                <w:noProof/>
                <w:sz w:val="22"/>
              </w:rPr>
              <w:pict>
                <v:shape id="Object 15" o:spid="_x0000_s1119" type="#_x0000_t75" style="position:absolute;margin-left:6.2pt;margin-top:1.5pt;width:66pt;height:17pt;z-index:251679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">
                  <v:imagedata r:id="rId102" o:title=""/>
                </v:shape>
                <o:OLEObject Type="Embed" ProgID="Equation.3" ShapeID="Object 15" DrawAspect="Content" ObjectID="_1482168549" r:id="rId103"/>
              </w:pict>
            </w:r>
          </w:p>
          <w:p w:rsidR="004C411B" w:rsidRPr="004C411B" w:rsidRDefault="004C411B" w:rsidP="004C411B"/>
          <w:p w:rsidR="004C411B" w:rsidRPr="004C411B" w:rsidRDefault="00A65B05" w:rsidP="004C411B">
            <w:r>
              <w:rPr>
                <w:noProof/>
                <w:sz w:val="22"/>
              </w:rPr>
              <w:pict>
                <v:shape id="Object 20" o:spid="_x0000_s1120" type="#_x0000_t75" style="position:absolute;margin-left:.2pt;margin-top:2.15pt;width:119pt;height:18pt;z-index:251680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">
                  <v:imagedata r:id="rId104" o:title=""/>
                </v:shape>
                <o:OLEObject Type="Embed" ProgID="Equation.3" ShapeID="Object 20" DrawAspect="Content" ObjectID="_1482168550" r:id="rId105"/>
              </w:pict>
            </w:r>
          </w:p>
          <w:p w:rsidR="004C411B" w:rsidRPr="004C411B" w:rsidRDefault="00A65B05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noProof/>
                <w:sz w:val="22"/>
              </w:rPr>
              <w:pict>
                <v:shape id="_x0000_s1121" type="#_x0000_t75" style="position:absolute;margin-left:27.1pt;margin-top:12.3pt;width:2in;height:18pt;z-index:251681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">
                  <v:imagedata r:id="rId106" o:title=""/>
                </v:shape>
                <o:OLEObject Type="Embed" ProgID="Equation.3" ShapeID="_x0000_s1121" DrawAspect="Content" ObjectID="_1482168551" r:id="rId107"/>
              </w:pict>
            </w:r>
            <w:r w:rsidR="004C411B" w:rsidRPr="004C411B">
              <w:rPr>
                <w:rFonts w:eastAsia="Times New Roman"/>
                <w:sz w:val="22"/>
              </w:rPr>
              <w:t xml:space="preserve">Ответ: </w:t>
            </w:r>
          </w:p>
          <w:p w:rsidR="004C411B" w:rsidRPr="004C411B" w:rsidRDefault="00A65B05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noProof/>
                <w:sz w:val="22"/>
              </w:rPr>
              <w:lastRenderedPageBreak/>
              <w:pict>
                <v:shape id="Object 18" o:spid="_x0000_s1122" type="#_x0000_t75" style="position:absolute;margin-left:149pt;margin-top:.6pt;width:2in;height:18pt;z-index:251682816;visibility:visible">
                  <v:imagedata r:id="rId108" o:title=""/>
                </v:shape>
                <o:OLEObject Type="Embed" ProgID="Equation.3" ShapeID="Object 18" DrawAspect="Content" ObjectID="_1482168552" r:id="rId109"/>
              </w:pict>
            </w:r>
            <w:r w:rsidR="004C411B" w:rsidRPr="004C411B">
              <w:rPr>
                <w:rFonts w:eastAsia="Times New Roman"/>
                <w:sz w:val="22"/>
              </w:rPr>
              <w:t>2. Решить самостоятельно:</w:t>
            </w:r>
          </w:p>
          <w:p w:rsidR="004C411B" w:rsidRPr="004C411B" w:rsidRDefault="004C411B" w:rsidP="004C411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</w:rPr>
            </w:pPr>
            <w:r w:rsidRPr="004C411B">
              <w:rPr>
                <w:rFonts w:eastAsia="Times New Roman"/>
                <w:position w:val="-10"/>
                <w:sz w:val="22"/>
              </w:rPr>
              <w:object w:dxaOrig="1680" w:dyaOrig="5220">
                <v:shape id="_x0000_i1068" type="#_x0000_t75" style="width:83.2pt;height:260.9pt" o:ole="">
                  <v:imagedata r:id="rId110" o:title=""/>
                </v:shape>
                <o:OLEObject Type="Embed" ProgID="Equation.3" ShapeID="_x0000_i1068" DrawAspect="Content" ObjectID="_1482168540" r:id="rId111"/>
              </w:object>
            </w:r>
            <w:r w:rsidRPr="004C411B">
              <w:rPr>
                <w:rFonts w:eastAsia="Times New Roman"/>
                <w:sz w:val="22"/>
              </w:rPr>
              <w:t xml:space="preserve">Ответ:1;4; </w:t>
            </w:r>
            <w:r w:rsidRPr="004C411B">
              <w:rPr>
                <w:rFonts w:eastAsia="Times New Roman"/>
                <w:position w:val="-24"/>
                <w:sz w:val="22"/>
              </w:rPr>
              <w:object w:dxaOrig="880" w:dyaOrig="680">
                <v:shape id="_x0000_i1069" type="#_x0000_t75" style="width:43.95pt;height:34.6pt" o:ole="">
                  <v:imagedata r:id="rId112" o:title=""/>
                </v:shape>
                <o:OLEObject Type="Embed" ProgID="Equation.3" ShapeID="_x0000_i1069" DrawAspect="Content" ObjectID="_1482168541" r:id="rId113"/>
              </w:object>
            </w:r>
          </w:p>
        </w:tc>
        <w:tc>
          <w:tcPr>
            <w:tcW w:w="1432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lastRenderedPageBreak/>
              <w:t>Частично-поисковые</w:t>
            </w:r>
          </w:p>
        </w:tc>
        <w:tc>
          <w:tcPr>
            <w:tcW w:w="1791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t>Коллективная, групповая</w:t>
            </w:r>
          </w:p>
        </w:tc>
        <w:tc>
          <w:tcPr>
            <w:tcW w:w="0" w:type="auto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25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4C411B" w:rsidRPr="004C411B" w:rsidRDefault="004C411B" w:rsidP="00E13F6A"/>
        </w:tc>
      </w:tr>
      <w:tr w:rsidR="004C411B" w:rsidRPr="004C411B" w:rsidTr="00133F72">
        <w:tc>
          <w:tcPr>
            <w:tcW w:w="0" w:type="auto"/>
            <w:shd w:val="clear" w:color="auto" w:fill="auto"/>
          </w:tcPr>
          <w:p w:rsidR="004C411B" w:rsidRPr="004C411B" w:rsidRDefault="004C411B" w:rsidP="004C411B">
            <w:r w:rsidRPr="004C411B">
              <w:rPr>
                <w:sz w:val="22"/>
              </w:rPr>
              <w:lastRenderedPageBreak/>
              <w:t>6. Дом</w:t>
            </w:r>
            <w:r w:rsidR="00133F72">
              <w:rPr>
                <w:sz w:val="22"/>
              </w:rPr>
              <w:t>ашнее</w:t>
            </w:r>
            <w:r w:rsidRPr="004C411B">
              <w:rPr>
                <w:sz w:val="22"/>
              </w:rPr>
              <w:t xml:space="preserve"> задание</w:t>
            </w:r>
          </w:p>
          <w:p w:rsidR="004C411B" w:rsidRPr="004C411B" w:rsidRDefault="004C411B" w:rsidP="004C411B">
            <w:pPr>
              <w:rPr>
                <w:bCs/>
              </w:rPr>
            </w:pPr>
          </w:p>
        </w:tc>
        <w:tc>
          <w:tcPr>
            <w:tcW w:w="5992" w:type="dxa"/>
            <w:shd w:val="clear" w:color="auto" w:fill="auto"/>
          </w:tcPr>
          <w:p w:rsidR="004C411B" w:rsidRPr="004C411B" w:rsidRDefault="00133F72" w:rsidP="00133F72">
            <w:pPr>
              <w:pStyle w:val="a9"/>
            </w:pPr>
            <w:r>
              <w:t>п</w:t>
            </w:r>
            <w:r w:rsidR="004C411B" w:rsidRPr="004C411B">
              <w:t xml:space="preserve">.10 </w:t>
            </w:r>
            <w:r>
              <w:t xml:space="preserve">, </w:t>
            </w:r>
            <w:r w:rsidR="004C411B" w:rsidRPr="004C411B">
              <w:t>№196 (2,4),  №199(2)</w:t>
            </w:r>
          </w:p>
        </w:tc>
        <w:tc>
          <w:tcPr>
            <w:tcW w:w="1432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Частично-поисковые</w:t>
            </w:r>
          </w:p>
        </w:tc>
        <w:tc>
          <w:tcPr>
            <w:tcW w:w="1791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25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4C411B" w:rsidRPr="004C411B" w:rsidRDefault="00133F72" w:rsidP="00133F72">
            <w:pPr>
              <w:jc w:val="center"/>
            </w:pPr>
            <w:r>
              <w:rPr>
                <w:sz w:val="22"/>
              </w:rPr>
              <w:t>+</w:t>
            </w:r>
          </w:p>
        </w:tc>
      </w:tr>
      <w:tr w:rsidR="004C411B" w:rsidRPr="004C411B" w:rsidTr="00133F72">
        <w:tc>
          <w:tcPr>
            <w:tcW w:w="0" w:type="auto"/>
            <w:shd w:val="clear" w:color="auto" w:fill="auto"/>
          </w:tcPr>
          <w:p w:rsidR="004C411B" w:rsidRPr="004C411B" w:rsidRDefault="004C411B" w:rsidP="004C411B">
            <w:pPr>
              <w:rPr>
                <w:bCs/>
              </w:rPr>
            </w:pPr>
            <w:r w:rsidRPr="004C411B">
              <w:rPr>
                <w:sz w:val="22"/>
              </w:rPr>
              <w:t>7.  Итог урока</w:t>
            </w:r>
          </w:p>
        </w:tc>
        <w:tc>
          <w:tcPr>
            <w:tcW w:w="5992" w:type="dxa"/>
            <w:shd w:val="clear" w:color="auto" w:fill="auto"/>
          </w:tcPr>
          <w:p w:rsidR="004C411B" w:rsidRDefault="004C411B" w:rsidP="00133F72">
            <w:pPr>
              <w:pStyle w:val="a9"/>
            </w:pPr>
            <w:r w:rsidRPr="004C411B">
              <w:t>Подведение итогов урока, выставление оценок</w:t>
            </w:r>
            <w:r w:rsidR="00133F72">
              <w:t>.</w:t>
            </w:r>
          </w:p>
          <w:p w:rsidR="00133F72" w:rsidRPr="004C411B" w:rsidRDefault="00133F72" w:rsidP="00133F72">
            <w:pPr>
              <w:pStyle w:val="a9"/>
              <w:rPr>
                <w:rFonts w:eastAsia="+mn-ea"/>
                <w:color w:val="000000"/>
                <w:kern w:val="24"/>
              </w:rPr>
            </w:pPr>
            <w:r>
              <w:t>Рефлексия.</w:t>
            </w:r>
          </w:p>
        </w:tc>
        <w:tc>
          <w:tcPr>
            <w:tcW w:w="1432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t>Словесные</w:t>
            </w:r>
          </w:p>
        </w:tc>
        <w:tc>
          <w:tcPr>
            <w:tcW w:w="1791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t>Фронтальная</w:t>
            </w:r>
          </w:p>
        </w:tc>
        <w:tc>
          <w:tcPr>
            <w:tcW w:w="0" w:type="auto"/>
            <w:shd w:val="clear" w:color="auto" w:fill="auto"/>
          </w:tcPr>
          <w:p w:rsidR="004C411B" w:rsidRPr="004C411B" w:rsidRDefault="004C411B" w:rsidP="00E13F6A"/>
        </w:tc>
        <w:tc>
          <w:tcPr>
            <w:tcW w:w="2028" w:type="dxa"/>
            <w:shd w:val="clear" w:color="auto" w:fill="auto"/>
          </w:tcPr>
          <w:p w:rsidR="004C411B" w:rsidRPr="004C411B" w:rsidRDefault="004C411B" w:rsidP="00E13F6A"/>
        </w:tc>
        <w:tc>
          <w:tcPr>
            <w:tcW w:w="1325" w:type="dxa"/>
            <w:shd w:val="clear" w:color="auto" w:fill="auto"/>
          </w:tcPr>
          <w:p w:rsidR="004C411B" w:rsidRPr="004C411B" w:rsidRDefault="004C411B" w:rsidP="00E13F6A"/>
        </w:tc>
        <w:tc>
          <w:tcPr>
            <w:tcW w:w="906" w:type="dxa"/>
            <w:shd w:val="clear" w:color="auto" w:fill="auto"/>
          </w:tcPr>
          <w:p w:rsidR="004C411B" w:rsidRPr="004C411B" w:rsidRDefault="00133F72" w:rsidP="00E13F6A">
            <w:r>
              <w:rPr>
                <w:sz w:val="22"/>
              </w:rPr>
              <w:t>вопросы учащихся</w:t>
            </w:r>
          </w:p>
        </w:tc>
      </w:tr>
    </w:tbl>
    <w:p w:rsidR="00F925C8" w:rsidRDefault="00F925C8" w:rsidP="00F925C8">
      <w:r>
        <w:br w:type="textWrapping" w:clear="all"/>
      </w:r>
    </w:p>
    <w:p w:rsidR="007F400C" w:rsidRDefault="007F400C"/>
    <w:sectPr w:rsidR="007F400C" w:rsidSect="00250895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1DCE"/>
    <w:multiLevelType w:val="hybridMultilevel"/>
    <w:tmpl w:val="B9E8B3CC"/>
    <w:lvl w:ilvl="0" w:tplc="1DAA7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77A2E"/>
    <w:multiLevelType w:val="hybridMultilevel"/>
    <w:tmpl w:val="D462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7F13"/>
    <w:multiLevelType w:val="hybridMultilevel"/>
    <w:tmpl w:val="B7302E8A"/>
    <w:lvl w:ilvl="0" w:tplc="E8F6C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868"/>
    <w:multiLevelType w:val="hybridMultilevel"/>
    <w:tmpl w:val="1F823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5707A"/>
    <w:multiLevelType w:val="hybridMultilevel"/>
    <w:tmpl w:val="8600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4714D"/>
    <w:multiLevelType w:val="multilevel"/>
    <w:tmpl w:val="E9A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46B73"/>
    <w:multiLevelType w:val="multilevel"/>
    <w:tmpl w:val="B5B4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F074A"/>
    <w:multiLevelType w:val="hybridMultilevel"/>
    <w:tmpl w:val="74D6A374"/>
    <w:lvl w:ilvl="0" w:tplc="0C58D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5C8"/>
    <w:rsid w:val="00013374"/>
    <w:rsid w:val="00065FFF"/>
    <w:rsid w:val="00097E07"/>
    <w:rsid w:val="000B24E6"/>
    <w:rsid w:val="000B4C77"/>
    <w:rsid w:val="000E447C"/>
    <w:rsid w:val="00127324"/>
    <w:rsid w:val="00133F72"/>
    <w:rsid w:val="001B728A"/>
    <w:rsid w:val="001B7680"/>
    <w:rsid w:val="00264004"/>
    <w:rsid w:val="00267B72"/>
    <w:rsid w:val="002875C1"/>
    <w:rsid w:val="002E2617"/>
    <w:rsid w:val="00323E9A"/>
    <w:rsid w:val="003255C2"/>
    <w:rsid w:val="00360B40"/>
    <w:rsid w:val="003E0E02"/>
    <w:rsid w:val="003F56B0"/>
    <w:rsid w:val="004042E9"/>
    <w:rsid w:val="00435434"/>
    <w:rsid w:val="00435AE3"/>
    <w:rsid w:val="0044240E"/>
    <w:rsid w:val="00473689"/>
    <w:rsid w:val="004811C5"/>
    <w:rsid w:val="004916F3"/>
    <w:rsid w:val="004C014C"/>
    <w:rsid w:val="004C154A"/>
    <w:rsid w:val="004C411B"/>
    <w:rsid w:val="004D45E2"/>
    <w:rsid w:val="004D7FD8"/>
    <w:rsid w:val="004E3246"/>
    <w:rsid w:val="004E47C6"/>
    <w:rsid w:val="00501D69"/>
    <w:rsid w:val="00570975"/>
    <w:rsid w:val="005D0FD7"/>
    <w:rsid w:val="00625E4A"/>
    <w:rsid w:val="006F2582"/>
    <w:rsid w:val="007409F6"/>
    <w:rsid w:val="00744787"/>
    <w:rsid w:val="007A53A9"/>
    <w:rsid w:val="007C1746"/>
    <w:rsid w:val="007E20A0"/>
    <w:rsid w:val="007E3289"/>
    <w:rsid w:val="007F400C"/>
    <w:rsid w:val="00823948"/>
    <w:rsid w:val="00840070"/>
    <w:rsid w:val="00877AC6"/>
    <w:rsid w:val="008A570A"/>
    <w:rsid w:val="008C2753"/>
    <w:rsid w:val="00912668"/>
    <w:rsid w:val="009963B4"/>
    <w:rsid w:val="00A0503C"/>
    <w:rsid w:val="00A36C66"/>
    <w:rsid w:val="00A65B05"/>
    <w:rsid w:val="00B25CAF"/>
    <w:rsid w:val="00B33C81"/>
    <w:rsid w:val="00BC3DC5"/>
    <w:rsid w:val="00C24D1D"/>
    <w:rsid w:val="00C42923"/>
    <w:rsid w:val="00CB4E98"/>
    <w:rsid w:val="00D01800"/>
    <w:rsid w:val="00D22D2C"/>
    <w:rsid w:val="00E108F4"/>
    <w:rsid w:val="00E23E99"/>
    <w:rsid w:val="00E27E13"/>
    <w:rsid w:val="00E42889"/>
    <w:rsid w:val="00E844EE"/>
    <w:rsid w:val="00EB4D55"/>
    <w:rsid w:val="00EC2638"/>
    <w:rsid w:val="00ED2A8F"/>
    <w:rsid w:val="00F04754"/>
    <w:rsid w:val="00F327A8"/>
    <w:rsid w:val="00F37AC7"/>
    <w:rsid w:val="00F52502"/>
    <w:rsid w:val="00F5492E"/>
    <w:rsid w:val="00F925C8"/>
    <w:rsid w:val="00FE1912"/>
    <w:rsid w:val="00FF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C8"/>
    <w:rPr>
      <w:rFonts w:ascii="Tahoma" w:eastAsia="Arial Unicode MS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E23E99"/>
    <w:rPr>
      <w:color w:val="808080"/>
    </w:rPr>
  </w:style>
  <w:style w:type="paragraph" w:styleId="a6">
    <w:name w:val="List Paragraph"/>
    <w:basedOn w:val="a"/>
    <w:uiPriority w:val="34"/>
    <w:qFormat/>
    <w:rsid w:val="004C014C"/>
    <w:pPr>
      <w:ind w:left="720"/>
      <w:contextualSpacing/>
    </w:pPr>
  </w:style>
  <w:style w:type="table" w:styleId="a7">
    <w:name w:val="Table Grid"/>
    <w:basedOn w:val="a1"/>
    <w:rsid w:val="000B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963B4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9">
    <w:name w:val="No Spacing"/>
    <w:uiPriority w:val="1"/>
    <w:qFormat/>
    <w:rsid w:val="00133F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549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549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C8"/>
    <w:rPr>
      <w:rFonts w:ascii="Tahoma" w:eastAsia="Arial Unicode MS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E23E99"/>
    <w:rPr>
      <w:color w:val="808080"/>
    </w:rPr>
  </w:style>
  <w:style w:type="paragraph" w:styleId="a6">
    <w:name w:val="List Paragraph"/>
    <w:basedOn w:val="a"/>
    <w:uiPriority w:val="34"/>
    <w:qFormat/>
    <w:rsid w:val="004C014C"/>
    <w:pPr>
      <w:ind w:left="720"/>
      <w:contextualSpacing/>
    </w:pPr>
  </w:style>
  <w:style w:type="table" w:styleId="a7">
    <w:name w:val="Table Grid"/>
    <w:basedOn w:val="a1"/>
    <w:rsid w:val="000B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963B4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4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48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2.wmf"/><Relationship Id="rId87" Type="http://schemas.openxmlformats.org/officeDocument/2006/relationships/oleObject" Target="embeddings/oleObject43.bin"/><Relationship Id="rId102" Type="http://schemas.openxmlformats.org/officeDocument/2006/relationships/image" Target="media/image43.wmf"/><Relationship Id="rId110" Type="http://schemas.openxmlformats.org/officeDocument/2006/relationships/image" Target="media/image47.wmf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1.bin"/><Relationship Id="rId90" Type="http://schemas.openxmlformats.org/officeDocument/2006/relationships/image" Target="media/image37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1.wmf"/><Relationship Id="rId100" Type="http://schemas.openxmlformats.org/officeDocument/2006/relationships/image" Target="media/image42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6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8.wmf"/><Relationship Id="rId75" Type="http://schemas.openxmlformats.org/officeDocument/2006/relationships/image" Target="media/image30.wmf"/><Relationship Id="rId83" Type="http://schemas.openxmlformats.org/officeDocument/2006/relationships/hyperlink" Target="&#1055;&#1088;&#1080;&#1083;&#1086;&#1078;&#1077;&#1085;&#1080;&#1077;%202.docx" TargetMode="External"/><Relationship Id="rId88" Type="http://schemas.openxmlformats.org/officeDocument/2006/relationships/image" Target="media/image36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&#1055;&#1088;&#1080;&#1083;&#1086;&#1078;&#1077;&#1085;&#1080;&#1077;%201.docx" TargetMode="External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5.wmf"/><Relationship Id="rId114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6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3.wmf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4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4.wmf"/><Relationship Id="rId7" Type="http://schemas.openxmlformats.org/officeDocument/2006/relationships/hyperlink" Target="&#1057;&#1074;&#1086;&#1103;%20&#1080;&#1075;&#1088;&#1072;%202.ppt" TargetMode="External"/><Relationship Id="rId71" Type="http://schemas.openxmlformats.org/officeDocument/2006/relationships/oleObject" Target="embeddings/oleObject35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701D-5416-451C-83C9-FA7472ED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IZT</cp:lastModifiedBy>
  <cp:revision>32</cp:revision>
  <cp:lastPrinted>2012-02-07T06:41:00Z</cp:lastPrinted>
  <dcterms:created xsi:type="dcterms:W3CDTF">2011-12-29T02:31:00Z</dcterms:created>
  <dcterms:modified xsi:type="dcterms:W3CDTF">2015-01-07T14:40:00Z</dcterms:modified>
</cp:coreProperties>
</file>