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5D" w:rsidRPr="00F84D64" w:rsidRDefault="00C03A5D" w:rsidP="00C03A5D">
      <w:pPr>
        <w:tabs>
          <w:tab w:val="left" w:pos="709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84D64">
        <w:rPr>
          <w:rFonts w:ascii="Times New Roman" w:hAnsi="Times New Roman"/>
          <w:b/>
          <w:sz w:val="28"/>
          <w:szCs w:val="28"/>
        </w:rPr>
        <w:t>Урок английского языка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4D64">
        <w:rPr>
          <w:rFonts w:ascii="Times New Roman" w:hAnsi="Times New Roman"/>
          <w:b/>
          <w:sz w:val="28"/>
          <w:szCs w:val="28"/>
        </w:rPr>
        <w:t xml:space="preserve">7 </w:t>
      </w:r>
      <w:proofErr w:type="gramStart"/>
      <w:r w:rsidRPr="00F84D64">
        <w:rPr>
          <w:rFonts w:ascii="Times New Roman" w:hAnsi="Times New Roman"/>
          <w:b/>
          <w:sz w:val="28"/>
          <w:szCs w:val="28"/>
        </w:rPr>
        <w:t>классе</w:t>
      </w:r>
      <w:proofErr w:type="gramEnd"/>
      <w:r w:rsidRPr="00F84D64">
        <w:rPr>
          <w:rFonts w:ascii="Times New Roman" w:hAnsi="Times New Roman"/>
          <w:b/>
          <w:sz w:val="28"/>
          <w:szCs w:val="28"/>
        </w:rPr>
        <w:t xml:space="preserve"> по теме «Изучение иностранных языков» с использованием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84D64">
        <w:rPr>
          <w:rFonts w:ascii="Times New Roman" w:hAnsi="Times New Roman"/>
          <w:b/>
          <w:sz w:val="28"/>
          <w:szCs w:val="28"/>
        </w:rPr>
        <w:t xml:space="preserve">электронного словаря  </w:t>
      </w:r>
      <w:r w:rsidRPr="00F84D64">
        <w:rPr>
          <w:rFonts w:ascii="Times New Roman" w:hAnsi="Times New Roman"/>
          <w:b/>
          <w:sz w:val="28"/>
          <w:szCs w:val="28"/>
          <w:lang w:val="en-US"/>
        </w:rPr>
        <w:t>ABBY</w:t>
      </w:r>
      <w:r w:rsidRPr="00F84D64">
        <w:rPr>
          <w:rFonts w:ascii="Times New Roman" w:hAnsi="Times New Roman"/>
          <w:b/>
          <w:sz w:val="28"/>
          <w:szCs w:val="28"/>
        </w:rPr>
        <w:t xml:space="preserve"> </w:t>
      </w:r>
      <w:r w:rsidRPr="00F84D64">
        <w:rPr>
          <w:rFonts w:ascii="Times New Roman" w:hAnsi="Times New Roman"/>
          <w:b/>
          <w:sz w:val="28"/>
          <w:szCs w:val="28"/>
          <w:lang w:val="en-US"/>
        </w:rPr>
        <w:t>Lingvo</w:t>
      </w:r>
      <w:r w:rsidRPr="00F84D64">
        <w:rPr>
          <w:rFonts w:ascii="Times New Roman" w:hAnsi="Times New Roman"/>
          <w:b/>
          <w:sz w:val="28"/>
          <w:szCs w:val="28"/>
        </w:rPr>
        <w:t xml:space="preserve">  учебно-игровой программы </w:t>
      </w:r>
      <w:r w:rsidRPr="00F84D64">
        <w:rPr>
          <w:rFonts w:ascii="Times New Roman" w:hAnsi="Times New Roman"/>
          <w:b/>
          <w:sz w:val="28"/>
          <w:szCs w:val="28"/>
          <w:lang w:val="en-US"/>
        </w:rPr>
        <w:t>Lingvo</w:t>
      </w:r>
      <w:r w:rsidRPr="00F84D64">
        <w:rPr>
          <w:rFonts w:ascii="Times New Roman" w:hAnsi="Times New Roman"/>
          <w:b/>
          <w:sz w:val="28"/>
          <w:szCs w:val="28"/>
        </w:rPr>
        <w:t xml:space="preserve"> </w:t>
      </w:r>
      <w:r w:rsidRPr="00F84D64">
        <w:rPr>
          <w:rFonts w:ascii="Times New Roman" w:hAnsi="Times New Roman"/>
          <w:b/>
          <w:sz w:val="28"/>
          <w:szCs w:val="28"/>
          <w:lang w:val="en-US"/>
        </w:rPr>
        <w:t>Tutor</w:t>
      </w:r>
    </w:p>
    <w:bookmarkEnd w:id="0"/>
    <w:p w:rsidR="00F84D64" w:rsidRPr="0003647B" w:rsidRDefault="00F84D64" w:rsidP="00F84D64">
      <w:pPr>
        <w:spacing w:after="0" w:line="240" w:lineRule="auto"/>
        <w:ind w:left="426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F84D64" w:rsidRPr="00C476EE" w:rsidRDefault="00F84D64" w:rsidP="00F84D6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6EE">
        <w:rPr>
          <w:rFonts w:ascii="Times New Roman" w:hAnsi="Times New Roman"/>
          <w:b/>
          <w:sz w:val="32"/>
          <w:szCs w:val="32"/>
        </w:rPr>
        <w:t>ГБОУ СОШ</w:t>
      </w:r>
      <w:r w:rsidRPr="00337438">
        <w:rPr>
          <w:rFonts w:ascii="Times New Roman" w:hAnsi="Times New Roman"/>
          <w:b/>
          <w:sz w:val="32"/>
          <w:szCs w:val="32"/>
        </w:rPr>
        <w:t xml:space="preserve"> </w:t>
      </w:r>
      <w:r w:rsidRPr="00C476EE">
        <w:rPr>
          <w:rFonts w:ascii="Times New Roman" w:hAnsi="Times New Roman"/>
          <w:b/>
          <w:sz w:val="32"/>
          <w:szCs w:val="32"/>
        </w:rPr>
        <w:t>№629 Южного округа г. Москвы</w:t>
      </w:r>
    </w:p>
    <w:p w:rsidR="00F84D64" w:rsidRDefault="00F84D64" w:rsidP="00F84D6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C476EE">
        <w:rPr>
          <w:rFonts w:ascii="Times New Roman" w:hAnsi="Times New Roman"/>
          <w:b/>
          <w:sz w:val="32"/>
          <w:szCs w:val="32"/>
        </w:rPr>
        <w:t xml:space="preserve">Акмаева Елена Олеговна, учитель английского языка </w:t>
      </w:r>
    </w:p>
    <w:p w:rsidR="00F84D64" w:rsidRDefault="00F84D64" w:rsidP="00F84D64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B73676" w:rsidRPr="00F84D64" w:rsidRDefault="00B73676" w:rsidP="00F84D64">
      <w:pPr>
        <w:tabs>
          <w:tab w:val="left" w:pos="709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УМК О.И. Афанасьева, И.Н. Михеева, «Английский язык, 7 класс» для   общеобразовательных школ и школ с углубленным изучением английского языка с приложением на электронном носителе.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Цель урока – введение и актуализация лексических единиц по теме</w:t>
      </w:r>
      <w:proofErr w:type="gramStart"/>
      <w:r w:rsidRPr="00F84D64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Задачи урока: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 xml:space="preserve">Учебные:  </w:t>
      </w:r>
      <w:proofErr w:type="spellStart"/>
      <w:r w:rsidRPr="00F84D64">
        <w:rPr>
          <w:rFonts w:ascii="Times New Roman" w:hAnsi="Times New Roman"/>
          <w:sz w:val="28"/>
          <w:szCs w:val="28"/>
        </w:rPr>
        <w:t>семантизация</w:t>
      </w:r>
      <w:proofErr w:type="spellEnd"/>
      <w:r w:rsidRPr="00F84D64">
        <w:rPr>
          <w:rFonts w:ascii="Times New Roman" w:hAnsi="Times New Roman"/>
          <w:sz w:val="28"/>
          <w:szCs w:val="28"/>
        </w:rPr>
        <w:t xml:space="preserve"> новых лексических единиц, обучение использованию </w:t>
      </w:r>
      <w:proofErr w:type="spellStart"/>
      <w:r w:rsidRPr="00F84D64">
        <w:rPr>
          <w:rFonts w:ascii="Times New Roman" w:hAnsi="Times New Roman"/>
          <w:sz w:val="28"/>
          <w:szCs w:val="28"/>
        </w:rPr>
        <w:t>семантизированнных</w:t>
      </w:r>
      <w:proofErr w:type="spellEnd"/>
      <w:r w:rsidRPr="00F84D64">
        <w:rPr>
          <w:rFonts w:ascii="Times New Roman" w:hAnsi="Times New Roman"/>
          <w:sz w:val="28"/>
          <w:szCs w:val="28"/>
        </w:rPr>
        <w:t xml:space="preserve"> лексических единиц  на уровне словосочетания и предложения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Развивающие: развитие навыка работы с электронным словарем и умения осуществлять поиск значений слов, развитие памяти, логического мышления, языковой догадки, зрительной памяти</w:t>
      </w:r>
      <w:r w:rsidR="00B23106" w:rsidRPr="00F84D64">
        <w:rPr>
          <w:rFonts w:ascii="Times New Roman" w:hAnsi="Times New Roman"/>
          <w:sz w:val="28"/>
          <w:szCs w:val="28"/>
        </w:rPr>
        <w:t>, развитие навыков проектной деятельности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Воспитательные:  воспитание лингвистической компетенции учащихся и их познавательной активности, умения работать в группе.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 xml:space="preserve">Оснащение урока: урок проходит в компьютерном классе. На персональных компьютерах установлен электронный словарь  </w:t>
      </w:r>
      <w:r w:rsidRPr="00F84D64">
        <w:rPr>
          <w:rFonts w:ascii="Times New Roman" w:hAnsi="Times New Roman"/>
          <w:sz w:val="28"/>
          <w:szCs w:val="28"/>
          <w:lang w:val="en-US"/>
        </w:rPr>
        <w:t>ABBY</w:t>
      </w:r>
      <w:r w:rsidRPr="00F84D64">
        <w:rPr>
          <w:rFonts w:ascii="Times New Roman" w:hAnsi="Times New Roman"/>
          <w:sz w:val="28"/>
          <w:szCs w:val="28"/>
        </w:rPr>
        <w:t xml:space="preserve">  </w:t>
      </w:r>
      <w:r w:rsidRPr="00F84D64">
        <w:rPr>
          <w:rFonts w:ascii="Times New Roman" w:hAnsi="Times New Roman"/>
          <w:sz w:val="28"/>
          <w:szCs w:val="28"/>
          <w:lang w:val="en-US"/>
        </w:rPr>
        <w:t>Lingvo</w:t>
      </w:r>
      <w:r w:rsidRPr="00F84D64">
        <w:rPr>
          <w:rFonts w:ascii="Times New Roman" w:hAnsi="Times New Roman"/>
          <w:sz w:val="28"/>
          <w:szCs w:val="28"/>
        </w:rPr>
        <w:t xml:space="preserve">  игровое приложение  </w:t>
      </w:r>
      <w:r w:rsidRPr="00F84D64">
        <w:rPr>
          <w:rFonts w:ascii="Times New Roman" w:hAnsi="Times New Roman"/>
          <w:sz w:val="28"/>
          <w:szCs w:val="28"/>
          <w:lang w:val="en-US"/>
        </w:rPr>
        <w:t>ABBYY</w:t>
      </w:r>
      <w:r w:rsidRPr="00F84D64">
        <w:rPr>
          <w:rFonts w:ascii="Times New Roman" w:hAnsi="Times New Roman"/>
          <w:sz w:val="28"/>
          <w:szCs w:val="28"/>
        </w:rPr>
        <w:t xml:space="preserve">  </w:t>
      </w:r>
      <w:r w:rsidRPr="00F84D64">
        <w:rPr>
          <w:rFonts w:ascii="Times New Roman" w:hAnsi="Times New Roman"/>
          <w:sz w:val="28"/>
          <w:szCs w:val="28"/>
          <w:lang w:val="en-US"/>
        </w:rPr>
        <w:t>Tutor</w:t>
      </w:r>
      <w:r w:rsidRPr="00F84D64">
        <w:rPr>
          <w:rFonts w:ascii="Times New Roman" w:hAnsi="Times New Roman"/>
          <w:sz w:val="28"/>
          <w:szCs w:val="28"/>
        </w:rPr>
        <w:t>.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Ход урока</w:t>
      </w:r>
    </w:p>
    <w:p w:rsidR="00B73676" w:rsidRPr="00F84D64" w:rsidRDefault="00BE201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BE2014" w:rsidRPr="00F84D64" w:rsidRDefault="00BE201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2.Определение  учащимися темы урока.</w:t>
      </w:r>
    </w:p>
    <w:p w:rsidR="00BE2014" w:rsidRPr="00F84D64" w:rsidRDefault="00BE201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 xml:space="preserve">  На </w:t>
      </w:r>
      <w:r w:rsidRPr="00F84D64">
        <w:rPr>
          <w:rFonts w:ascii="Times New Roman" w:hAnsi="Times New Roman"/>
          <w:sz w:val="28"/>
          <w:szCs w:val="28"/>
          <w:lang w:val="en-US"/>
        </w:rPr>
        <w:t>Smart</w:t>
      </w:r>
      <w:r w:rsidRPr="00F84D64">
        <w:rPr>
          <w:rFonts w:ascii="Times New Roman" w:hAnsi="Times New Roman"/>
          <w:sz w:val="28"/>
          <w:szCs w:val="28"/>
        </w:rPr>
        <w:t>-доске следующие высказывания</w:t>
      </w:r>
      <w:proofErr w:type="gramStart"/>
      <w:r w:rsidRPr="00F84D6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E2014" w:rsidRPr="00F84D64" w:rsidRDefault="00BE201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</w:rPr>
        <w:t xml:space="preserve">  </w:t>
      </w:r>
      <w:r w:rsidRPr="00F84D64">
        <w:rPr>
          <w:rFonts w:ascii="Times New Roman" w:hAnsi="Times New Roman"/>
          <w:sz w:val="28"/>
          <w:szCs w:val="28"/>
          <w:lang w:val="en-US"/>
        </w:rPr>
        <w:t>How many …you know – that many times you are a person.</w:t>
      </w:r>
    </w:p>
    <w:p w:rsidR="00165B00" w:rsidRPr="00F84D64" w:rsidRDefault="00165B00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r w:rsidR="00B23106" w:rsidRPr="00F84D64"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="008F2BBB" w:rsidRPr="00F84D64">
        <w:rPr>
          <w:rFonts w:ascii="Times New Roman" w:hAnsi="Times New Roman"/>
          <w:sz w:val="28"/>
          <w:szCs w:val="28"/>
          <w:lang w:val="en-US"/>
        </w:rPr>
        <w:t>(</w:t>
      </w:r>
      <w:r w:rsidR="00B23106" w:rsidRPr="00F84D64">
        <w:rPr>
          <w:rFonts w:ascii="Times New Roman" w:hAnsi="Times New Roman"/>
          <w:sz w:val="28"/>
          <w:szCs w:val="28"/>
          <w:lang w:val="en-US"/>
        </w:rPr>
        <w:t xml:space="preserve">A </w:t>
      </w:r>
      <w:r w:rsidRPr="00F84D64">
        <w:rPr>
          <w:rFonts w:ascii="Times New Roman" w:hAnsi="Times New Roman"/>
          <w:sz w:val="28"/>
          <w:szCs w:val="28"/>
          <w:lang w:val="en-US"/>
        </w:rPr>
        <w:t>proverb)</w:t>
      </w:r>
    </w:p>
    <w:p w:rsidR="00BE2014" w:rsidRPr="00F84D64" w:rsidRDefault="00BE201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lastRenderedPageBreak/>
        <w:t xml:space="preserve">  If </w:t>
      </w:r>
      <w:r w:rsidR="00024F04" w:rsidRPr="00F84D64">
        <w:rPr>
          <w:rFonts w:ascii="Times New Roman" w:hAnsi="Times New Roman"/>
          <w:sz w:val="28"/>
          <w:szCs w:val="28"/>
          <w:lang w:val="en-US"/>
        </w:rPr>
        <w:t>you talk to a man in a ….</w:t>
      </w:r>
      <w:r w:rsidRPr="00F84D64">
        <w:rPr>
          <w:rFonts w:ascii="Times New Roman" w:hAnsi="Times New Roman"/>
          <w:sz w:val="28"/>
          <w:szCs w:val="28"/>
          <w:lang w:val="en-US"/>
        </w:rPr>
        <w:t>he understands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,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 xml:space="preserve"> that goes to his head. If you talk to him in his </w:t>
      </w:r>
      <w:r w:rsidR="00024F04" w:rsidRPr="00F84D64">
        <w:rPr>
          <w:rFonts w:ascii="Times New Roman" w:hAnsi="Times New Roman"/>
          <w:sz w:val="28"/>
          <w:szCs w:val="28"/>
          <w:lang w:val="en-US"/>
        </w:rPr>
        <w:t>…</w:t>
      </w:r>
      <w:r w:rsidRPr="00F84D64">
        <w:rPr>
          <w:rFonts w:ascii="Times New Roman" w:hAnsi="Times New Roman"/>
          <w:sz w:val="28"/>
          <w:szCs w:val="28"/>
          <w:lang w:val="en-US"/>
        </w:rPr>
        <w:t xml:space="preserve"> that goes to his heart.</w:t>
      </w:r>
    </w:p>
    <w:p w:rsidR="00BE2014" w:rsidRPr="00F84D64" w:rsidRDefault="00BE201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(N.</w:t>
      </w:r>
      <w:r w:rsidR="00024F04" w:rsidRPr="00F84D6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84D64">
        <w:rPr>
          <w:rFonts w:ascii="Times New Roman" w:hAnsi="Times New Roman"/>
          <w:sz w:val="28"/>
          <w:szCs w:val="28"/>
          <w:lang w:val="en-US"/>
        </w:rPr>
        <w:t>Mandela)</w:t>
      </w:r>
    </w:p>
    <w:p w:rsidR="00BE2014" w:rsidRPr="00F84D64" w:rsidRDefault="00BE201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  A different language is a diff</w:t>
      </w:r>
      <w:r w:rsidR="00024F04" w:rsidRPr="00F84D64">
        <w:rPr>
          <w:rFonts w:ascii="Times New Roman" w:hAnsi="Times New Roman"/>
          <w:sz w:val="28"/>
          <w:szCs w:val="28"/>
          <w:lang w:val="en-US"/>
        </w:rPr>
        <w:t>er</w:t>
      </w:r>
      <w:r w:rsidRPr="00F84D64">
        <w:rPr>
          <w:rFonts w:ascii="Times New Roman" w:hAnsi="Times New Roman"/>
          <w:sz w:val="28"/>
          <w:szCs w:val="28"/>
          <w:lang w:val="en-US"/>
        </w:rPr>
        <w:t>ent vision of life</w:t>
      </w:r>
      <w:r w:rsidR="00024F04" w:rsidRPr="00F84D64">
        <w:rPr>
          <w:rFonts w:ascii="Times New Roman" w:hAnsi="Times New Roman"/>
          <w:sz w:val="28"/>
          <w:szCs w:val="28"/>
          <w:lang w:val="en-US"/>
        </w:rPr>
        <w:t>.</w:t>
      </w:r>
    </w:p>
    <w:p w:rsidR="00024F04" w:rsidRPr="00F84D64" w:rsidRDefault="00024F0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(F. </w:t>
      </w:r>
      <w:proofErr w:type="spellStart"/>
      <w:r w:rsidRPr="00F84D64">
        <w:rPr>
          <w:rFonts w:ascii="Times New Roman" w:hAnsi="Times New Roman"/>
          <w:sz w:val="28"/>
          <w:szCs w:val="28"/>
          <w:lang w:val="en-US"/>
        </w:rPr>
        <w:t>Felini</w:t>
      </w:r>
      <w:proofErr w:type="spellEnd"/>
      <w:r w:rsidRPr="00F84D64">
        <w:rPr>
          <w:rFonts w:ascii="Times New Roman" w:hAnsi="Times New Roman"/>
          <w:sz w:val="28"/>
          <w:szCs w:val="28"/>
          <w:lang w:val="en-US"/>
        </w:rPr>
        <w:t>)</w:t>
      </w:r>
    </w:p>
    <w:p w:rsidR="00024F04" w:rsidRPr="00F84D64" w:rsidRDefault="00024F0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   …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is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 xml:space="preserve"> a road map of culture. It tells you where its people come from and where they are going.</w:t>
      </w:r>
    </w:p>
    <w:p w:rsidR="00024F04" w:rsidRPr="00F84D64" w:rsidRDefault="00F84D64" w:rsidP="00F84D64">
      <w:pPr>
        <w:ind w:left="6870"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>(A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024F04" w:rsidRPr="00F84D64">
        <w:rPr>
          <w:rFonts w:ascii="Times New Roman" w:hAnsi="Times New Roman"/>
          <w:sz w:val="28"/>
          <w:szCs w:val="28"/>
          <w:lang w:val="en-US"/>
        </w:rPr>
        <w:t>Amidon</w:t>
      </w:r>
      <w:proofErr w:type="spellEnd"/>
      <w:r w:rsidR="00024F04" w:rsidRPr="00F84D64">
        <w:rPr>
          <w:rFonts w:ascii="Times New Roman" w:hAnsi="Times New Roman"/>
          <w:sz w:val="28"/>
          <w:szCs w:val="28"/>
          <w:lang w:val="en-US"/>
        </w:rPr>
        <w:t>)</w:t>
      </w:r>
    </w:p>
    <w:p w:rsidR="00024F04" w:rsidRPr="00F84D64" w:rsidRDefault="00024F04" w:rsidP="00F84D64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To have another …is to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possess  a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 xml:space="preserve">  second soul.</w:t>
      </w:r>
    </w:p>
    <w:p w:rsidR="00024F04" w:rsidRPr="00F84D64" w:rsidRDefault="00024F0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</w:t>
      </w:r>
      <w:r w:rsidRPr="00F84D64">
        <w:rPr>
          <w:rFonts w:ascii="Times New Roman" w:hAnsi="Times New Roman"/>
          <w:sz w:val="28"/>
          <w:szCs w:val="28"/>
        </w:rPr>
        <w:t>(</w:t>
      </w:r>
      <w:r w:rsidRPr="00F84D64">
        <w:rPr>
          <w:rFonts w:ascii="Times New Roman" w:hAnsi="Times New Roman"/>
          <w:sz w:val="28"/>
          <w:szCs w:val="28"/>
          <w:lang w:val="en-US"/>
        </w:rPr>
        <w:t>Karl</w:t>
      </w:r>
      <w:r w:rsidRPr="00F84D64">
        <w:rPr>
          <w:rFonts w:ascii="Times New Roman" w:hAnsi="Times New Roman"/>
          <w:sz w:val="28"/>
          <w:szCs w:val="28"/>
        </w:rPr>
        <w:t xml:space="preserve"> </w:t>
      </w:r>
      <w:r w:rsidRPr="00F84D64">
        <w:rPr>
          <w:rFonts w:ascii="Times New Roman" w:hAnsi="Times New Roman"/>
          <w:sz w:val="28"/>
          <w:szCs w:val="28"/>
          <w:lang w:val="en-US"/>
        </w:rPr>
        <w:t>the</w:t>
      </w:r>
      <w:r w:rsidRPr="00F84D64">
        <w:rPr>
          <w:rFonts w:ascii="Times New Roman" w:hAnsi="Times New Roman"/>
          <w:sz w:val="28"/>
          <w:szCs w:val="28"/>
        </w:rPr>
        <w:t xml:space="preserve"> </w:t>
      </w:r>
      <w:r w:rsidRPr="00F84D64">
        <w:rPr>
          <w:rFonts w:ascii="Times New Roman" w:hAnsi="Times New Roman"/>
          <w:sz w:val="28"/>
          <w:szCs w:val="28"/>
          <w:lang w:val="en-US"/>
        </w:rPr>
        <w:t>Great</w:t>
      </w:r>
      <w:r w:rsidRPr="00F84D64">
        <w:rPr>
          <w:rFonts w:ascii="Times New Roman" w:hAnsi="Times New Roman"/>
          <w:sz w:val="28"/>
          <w:szCs w:val="28"/>
        </w:rPr>
        <w:t>)</w:t>
      </w:r>
    </w:p>
    <w:p w:rsidR="00165B00" w:rsidRPr="00F84D64" w:rsidRDefault="00024F04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 xml:space="preserve">    Учащиеся определяют, что во всех высказываниях пропущено слово «</w:t>
      </w:r>
      <w:r w:rsidRPr="00F84D64">
        <w:rPr>
          <w:rFonts w:ascii="Times New Roman" w:hAnsi="Times New Roman"/>
          <w:sz w:val="28"/>
          <w:szCs w:val="28"/>
          <w:lang w:val="en-US"/>
        </w:rPr>
        <w:t>language</w:t>
      </w:r>
      <w:r w:rsidRPr="00F84D64">
        <w:rPr>
          <w:rFonts w:ascii="Times New Roman" w:hAnsi="Times New Roman"/>
          <w:sz w:val="28"/>
          <w:szCs w:val="28"/>
        </w:rPr>
        <w:t>»</w:t>
      </w:r>
      <w:r w:rsidR="00165B00" w:rsidRPr="00F84D64">
        <w:rPr>
          <w:rFonts w:ascii="Times New Roman" w:hAnsi="Times New Roman"/>
          <w:sz w:val="28"/>
          <w:szCs w:val="28"/>
        </w:rPr>
        <w:t xml:space="preserve"> и что все одни объед</w:t>
      </w:r>
      <w:r w:rsidRPr="00F84D64">
        <w:rPr>
          <w:rFonts w:ascii="Times New Roman" w:hAnsi="Times New Roman"/>
          <w:sz w:val="28"/>
          <w:szCs w:val="28"/>
        </w:rPr>
        <w:t>инены одной темой</w:t>
      </w:r>
      <w:r w:rsidR="00165B00" w:rsidRPr="00F84D64">
        <w:rPr>
          <w:rFonts w:ascii="Times New Roman" w:hAnsi="Times New Roman"/>
          <w:sz w:val="28"/>
          <w:szCs w:val="28"/>
        </w:rPr>
        <w:t xml:space="preserve"> «</w:t>
      </w:r>
      <w:r w:rsidR="00165B00" w:rsidRPr="00F84D64">
        <w:rPr>
          <w:rFonts w:ascii="Times New Roman" w:hAnsi="Times New Roman"/>
          <w:sz w:val="28"/>
          <w:szCs w:val="28"/>
          <w:lang w:val="en-US"/>
        </w:rPr>
        <w:t>Learning</w:t>
      </w:r>
      <w:r w:rsidR="00165B00" w:rsidRPr="00F84D64">
        <w:rPr>
          <w:rFonts w:ascii="Times New Roman" w:hAnsi="Times New Roman"/>
          <w:sz w:val="28"/>
          <w:szCs w:val="28"/>
        </w:rPr>
        <w:t xml:space="preserve"> </w:t>
      </w:r>
      <w:r w:rsidR="00165B00" w:rsidRPr="00F84D64">
        <w:rPr>
          <w:rFonts w:ascii="Times New Roman" w:hAnsi="Times New Roman"/>
          <w:sz w:val="28"/>
          <w:szCs w:val="28"/>
          <w:lang w:val="en-US"/>
        </w:rPr>
        <w:t>Languages</w:t>
      </w:r>
      <w:r w:rsidR="00165B00" w:rsidRPr="00F84D64">
        <w:rPr>
          <w:rFonts w:ascii="Times New Roman" w:hAnsi="Times New Roman"/>
          <w:sz w:val="28"/>
          <w:szCs w:val="28"/>
        </w:rPr>
        <w:t>». Это является темой урока.</w:t>
      </w:r>
    </w:p>
    <w:p w:rsidR="00165B00" w:rsidRPr="00F84D64" w:rsidRDefault="00165B00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2.Фонетическая отработка цитат.</w:t>
      </w:r>
    </w:p>
    <w:p w:rsidR="00165B00" w:rsidRPr="00F84D64" w:rsidRDefault="00165B00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3. Объявление целей урока учителем.</w:t>
      </w:r>
    </w:p>
    <w:p w:rsidR="00B73676" w:rsidRPr="00F84D64" w:rsidRDefault="00165B00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4</w:t>
      </w:r>
      <w:r w:rsidR="00B73676" w:rsidRPr="00F84D64">
        <w:rPr>
          <w:rFonts w:ascii="Times New Roman" w:hAnsi="Times New Roman"/>
          <w:sz w:val="28"/>
          <w:szCs w:val="28"/>
        </w:rPr>
        <w:t xml:space="preserve">.Поиск уч-ся  новых слов упр.39-40 на 43-44 учебника  в электронном словаре </w:t>
      </w:r>
      <w:r w:rsidR="00B73676" w:rsidRPr="00F84D64">
        <w:rPr>
          <w:rFonts w:ascii="Times New Roman" w:hAnsi="Times New Roman"/>
          <w:sz w:val="28"/>
          <w:szCs w:val="28"/>
          <w:lang w:val="en-US"/>
        </w:rPr>
        <w:t>ABBYY</w:t>
      </w:r>
      <w:r w:rsidR="00B73676" w:rsidRPr="00F84D64">
        <w:rPr>
          <w:rFonts w:ascii="Times New Roman" w:hAnsi="Times New Roman"/>
          <w:sz w:val="28"/>
          <w:szCs w:val="28"/>
        </w:rPr>
        <w:t xml:space="preserve">  </w:t>
      </w:r>
      <w:r w:rsidR="00B73676" w:rsidRPr="00F84D64">
        <w:rPr>
          <w:rFonts w:ascii="Times New Roman" w:hAnsi="Times New Roman"/>
          <w:sz w:val="28"/>
          <w:szCs w:val="28"/>
          <w:lang w:val="en-US"/>
        </w:rPr>
        <w:t>Lingvo</w:t>
      </w:r>
      <w:r w:rsidR="00B73676" w:rsidRPr="00F84D64">
        <w:rPr>
          <w:rFonts w:ascii="Times New Roman" w:hAnsi="Times New Roman"/>
          <w:sz w:val="28"/>
          <w:szCs w:val="28"/>
        </w:rPr>
        <w:t>.</w:t>
      </w:r>
    </w:p>
    <w:p w:rsidR="00B73676" w:rsidRPr="00F84D64" w:rsidRDefault="00165B00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5</w:t>
      </w:r>
      <w:r w:rsidR="00B73676" w:rsidRPr="00F84D64">
        <w:rPr>
          <w:rFonts w:ascii="Times New Roman" w:hAnsi="Times New Roman"/>
          <w:sz w:val="28"/>
          <w:szCs w:val="28"/>
        </w:rPr>
        <w:t>.Фонетическая отработка новой лексики происходит с  помощью упражнения «Знакомство» индивидуально каждым уч-ся.</w:t>
      </w:r>
    </w:p>
    <w:p w:rsidR="00B73676" w:rsidRPr="00F84D64" w:rsidRDefault="00165B00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6</w:t>
      </w:r>
      <w:r w:rsidR="00B73676" w:rsidRPr="00F84D64">
        <w:rPr>
          <w:rFonts w:ascii="Times New Roman" w:hAnsi="Times New Roman"/>
          <w:sz w:val="28"/>
          <w:szCs w:val="28"/>
        </w:rPr>
        <w:t>.Актуализация лексики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>a</w:t>
      </w:r>
      <w:r w:rsidRPr="00F84D6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84D64">
        <w:rPr>
          <w:rFonts w:ascii="Times New Roman" w:hAnsi="Times New Roman"/>
          <w:sz w:val="28"/>
          <w:szCs w:val="28"/>
        </w:rPr>
        <w:t>выполнение</w:t>
      </w:r>
      <w:proofErr w:type="gramEnd"/>
      <w:r w:rsidRPr="00F84D64">
        <w:rPr>
          <w:rFonts w:ascii="Times New Roman" w:hAnsi="Times New Roman"/>
          <w:sz w:val="28"/>
          <w:szCs w:val="28"/>
        </w:rPr>
        <w:t xml:space="preserve"> упражнения «Мозаика», в котором необходимо установить соответствия между словом и его переводом.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б) выполнение упражнения «Варианты» - выбор правильного перевода из предложенных ниже вариантов.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в)  выполнение  упражнения «Написание слова», наиболее сложного в уроке. Оно направлено не только на запоминание правильного перевода, но и на развитие письма.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 xml:space="preserve"> Так как все упражнения выполнялись индивидуально, то «Самопроверка» позволила учащимся увидеть свои результаты.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lastRenderedPageBreak/>
        <w:t>РА</w:t>
      </w:r>
      <w:r w:rsidR="00B23106" w:rsidRPr="00F84D64">
        <w:rPr>
          <w:rFonts w:ascii="Times New Roman" w:hAnsi="Times New Roman"/>
          <w:sz w:val="28"/>
          <w:szCs w:val="28"/>
        </w:rPr>
        <w:t>БОТА ЗА КОМПЬЮТЕРОМ ПРОДОЛЖА</w:t>
      </w:r>
      <w:r w:rsidR="00F84D64">
        <w:rPr>
          <w:rFonts w:ascii="Times New Roman" w:hAnsi="Times New Roman"/>
          <w:sz w:val="28"/>
          <w:szCs w:val="28"/>
        </w:rPr>
        <w:t>ЕТСЯ</w:t>
      </w:r>
      <w:r w:rsidRPr="00F84D64">
        <w:rPr>
          <w:rFonts w:ascii="Times New Roman" w:hAnsi="Times New Roman"/>
          <w:sz w:val="28"/>
          <w:szCs w:val="28"/>
        </w:rPr>
        <w:t xml:space="preserve"> НЕ БОЛЕЕ 15 МИНУТ, что не нарушает санитарно-гигиенические нормы.</w:t>
      </w:r>
    </w:p>
    <w:p w:rsidR="00B73676" w:rsidRPr="00F84D64" w:rsidRDefault="00B73676" w:rsidP="00F84D64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Дальнейшая работа по актуализации лексики продолжалась в двух группах по шесть человек.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г) подбор синонимов - каждая группа получила карточку со словами, к которым нужно было подобрать антонимы (см. приложение 1).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д) составление предложений со словами, указанными в карточках. Учащиеся также работали в группах (см. приложение 2).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 xml:space="preserve">е) актуализация лексики  через </w:t>
      </w:r>
      <w:proofErr w:type="spellStart"/>
      <w:r w:rsidRPr="00F84D64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F84D64">
        <w:rPr>
          <w:rFonts w:ascii="Times New Roman" w:hAnsi="Times New Roman"/>
          <w:sz w:val="28"/>
          <w:szCs w:val="28"/>
        </w:rPr>
        <w:t>, которое проводилось в виде соревнования: каждая группа получила карточки с дефинициями слов, которые они зачитывали уч-ся из другой группы, а они должны были назвать слово (см. приложение 3) (учитель ведет счет и подводит итоги соревнования).</w:t>
      </w:r>
    </w:p>
    <w:p w:rsidR="00B73676" w:rsidRPr="00F84D64" w:rsidRDefault="00165B00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7</w:t>
      </w:r>
      <w:r w:rsidR="00B73676" w:rsidRPr="00F84D64">
        <w:rPr>
          <w:rFonts w:ascii="Times New Roman" w:hAnsi="Times New Roman"/>
          <w:sz w:val="28"/>
          <w:szCs w:val="28"/>
        </w:rPr>
        <w:t>.Контроль усвоения лексики -  самостоятельное выполнение упражнение №44 на странице 46   в тетрадях – употребить новые слова в нужной форме.</w:t>
      </w:r>
    </w:p>
    <w:p w:rsidR="00165B00" w:rsidRPr="00F84D64" w:rsidRDefault="00165B00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8.Проектная деятельность.</w:t>
      </w:r>
    </w:p>
    <w:p w:rsidR="00165B00" w:rsidRPr="00F84D64" w:rsidRDefault="00165B00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 xml:space="preserve"> Каждая из групп получает задание составить короткий рассказ на тему «</w:t>
      </w:r>
      <w:r w:rsidR="00B23106" w:rsidRPr="00F84D64">
        <w:rPr>
          <w:rFonts w:ascii="Times New Roman" w:hAnsi="Times New Roman"/>
          <w:sz w:val="28"/>
          <w:szCs w:val="28"/>
          <w:lang w:val="en-US"/>
        </w:rPr>
        <w:t>Learning</w:t>
      </w:r>
      <w:r w:rsidR="00B23106" w:rsidRPr="00F84D64">
        <w:rPr>
          <w:rFonts w:ascii="Times New Roman" w:hAnsi="Times New Roman"/>
          <w:sz w:val="28"/>
          <w:szCs w:val="28"/>
        </w:rPr>
        <w:t xml:space="preserve"> </w:t>
      </w:r>
      <w:r w:rsidR="00B23106" w:rsidRPr="00F84D64">
        <w:rPr>
          <w:rFonts w:ascii="Times New Roman" w:hAnsi="Times New Roman"/>
          <w:sz w:val="28"/>
          <w:szCs w:val="28"/>
          <w:lang w:val="en-US"/>
        </w:rPr>
        <w:t>Lang</w:t>
      </w:r>
      <w:proofErr w:type="gramStart"/>
      <w:r w:rsidR="00B23106" w:rsidRPr="00F84D64">
        <w:rPr>
          <w:rFonts w:ascii="Times New Roman" w:hAnsi="Times New Roman"/>
          <w:sz w:val="28"/>
          <w:szCs w:val="28"/>
        </w:rPr>
        <w:t>г</w:t>
      </w:r>
      <w:proofErr w:type="gramEnd"/>
      <w:r w:rsidR="00B23106" w:rsidRPr="00F84D64">
        <w:rPr>
          <w:rFonts w:ascii="Times New Roman" w:hAnsi="Times New Roman"/>
          <w:sz w:val="28"/>
          <w:szCs w:val="28"/>
          <w:lang w:val="en-US"/>
        </w:rPr>
        <w:t>ages</w:t>
      </w:r>
      <w:r w:rsidR="00B23106" w:rsidRPr="00F84D64">
        <w:rPr>
          <w:rFonts w:ascii="Times New Roman" w:hAnsi="Times New Roman"/>
          <w:sz w:val="28"/>
          <w:szCs w:val="28"/>
        </w:rPr>
        <w:t>» с максимальным использованием новых слов.</w:t>
      </w:r>
    </w:p>
    <w:p w:rsidR="00B73676" w:rsidRPr="00F84D64" w:rsidRDefault="00165B00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7</w:t>
      </w:r>
      <w:r w:rsidR="00B73676" w:rsidRPr="00F84D64">
        <w:rPr>
          <w:rFonts w:ascii="Times New Roman" w:hAnsi="Times New Roman"/>
          <w:sz w:val="28"/>
          <w:szCs w:val="28"/>
        </w:rPr>
        <w:t>.Рефлексия.</w:t>
      </w:r>
      <w:r w:rsidRPr="00F84D64">
        <w:rPr>
          <w:rFonts w:ascii="Times New Roman" w:hAnsi="Times New Roman"/>
          <w:sz w:val="28"/>
          <w:szCs w:val="28"/>
        </w:rPr>
        <w:t xml:space="preserve"> </w:t>
      </w:r>
      <w:r w:rsidR="00B73676" w:rsidRPr="00F84D64">
        <w:rPr>
          <w:rFonts w:ascii="Times New Roman" w:hAnsi="Times New Roman"/>
          <w:sz w:val="28"/>
          <w:szCs w:val="28"/>
        </w:rPr>
        <w:t xml:space="preserve">За несколько минут до окончания урока каждому учащемуся было предложено оценить усвоение новой лексики на уроке и роль учебного словаря </w:t>
      </w:r>
      <w:r w:rsidR="00B73676" w:rsidRPr="00F84D64">
        <w:rPr>
          <w:rFonts w:ascii="Times New Roman" w:hAnsi="Times New Roman"/>
          <w:sz w:val="28"/>
          <w:szCs w:val="28"/>
          <w:lang w:val="en-US"/>
        </w:rPr>
        <w:t>Lingvo</w:t>
      </w:r>
      <w:r w:rsidR="00B73676" w:rsidRPr="00F84D64">
        <w:rPr>
          <w:rFonts w:ascii="Times New Roman" w:hAnsi="Times New Roman"/>
          <w:sz w:val="28"/>
          <w:szCs w:val="28"/>
        </w:rPr>
        <w:t xml:space="preserve"> </w:t>
      </w:r>
      <w:r w:rsidR="00B73676" w:rsidRPr="00F84D64">
        <w:rPr>
          <w:rFonts w:ascii="Times New Roman" w:hAnsi="Times New Roman"/>
          <w:sz w:val="28"/>
          <w:szCs w:val="28"/>
          <w:lang w:val="en-US"/>
        </w:rPr>
        <w:t>ABBY</w:t>
      </w:r>
      <w:r w:rsidR="00B73676" w:rsidRPr="00F84D64">
        <w:rPr>
          <w:rFonts w:ascii="Times New Roman" w:hAnsi="Times New Roman"/>
          <w:sz w:val="28"/>
          <w:szCs w:val="28"/>
        </w:rPr>
        <w:t xml:space="preserve">Y  и  учебно-игровой программы </w:t>
      </w:r>
      <w:r w:rsidR="00B73676" w:rsidRPr="00F84D64">
        <w:rPr>
          <w:rFonts w:ascii="Times New Roman" w:hAnsi="Times New Roman"/>
          <w:sz w:val="28"/>
          <w:szCs w:val="28"/>
          <w:lang w:val="en-US"/>
        </w:rPr>
        <w:t>ABBYY</w:t>
      </w:r>
      <w:r w:rsidR="00B73676" w:rsidRPr="00F84D64">
        <w:rPr>
          <w:rFonts w:ascii="Times New Roman" w:hAnsi="Times New Roman"/>
          <w:sz w:val="28"/>
          <w:szCs w:val="28"/>
        </w:rPr>
        <w:t xml:space="preserve"> </w:t>
      </w:r>
      <w:r w:rsidR="00B73676" w:rsidRPr="00F84D64">
        <w:rPr>
          <w:rFonts w:ascii="Times New Roman" w:hAnsi="Times New Roman"/>
          <w:sz w:val="28"/>
          <w:szCs w:val="28"/>
          <w:lang w:val="en-US"/>
        </w:rPr>
        <w:t>Tutor</w:t>
      </w:r>
      <w:r w:rsidR="00B73676" w:rsidRPr="00F84D64">
        <w:rPr>
          <w:rFonts w:ascii="Times New Roman" w:hAnsi="Times New Roman"/>
          <w:sz w:val="28"/>
          <w:szCs w:val="28"/>
        </w:rPr>
        <w:t xml:space="preserve">  в ее усвоении.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9"/>
        <w:gridCol w:w="2408"/>
        <w:gridCol w:w="2234"/>
      </w:tblGrid>
      <w:tr w:rsidR="00B73676" w:rsidRPr="00F84D64" w:rsidTr="00F34C51">
        <w:tc>
          <w:tcPr>
            <w:tcW w:w="2575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>I can…</w:t>
            </w:r>
          </w:p>
        </w:tc>
        <w:tc>
          <w:tcPr>
            <w:tcW w:w="1258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>Very well</w:t>
            </w:r>
          </w:p>
        </w:tc>
        <w:tc>
          <w:tcPr>
            <w:tcW w:w="1167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>Not very well</w:t>
            </w:r>
          </w:p>
        </w:tc>
      </w:tr>
      <w:tr w:rsidR="00B73676" w:rsidRPr="00F84D64" w:rsidTr="00F34C51">
        <w:tc>
          <w:tcPr>
            <w:tcW w:w="2575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1.pronounce new words </w:t>
            </w:r>
          </w:p>
        </w:tc>
        <w:tc>
          <w:tcPr>
            <w:tcW w:w="1258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676" w:rsidRPr="00F84D64" w:rsidTr="00F34C51">
        <w:tc>
          <w:tcPr>
            <w:tcW w:w="2575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>2.read new words</w:t>
            </w:r>
          </w:p>
        </w:tc>
        <w:tc>
          <w:tcPr>
            <w:tcW w:w="1258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676" w:rsidRPr="00F84D64" w:rsidTr="00F34C51">
        <w:tc>
          <w:tcPr>
            <w:tcW w:w="2575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>I know…</w:t>
            </w:r>
          </w:p>
        </w:tc>
        <w:tc>
          <w:tcPr>
            <w:tcW w:w="1258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676" w:rsidRPr="00F84D64" w:rsidTr="00F34C51">
        <w:tc>
          <w:tcPr>
            <w:tcW w:w="2575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>1.their meanings</w:t>
            </w:r>
          </w:p>
        </w:tc>
        <w:tc>
          <w:tcPr>
            <w:tcW w:w="1258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676" w:rsidRPr="00F84D64" w:rsidTr="00F34C51">
        <w:tc>
          <w:tcPr>
            <w:tcW w:w="2575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2.how to use them</w:t>
            </w:r>
          </w:p>
        </w:tc>
        <w:tc>
          <w:tcPr>
            <w:tcW w:w="1258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3676" w:rsidRPr="00F84D64" w:rsidTr="00F34C51">
        <w:tc>
          <w:tcPr>
            <w:tcW w:w="2575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>ABBYY Tutor…</w:t>
            </w:r>
          </w:p>
        </w:tc>
        <w:tc>
          <w:tcPr>
            <w:tcW w:w="1258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>Helps me a lot</w:t>
            </w:r>
          </w:p>
        </w:tc>
        <w:tc>
          <w:tcPr>
            <w:tcW w:w="1167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84D64">
              <w:rPr>
                <w:rFonts w:ascii="Times New Roman" w:hAnsi="Times New Roman"/>
                <w:sz w:val="28"/>
                <w:szCs w:val="28"/>
                <w:lang w:val="en-US"/>
              </w:rPr>
              <w:t>Does not help me</w:t>
            </w:r>
          </w:p>
        </w:tc>
      </w:tr>
      <w:tr w:rsidR="00B73676" w:rsidRPr="00F84D64" w:rsidTr="00F34C51">
        <w:tc>
          <w:tcPr>
            <w:tcW w:w="2575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7" w:type="pct"/>
          </w:tcPr>
          <w:p w:rsidR="00B73676" w:rsidRPr="00F84D64" w:rsidRDefault="00B73676" w:rsidP="00F84D64">
            <w:pPr>
              <w:tabs>
                <w:tab w:val="left" w:pos="709"/>
              </w:tabs>
              <w:spacing w:after="0" w:line="36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 xml:space="preserve">Все учащиеся отметили, что использования электронного словаря </w:t>
      </w:r>
      <w:r w:rsidRPr="00F84D64">
        <w:rPr>
          <w:rFonts w:ascii="Times New Roman" w:hAnsi="Times New Roman"/>
          <w:sz w:val="28"/>
          <w:szCs w:val="28"/>
          <w:lang w:val="en-US"/>
        </w:rPr>
        <w:t>ABBYY</w:t>
      </w:r>
      <w:r w:rsidRPr="00F84D64">
        <w:rPr>
          <w:rFonts w:ascii="Times New Roman" w:hAnsi="Times New Roman"/>
          <w:sz w:val="28"/>
          <w:szCs w:val="28"/>
        </w:rPr>
        <w:t xml:space="preserve"> </w:t>
      </w:r>
      <w:r w:rsidRPr="00F84D64">
        <w:rPr>
          <w:rFonts w:ascii="Times New Roman" w:hAnsi="Times New Roman"/>
          <w:sz w:val="28"/>
          <w:szCs w:val="28"/>
          <w:lang w:val="en-US"/>
        </w:rPr>
        <w:t>Lingvo</w:t>
      </w:r>
      <w:r w:rsidRPr="00F84D64">
        <w:rPr>
          <w:rFonts w:ascii="Times New Roman" w:hAnsi="Times New Roman"/>
          <w:sz w:val="28"/>
          <w:szCs w:val="28"/>
        </w:rPr>
        <w:t xml:space="preserve"> делает поиск значения слов простым и интересным, так как словарная статья дает большое количество значений слова и примеров его употребления. </w:t>
      </w:r>
      <w:r w:rsidRPr="00F84D64">
        <w:rPr>
          <w:rFonts w:ascii="Times New Roman" w:hAnsi="Times New Roman"/>
          <w:sz w:val="28"/>
          <w:szCs w:val="28"/>
          <w:lang w:val="en-US"/>
        </w:rPr>
        <w:t>Lingvo</w:t>
      </w:r>
      <w:r w:rsidRPr="00F84D64">
        <w:rPr>
          <w:rFonts w:ascii="Times New Roman" w:hAnsi="Times New Roman"/>
          <w:sz w:val="28"/>
          <w:szCs w:val="28"/>
        </w:rPr>
        <w:t xml:space="preserve"> </w:t>
      </w:r>
      <w:r w:rsidRPr="00F84D64">
        <w:rPr>
          <w:rFonts w:ascii="Times New Roman" w:hAnsi="Times New Roman"/>
          <w:sz w:val="28"/>
          <w:szCs w:val="28"/>
          <w:lang w:val="en-US"/>
        </w:rPr>
        <w:t>Tutor</w:t>
      </w:r>
      <w:r w:rsidRPr="00F84D64">
        <w:rPr>
          <w:rFonts w:ascii="Times New Roman" w:hAnsi="Times New Roman"/>
          <w:sz w:val="28"/>
          <w:szCs w:val="28"/>
        </w:rPr>
        <w:t xml:space="preserve"> превратил довольно скучное занятие в </w:t>
      </w:r>
      <w:proofErr w:type="gramStart"/>
      <w:r w:rsidRPr="00F84D64">
        <w:rPr>
          <w:rFonts w:ascii="Times New Roman" w:hAnsi="Times New Roman"/>
          <w:sz w:val="28"/>
          <w:szCs w:val="28"/>
        </w:rPr>
        <w:t>увлекательный  и</w:t>
      </w:r>
      <w:proofErr w:type="gramEnd"/>
      <w:r w:rsidRPr="00F84D64">
        <w:rPr>
          <w:rFonts w:ascii="Times New Roman" w:hAnsi="Times New Roman"/>
          <w:sz w:val="28"/>
          <w:szCs w:val="28"/>
        </w:rPr>
        <w:t xml:space="preserve"> эффективный процесс.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>7.Подведение итогов урока.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84D64">
        <w:rPr>
          <w:rFonts w:ascii="Times New Roman" w:hAnsi="Times New Roman"/>
          <w:sz w:val="28"/>
          <w:szCs w:val="28"/>
        </w:rPr>
        <w:t xml:space="preserve">8.Домашнее задание </w:t>
      </w:r>
      <w:r w:rsidR="00B23106" w:rsidRPr="00F84D64">
        <w:rPr>
          <w:rFonts w:ascii="Times New Roman" w:hAnsi="Times New Roman"/>
          <w:sz w:val="28"/>
          <w:szCs w:val="28"/>
        </w:rPr>
        <w:t>– упр.39,40, стр.44-45 (чтение</w:t>
      </w:r>
      <w:proofErr w:type="gramStart"/>
      <w:r w:rsidR="00B23106" w:rsidRPr="00F84D6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84D64">
        <w:rPr>
          <w:rFonts w:ascii="Times New Roman" w:hAnsi="Times New Roman"/>
          <w:sz w:val="28"/>
          <w:szCs w:val="28"/>
        </w:rPr>
        <w:t xml:space="preserve"> анализ употребления лексики).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84D64">
        <w:rPr>
          <w:rFonts w:ascii="Times New Roman" w:hAnsi="Times New Roman"/>
          <w:b/>
          <w:sz w:val="28"/>
          <w:szCs w:val="28"/>
        </w:rPr>
        <w:t>Приложение</w:t>
      </w:r>
      <w:r w:rsidRPr="00F84D64">
        <w:rPr>
          <w:rFonts w:ascii="Times New Roman" w:hAnsi="Times New Roman"/>
          <w:b/>
          <w:sz w:val="28"/>
          <w:szCs w:val="28"/>
          <w:lang w:val="en-US"/>
        </w:rPr>
        <w:t xml:space="preserve"> 1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84D64">
        <w:rPr>
          <w:rFonts w:ascii="Times New Roman" w:hAnsi="Times New Roman"/>
          <w:i/>
          <w:sz w:val="28"/>
          <w:szCs w:val="28"/>
        </w:rPr>
        <w:t>Карточка</w:t>
      </w:r>
      <w:r w:rsidRPr="00F84D64">
        <w:rPr>
          <w:rFonts w:ascii="Times New Roman" w:hAnsi="Times New Roman"/>
          <w:i/>
          <w:sz w:val="28"/>
          <w:szCs w:val="28"/>
          <w:lang w:val="en-US"/>
        </w:rPr>
        <w:t xml:space="preserve"> №1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Give the opposite to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these :</w:t>
      </w:r>
      <w:proofErr w:type="gramEnd"/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unrelated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>, happy, useless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</w:rPr>
        <w:t>Карточка</w:t>
      </w:r>
      <w:r w:rsidRPr="00F84D64">
        <w:rPr>
          <w:rFonts w:ascii="Times New Roman" w:hAnsi="Times New Roman"/>
          <w:sz w:val="28"/>
          <w:szCs w:val="28"/>
          <w:lang w:val="en-US"/>
        </w:rPr>
        <w:t xml:space="preserve"> №2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Give the opposite to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these :</w:t>
      </w:r>
      <w:proofErr w:type="gramEnd"/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polite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>, to forget, modern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84D64">
        <w:rPr>
          <w:rFonts w:ascii="Times New Roman" w:hAnsi="Times New Roman"/>
          <w:b/>
          <w:sz w:val="28"/>
          <w:szCs w:val="28"/>
        </w:rPr>
        <w:t>Приложение</w:t>
      </w:r>
      <w:r w:rsidRPr="00F84D64">
        <w:rPr>
          <w:rFonts w:ascii="Times New Roman" w:hAnsi="Times New Roman"/>
          <w:b/>
          <w:sz w:val="28"/>
          <w:szCs w:val="28"/>
          <w:lang w:val="en-US"/>
        </w:rPr>
        <w:t xml:space="preserve"> 2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84D64">
        <w:rPr>
          <w:rFonts w:ascii="Times New Roman" w:hAnsi="Times New Roman"/>
          <w:i/>
          <w:sz w:val="28"/>
          <w:szCs w:val="28"/>
        </w:rPr>
        <w:t>Карточка</w:t>
      </w:r>
      <w:r w:rsidRPr="00F84D64">
        <w:rPr>
          <w:rFonts w:ascii="Times New Roman" w:hAnsi="Times New Roman"/>
          <w:i/>
          <w:sz w:val="28"/>
          <w:szCs w:val="28"/>
          <w:lang w:val="en-US"/>
        </w:rPr>
        <w:t xml:space="preserve"> №1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Make up sentences with these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words :</w:t>
      </w:r>
      <w:proofErr w:type="gramEnd"/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 xml:space="preserve"> drill, an interpret, helpful, average, rude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84D64">
        <w:rPr>
          <w:rFonts w:ascii="Times New Roman" w:hAnsi="Times New Roman"/>
          <w:i/>
          <w:sz w:val="28"/>
          <w:szCs w:val="28"/>
        </w:rPr>
        <w:t>Карточка</w:t>
      </w:r>
      <w:r w:rsidRPr="00F84D64">
        <w:rPr>
          <w:rFonts w:ascii="Times New Roman" w:hAnsi="Times New Roman"/>
          <w:i/>
          <w:sz w:val="28"/>
          <w:szCs w:val="28"/>
          <w:lang w:val="en-US"/>
        </w:rPr>
        <w:t xml:space="preserve"> №2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Make up sentences with these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words :</w:t>
      </w:r>
      <w:proofErr w:type="gramEnd"/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lastRenderedPageBreak/>
        <w:t>old-fashioned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>, almost, to disappointed, related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F84D64">
        <w:rPr>
          <w:rFonts w:ascii="Times New Roman" w:hAnsi="Times New Roman"/>
          <w:b/>
          <w:sz w:val="28"/>
          <w:szCs w:val="28"/>
        </w:rPr>
        <w:t>Приложение</w:t>
      </w:r>
      <w:r w:rsidRPr="00F84D64">
        <w:rPr>
          <w:rFonts w:ascii="Times New Roman" w:hAnsi="Times New Roman"/>
          <w:b/>
          <w:sz w:val="28"/>
          <w:szCs w:val="28"/>
          <w:lang w:val="en-US"/>
        </w:rPr>
        <w:t xml:space="preserve"> 3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84D64">
        <w:rPr>
          <w:rFonts w:ascii="Times New Roman" w:hAnsi="Times New Roman"/>
          <w:i/>
          <w:sz w:val="28"/>
          <w:szCs w:val="28"/>
        </w:rPr>
        <w:t>Карточка</w:t>
      </w:r>
      <w:r w:rsidRPr="00F84D64">
        <w:rPr>
          <w:rFonts w:ascii="Times New Roman" w:hAnsi="Times New Roman"/>
          <w:i/>
          <w:sz w:val="28"/>
          <w:szCs w:val="28"/>
          <w:lang w:val="en-US"/>
        </w:rPr>
        <w:t xml:space="preserve"> №1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Give it a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name :</w:t>
      </w:r>
      <w:proofErr w:type="gramEnd"/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1. connected 2.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sad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 xml:space="preserve"> or unhappy 3.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 xml:space="preserve"> translate </w:t>
      </w:r>
      <w:proofErr w:type="spellStart"/>
      <w:r w:rsidRPr="00F84D64">
        <w:rPr>
          <w:rFonts w:ascii="Times New Roman" w:hAnsi="Times New Roman"/>
          <w:sz w:val="28"/>
          <w:szCs w:val="28"/>
          <w:lang w:val="en-US"/>
        </w:rPr>
        <w:t>smb’s</w:t>
      </w:r>
      <w:proofErr w:type="spellEnd"/>
      <w:r w:rsidRPr="00F84D64">
        <w:rPr>
          <w:rFonts w:ascii="Times New Roman" w:hAnsi="Times New Roman"/>
          <w:sz w:val="28"/>
          <w:szCs w:val="28"/>
          <w:lang w:val="en-US"/>
        </w:rPr>
        <w:t xml:space="preserve"> speech into another language 4.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not</w:t>
      </w:r>
      <w:proofErr w:type="gramEnd"/>
      <w:r w:rsidRPr="00F84D64">
        <w:rPr>
          <w:rFonts w:ascii="Times New Roman" w:hAnsi="Times New Roman"/>
          <w:sz w:val="28"/>
          <w:szCs w:val="28"/>
          <w:lang w:val="en-US"/>
        </w:rPr>
        <w:t xml:space="preserve"> fashionable any longer 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84D64">
        <w:rPr>
          <w:rFonts w:ascii="Times New Roman" w:hAnsi="Times New Roman"/>
          <w:i/>
          <w:sz w:val="28"/>
          <w:szCs w:val="28"/>
        </w:rPr>
        <w:t>Карточка</w:t>
      </w:r>
      <w:r w:rsidRPr="00F84D64">
        <w:rPr>
          <w:rFonts w:ascii="Times New Roman" w:hAnsi="Times New Roman"/>
          <w:i/>
          <w:sz w:val="28"/>
          <w:szCs w:val="28"/>
          <w:lang w:val="en-US"/>
        </w:rPr>
        <w:t xml:space="preserve"> №2</w:t>
      </w:r>
    </w:p>
    <w:p w:rsidR="00B73676" w:rsidRPr="00F84D64" w:rsidRDefault="00B73676" w:rsidP="00F84D64">
      <w:pPr>
        <w:tabs>
          <w:tab w:val="left" w:pos="709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 xml:space="preserve">Give it a </w:t>
      </w:r>
      <w:proofErr w:type="gramStart"/>
      <w:r w:rsidRPr="00F84D64">
        <w:rPr>
          <w:rFonts w:ascii="Times New Roman" w:hAnsi="Times New Roman"/>
          <w:sz w:val="28"/>
          <w:szCs w:val="28"/>
          <w:lang w:val="en-US"/>
        </w:rPr>
        <w:t>name :</w:t>
      </w:r>
      <w:proofErr w:type="gramEnd"/>
    </w:p>
    <w:p w:rsidR="00B73676" w:rsidRPr="00F84D64" w:rsidRDefault="00F84D64" w:rsidP="00F84D6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84D64">
        <w:rPr>
          <w:rFonts w:ascii="Times New Roman" w:hAnsi="Times New Roman"/>
          <w:sz w:val="28"/>
          <w:szCs w:val="28"/>
          <w:lang w:val="en-US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B73676" w:rsidRPr="00F84D64">
        <w:rPr>
          <w:rFonts w:ascii="Times New Roman" w:hAnsi="Times New Roman"/>
          <w:sz w:val="28"/>
          <w:szCs w:val="28"/>
          <w:lang w:val="en-US"/>
        </w:rPr>
        <w:t>taking</w:t>
      </w:r>
      <w:proofErr w:type="gramEnd"/>
      <w:r w:rsidR="00B73676" w:rsidRPr="00F84D64">
        <w:rPr>
          <w:rFonts w:ascii="Times New Roman" w:hAnsi="Times New Roman"/>
          <w:sz w:val="28"/>
          <w:szCs w:val="28"/>
          <w:lang w:val="en-US"/>
        </w:rPr>
        <w:t xml:space="preserve"> or acting in a way that makes  other people sad or angry 2. </w:t>
      </w:r>
      <w:proofErr w:type="gramStart"/>
      <w:r w:rsidR="00B73676" w:rsidRPr="00F84D64">
        <w:rPr>
          <w:rFonts w:ascii="Times New Roman" w:hAnsi="Times New Roman"/>
          <w:sz w:val="28"/>
          <w:szCs w:val="28"/>
          <w:lang w:val="en-US"/>
        </w:rPr>
        <w:t>rise</w:t>
      </w:r>
      <w:proofErr w:type="gramEnd"/>
      <w:r w:rsidR="00B73676" w:rsidRPr="00F84D64">
        <w:rPr>
          <w:rFonts w:ascii="Times New Roman" w:hAnsi="Times New Roman"/>
          <w:sz w:val="28"/>
          <w:szCs w:val="28"/>
          <w:lang w:val="en-US"/>
        </w:rPr>
        <w:t xml:space="preserve"> and fall of the voice 3. </w:t>
      </w:r>
      <w:proofErr w:type="gramStart"/>
      <w:r w:rsidR="00B73676" w:rsidRPr="00F84D64">
        <w:rPr>
          <w:rFonts w:ascii="Times New Roman" w:hAnsi="Times New Roman"/>
          <w:sz w:val="28"/>
          <w:szCs w:val="28"/>
          <w:lang w:val="en-US"/>
        </w:rPr>
        <w:t>to</w:t>
      </w:r>
      <w:proofErr w:type="gramEnd"/>
      <w:r w:rsidR="00B73676" w:rsidRPr="00F84D64">
        <w:rPr>
          <w:rFonts w:ascii="Times New Roman" w:hAnsi="Times New Roman"/>
          <w:sz w:val="28"/>
          <w:szCs w:val="28"/>
          <w:lang w:val="en-US"/>
        </w:rPr>
        <w:t xml:space="preserve"> do </w:t>
      </w:r>
      <w:proofErr w:type="spellStart"/>
      <w:r w:rsidR="00B73676" w:rsidRPr="00F84D64">
        <w:rPr>
          <w:rFonts w:ascii="Times New Roman" w:hAnsi="Times New Roman"/>
          <w:sz w:val="28"/>
          <w:szCs w:val="28"/>
          <w:lang w:val="en-US"/>
        </w:rPr>
        <w:t>smth</w:t>
      </w:r>
      <w:proofErr w:type="spellEnd"/>
      <w:r w:rsidR="00B73676" w:rsidRPr="00F84D6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B73676" w:rsidRPr="00F84D64">
        <w:rPr>
          <w:rFonts w:ascii="Times New Roman" w:hAnsi="Times New Roman"/>
          <w:sz w:val="28"/>
          <w:szCs w:val="28"/>
          <w:lang w:val="en-US"/>
        </w:rPr>
        <w:t>often</w:t>
      </w:r>
      <w:proofErr w:type="gramEnd"/>
      <w:r w:rsidR="00B73676" w:rsidRPr="00F84D64">
        <w:rPr>
          <w:rFonts w:ascii="Times New Roman" w:hAnsi="Times New Roman"/>
          <w:sz w:val="28"/>
          <w:szCs w:val="28"/>
          <w:lang w:val="en-US"/>
        </w:rPr>
        <w:t xml:space="preserve"> so that you will do  it well 4. </w:t>
      </w:r>
      <w:proofErr w:type="gramStart"/>
      <w:r w:rsidR="00B73676" w:rsidRPr="00F84D64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="00B73676" w:rsidRPr="00F84D64">
        <w:rPr>
          <w:rFonts w:ascii="Times New Roman" w:hAnsi="Times New Roman"/>
          <w:sz w:val="28"/>
          <w:szCs w:val="28"/>
          <w:lang w:val="en-US"/>
        </w:rPr>
        <w:t xml:space="preserve"> part of a building that supports it.</w:t>
      </w:r>
    </w:p>
    <w:sectPr w:rsidR="00B73676" w:rsidRPr="00F84D64" w:rsidSect="00D3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68B5"/>
    <w:multiLevelType w:val="hybridMultilevel"/>
    <w:tmpl w:val="7D3CD9C4"/>
    <w:lvl w:ilvl="0" w:tplc="052E31D8">
      <w:start w:val="1"/>
      <w:numFmt w:val="upperLetter"/>
      <w:lvlText w:val="%1."/>
      <w:lvlJc w:val="left"/>
      <w:pPr>
        <w:ind w:left="7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0" w:hanging="360"/>
      </w:pPr>
    </w:lvl>
    <w:lvl w:ilvl="2" w:tplc="0419001B" w:tentative="1">
      <w:start w:val="1"/>
      <w:numFmt w:val="lowerRoman"/>
      <w:lvlText w:val="%3."/>
      <w:lvlJc w:val="right"/>
      <w:pPr>
        <w:ind w:left="8670" w:hanging="180"/>
      </w:pPr>
    </w:lvl>
    <w:lvl w:ilvl="3" w:tplc="0419000F" w:tentative="1">
      <w:start w:val="1"/>
      <w:numFmt w:val="decimal"/>
      <w:lvlText w:val="%4."/>
      <w:lvlJc w:val="left"/>
      <w:pPr>
        <w:ind w:left="9390" w:hanging="360"/>
      </w:pPr>
    </w:lvl>
    <w:lvl w:ilvl="4" w:tplc="04190019" w:tentative="1">
      <w:start w:val="1"/>
      <w:numFmt w:val="lowerLetter"/>
      <w:lvlText w:val="%5."/>
      <w:lvlJc w:val="left"/>
      <w:pPr>
        <w:ind w:left="10110" w:hanging="360"/>
      </w:pPr>
    </w:lvl>
    <w:lvl w:ilvl="5" w:tplc="0419001B" w:tentative="1">
      <w:start w:val="1"/>
      <w:numFmt w:val="lowerRoman"/>
      <w:lvlText w:val="%6."/>
      <w:lvlJc w:val="right"/>
      <w:pPr>
        <w:ind w:left="10830" w:hanging="180"/>
      </w:pPr>
    </w:lvl>
    <w:lvl w:ilvl="6" w:tplc="0419000F" w:tentative="1">
      <w:start w:val="1"/>
      <w:numFmt w:val="decimal"/>
      <w:lvlText w:val="%7."/>
      <w:lvlJc w:val="left"/>
      <w:pPr>
        <w:ind w:left="11550" w:hanging="360"/>
      </w:pPr>
    </w:lvl>
    <w:lvl w:ilvl="7" w:tplc="04190019" w:tentative="1">
      <w:start w:val="1"/>
      <w:numFmt w:val="lowerLetter"/>
      <w:lvlText w:val="%8."/>
      <w:lvlJc w:val="left"/>
      <w:pPr>
        <w:ind w:left="12270" w:hanging="360"/>
      </w:pPr>
    </w:lvl>
    <w:lvl w:ilvl="8" w:tplc="0419001B" w:tentative="1">
      <w:start w:val="1"/>
      <w:numFmt w:val="lowerRoman"/>
      <w:lvlText w:val="%9."/>
      <w:lvlJc w:val="right"/>
      <w:pPr>
        <w:ind w:left="12990" w:hanging="180"/>
      </w:pPr>
    </w:lvl>
  </w:abstractNum>
  <w:abstractNum w:abstractNumId="1">
    <w:nsid w:val="09983B72"/>
    <w:multiLevelType w:val="hybridMultilevel"/>
    <w:tmpl w:val="9D5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46D47"/>
    <w:multiLevelType w:val="hybridMultilevel"/>
    <w:tmpl w:val="39164C34"/>
    <w:lvl w:ilvl="0" w:tplc="122A58F6">
      <w:start w:val="1"/>
      <w:numFmt w:val="upperLetter"/>
      <w:lvlText w:val="(%1."/>
      <w:lvlJc w:val="left"/>
      <w:pPr>
        <w:ind w:left="7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0" w:hanging="360"/>
      </w:pPr>
    </w:lvl>
    <w:lvl w:ilvl="2" w:tplc="0419001B" w:tentative="1">
      <w:start w:val="1"/>
      <w:numFmt w:val="lowerRoman"/>
      <w:lvlText w:val="%3."/>
      <w:lvlJc w:val="right"/>
      <w:pPr>
        <w:ind w:left="8670" w:hanging="180"/>
      </w:pPr>
    </w:lvl>
    <w:lvl w:ilvl="3" w:tplc="0419000F" w:tentative="1">
      <w:start w:val="1"/>
      <w:numFmt w:val="decimal"/>
      <w:lvlText w:val="%4."/>
      <w:lvlJc w:val="left"/>
      <w:pPr>
        <w:ind w:left="9390" w:hanging="360"/>
      </w:pPr>
    </w:lvl>
    <w:lvl w:ilvl="4" w:tplc="04190019" w:tentative="1">
      <w:start w:val="1"/>
      <w:numFmt w:val="lowerLetter"/>
      <w:lvlText w:val="%5."/>
      <w:lvlJc w:val="left"/>
      <w:pPr>
        <w:ind w:left="10110" w:hanging="360"/>
      </w:pPr>
    </w:lvl>
    <w:lvl w:ilvl="5" w:tplc="0419001B" w:tentative="1">
      <w:start w:val="1"/>
      <w:numFmt w:val="lowerRoman"/>
      <w:lvlText w:val="%6."/>
      <w:lvlJc w:val="right"/>
      <w:pPr>
        <w:ind w:left="10830" w:hanging="180"/>
      </w:pPr>
    </w:lvl>
    <w:lvl w:ilvl="6" w:tplc="0419000F" w:tentative="1">
      <w:start w:val="1"/>
      <w:numFmt w:val="decimal"/>
      <w:lvlText w:val="%7."/>
      <w:lvlJc w:val="left"/>
      <w:pPr>
        <w:ind w:left="11550" w:hanging="360"/>
      </w:pPr>
    </w:lvl>
    <w:lvl w:ilvl="7" w:tplc="04190019" w:tentative="1">
      <w:start w:val="1"/>
      <w:numFmt w:val="lowerLetter"/>
      <w:lvlText w:val="%8."/>
      <w:lvlJc w:val="left"/>
      <w:pPr>
        <w:ind w:left="12270" w:hanging="360"/>
      </w:pPr>
    </w:lvl>
    <w:lvl w:ilvl="8" w:tplc="0419001B" w:tentative="1">
      <w:start w:val="1"/>
      <w:numFmt w:val="lowerRoman"/>
      <w:lvlText w:val="%9."/>
      <w:lvlJc w:val="right"/>
      <w:pPr>
        <w:ind w:left="12990" w:hanging="180"/>
      </w:pPr>
    </w:lvl>
  </w:abstractNum>
  <w:abstractNum w:abstractNumId="3">
    <w:nsid w:val="427C4F5A"/>
    <w:multiLevelType w:val="hybridMultilevel"/>
    <w:tmpl w:val="05A838F6"/>
    <w:lvl w:ilvl="0" w:tplc="1006F184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63D24935"/>
    <w:multiLevelType w:val="hybridMultilevel"/>
    <w:tmpl w:val="D28015FA"/>
    <w:lvl w:ilvl="0" w:tplc="B4AA6A48">
      <w:start w:val="1"/>
      <w:numFmt w:val="upperLetter"/>
      <w:lvlText w:val="(%1."/>
      <w:lvlJc w:val="left"/>
      <w:pPr>
        <w:ind w:left="7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95" w:hanging="360"/>
      </w:pPr>
    </w:lvl>
    <w:lvl w:ilvl="2" w:tplc="0419001B" w:tentative="1">
      <w:start w:val="1"/>
      <w:numFmt w:val="lowerRoman"/>
      <w:lvlText w:val="%3."/>
      <w:lvlJc w:val="right"/>
      <w:pPr>
        <w:ind w:left="8715" w:hanging="180"/>
      </w:pPr>
    </w:lvl>
    <w:lvl w:ilvl="3" w:tplc="0419000F" w:tentative="1">
      <w:start w:val="1"/>
      <w:numFmt w:val="decimal"/>
      <w:lvlText w:val="%4."/>
      <w:lvlJc w:val="left"/>
      <w:pPr>
        <w:ind w:left="9435" w:hanging="360"/>
      </w:pPr>
    </w:lvl>
    <w:lvl w:ilvl="4" w:tplc="04190019" w:tentative="1">
      <w:start w:val="1"/>
      <w:numFmt w:val="lowerLetter"/>
      <w:lvlText w:val="%5."/>
      <w:lvlJc w:val="left"/>
      <w:pPr>
        <w:ind w:left="10155" w:hanging="360"/>
      </w:pPr>
    </w:lvl>
    <w:lvl w:ilvl="5" w:tplc="0419001B" w:tentative="1">
      <w:start w:val="1"/>
      <w:numFmt w:val="lowerRoman"/>
      <w:lvlText w:val="%6."/>
      <w:lvlJc w:val="right"/>
      <w:pPr>
        <w:ind w:left="10875" w:hanging="180"/>
      </w:pPr>
    </w:lvl>
    <w:lvl w:ilvl="6" w:tplc="0419000F" w:tentative="1">
      <w:start w:val="1"/>
      <w:numFmt w:val="decimal"/>
      <w:lvlText w:val="%7."/>
      <w:lvlJc w:val="left"/>
      <w:pPr>
        <w:ind w:left="11595" w:hanging="360"/>
      </w:pPr>
    </w:lvl>
    <w:lvl w:ilvl="7" w:tplc="04190019" w:tentative="1">
      <w:start w:val="1"/>
      <w:numFmt w:val="lowerLetter"/>
      <w:lvlText w:val="%8."/>
      <w:lvlJc w:val="left"/>
      <w:pPr>
        <w:ind w:left="12315" w:hanging="360"/>
      </w:pPr>
    </w:lvl>
    <w:lvl w:ilvl="8" w:tplc="0419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5">
    <w:nsid w:val="753E2D73"/>
    <w:multiLevelType w:val="hybridMultilevel"/>
    <w:tmpl w:val="2F146234"/>
    <w:lvl w:ilvl="0" w:tplc="667C3AE0">
      <w:start w:val="1"/>
      <w:numFmt w:val="upperLetter"/>
      <w:lvlText w:val="(%1."/>
      <w:lvlJc w:val="left"/>
      <w:pPr>
        <w:ind w:left="7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50" w:hanging="360"/>
      </w:pPr>
    </w:lvl>
    <w:lvl w:ilvl="2" w:tplc="0419001B" w:tentative="1">
      <w:start w:val="1"/>
      <w:numFmt w:val="lowerRoman"/>
      <w:lvlText w:val="%3."/>
      <w:lvlJc w:val="right"/>
      <w:pPr>
        <w:ind w:left="8670" w:hanging="180"/>
      </w:pPr>
    </w:lvl>
    <w:lvl w:ilvl="3" w:tplc="0419000F" w:tentative="1">
      <w:start w:val="1"/>
      <w:numFmt w:val="decimal"/>
      <w:lvlText w:val="%4."/>
      <w:lvlJc w:val="left"/>
      <w:pPr>
        <w:ind w:left="9390" w:hanging="360"/>
      </w:pPr>
    </w:lvl>
    <w:lvl w:ilvl="4" w:tplc="04190019" w:tentative="1">
      <w:start w:val="1"/>
      <w:numFmt w:val="lowerLetter"/>
      <w:lvlText w:val="%5."/>
      <w:lvlJc w:val="left"/>
      <w:pPr>
        <w:ind w:left="10110" w:hanging="360"/>
      </w:pPr>
    </w:lvl>
    <w:lvl w:ilvl="5" w:tplc="0419001B" w:tentative="1">
      <w:start w:val="1"/>
      <w:numFmt w:val="lowerRoman"/>
      <w:lvlText w:val="%6."/>
      <w:lvlJc w:val="right"/>
      <w:pPr>
        <w:ind w:left="10830" w:hanging="180"/>
      </w:pPr>
    </w:lvl>
    <w:lvl w:ilvl="6" w:tplc="0419000F" w:tentative="1">
      <w:start w:val="1"/>
      <w:numFmt w:val="decimal"/>
      <w:lvlText w:val="%7."/>
      <w:lvlJc w:val="left"/>
      <w:pPr>
        <w:ind w:left="11550" w:hanging="360"/>
      </w:pPr>
    </w:lvl>
    <w:lvl w:ilvl="7" w:tplc="04190019" w:tentative="1">
      <w:start w:val="1"/>
      <w:numFmt w:val="lowerLetter"/>
      <w:lvlText w:val="%8."/>
      <w:lvlJc w:val="left"/>
      <w:pPr>
        <w:ind w:left="12270" w:hanging="360"/>
      </w:pPr>
    </w:lvl>
    <w:lvl w:ilvl="8" w:tplc="0419001B" w:tentative="1">
      <w:start w:val="1"/>
      <w:numFmt w:val="lowerRoman"/>
      <w:lvlText w:val="%9."/>
      <w:lvlJc w:val="right"/>
      <w:pPr>
        <w:ind w:left="1299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EAB"/>
    <w:rsid w:val="00024F04"/>
    <w:rsid w:val="00067E28"/>
    <w:rsid w:val="00133A12"/>
    <w:rsid w:val="00165B00"/>
    <w:rsid w:val="00177484"/>
    <w:rsid w:val="002C52B4"/>
    <w:rsid w:val="00435166"/>
    <w:rsid w:val="004464AD"/>
    <w:rsid w:val="005458BE"/>
    <w:rsid w:val="0058353A"/>
    <w:rsid w:val="0067065B"/>
    <w:rsid w:val="00821A15"/>
    <w:rsid w:val="008F2BBB"/>
    <w:rsid w:val="00933EAB"/>
    <w:rsid w:val="009C0209"/>
    <w:rsid w:val="009C2B22"/>
    <w:rsid w:val="009D6189"/>
    <w:rsid w:val="00A56E2F"/>
    <w:rsid w:val="00A97493"/>
    <w:rsid w:val="00AF58BA"/>
    <w:rsid w:val="00B23106"/>
    <w:rsid w:val="00B73676"/>
    <w:rsid w:val="00BE2014"/>
    <w:rsid w:val="00C029D6"/>
    <w:rsid w:val="00C03A5D"/>
    <w:rsid w:val="00C9205D"/>
    <w:rsid w:val="00D31A6A"/>
    <w:rsid w:val="00D51A7E"/>
    <w:rsid w:val="00DC7039"/>
    <w:rsid w:val="00F34C51"/>
    <w:rsid w:val="00F84D64"/>
    <w:rsid w:val="00F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166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11</cp:revision>
  <dcterms:created xsi:type="dcterms:W3CDTF">2012-10-29T13:52:00Z</dcterms:created>
  <dcterms:modified xsi:type="dcterms:W3CDTF">2013-06-04T21:23:00Z</dcterms:modified>
</cp:coreProperties>
</file>