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750" w:rsidRPr="00B71AB3" w:rsidRDefault="00AF2086" w:rsidP="00D31658">
      <w:pPr>
        <w:spacing w:line="360" w:lineRule="auto"/>
        <w:jc w:val="center"/>
        <w:rPr>
          <w:sz w:val="24"/>
          <w:szCs w:val="24"/>
        </w:rPr>
      </w:pPr>
      <w:r w:rsidRPr="00B71AB3">
        <w:rPr>
          <w:sz w:val="24"/>
          <w:szCs w:val="24"/>
        </w:rPr>
        <w:t>Методика обучения работе на токарном станке ТВ-7</w:t>
      </w:r>
      <w:r w:rsidR="008C04F0" w:rsidRPr="00B71AB3">
        <w:rPr>
          <w:sz w:val="24"/>
          <w:szCs w:val="24"/>
        </w:rPr>
        <w:t>.</w:t>
      </w:r>
    </w:p>
    <w:p w:rsidR="00AF2086" w:rsidRPr="00B71AB3" w:rsidRDefault="00AF2086" w:rsidP="005D5848">
      <w:pPr>
        <w:spacing w:after="0" w:line="360" w:lineRule="auto"/>
        <w:ind w:firstLine="708"/>
        <w:rPr>
          <w:sz w:val="24"/>
          <w:szCs w:val="24"/>
        </w:rPr>
      </w:pPr>
      <w:r w:rsidRPr="00B71AB3">
        <w:rPr>
          <w:sz w:val="24"/>
          <w:szCs w:val="24"/>
        </w:rPr>
        <w:t>Токарный станок по металлу является сложным по конструкции и управлению машиной</w:t>
      </w:r>
      <w:r w:rsidR="00FB28E7">
        <w:rPr>
          <w:sz w:val="24"/>
          <w:szCs w:val="24"/>
        </w:rPr>
        <w:t>,</w:t>
      </w:r>
      <w:r w:rsidRPr="00B71AB3">
        <w:rPr>
          <w:sz w:val="24"/>
          <w:szCs w:val="24"/>
        </w:rPr>
        <w:t xml:space="preserve"> изучаемой </w:t>
      </w:r>
      <w:r w:rsidR="00B40B06" w:rsidRPr="00B71AB3">
        <w:rPr>
          <w:sz w:val="24"/>
          <w:szCs w:val="24"/>
        </w:rPr>
        <w:t>об</w:t>
      </w:r>
      <w:r w:rsidR="00B85B03" w:rsidRPr="00B71AB3">
        <w:rPr>
          <w:sz w:val="24"/>
          <w:szCs w:val="24"/>
        </w:rPr>
        <w:t>уча</w:t>
      </w:r>
      <w:r w:rsidR="00B40B06" w:rsidRPr="00B71AB3">
        <w:rPr>
          <w:sz w:val="24"/>
          <w:szCs w:val="24"/>
        </w:rPr>
        <w:t>ю</w:t>
      </w:r>
      <w:r w:rsidR="00B85B03" w:rsidRPr="00B71AB3">
        <w:rPr>
          <w:sz w:val="24"/>
          <w:szCs w:val="24"/>
        </w:rPr>
        <w:t>щимися</w:t>
      </w:r>
      <w:r w:rsidR="00B75380" w:rsidRPr="00B71AB3">
        <w:rPr>
          <w:sz w:val="24"/>
          <w:szCs w:val="24"/>
        </w:rPr>
        <w:t xml:space="preserve"> на уроках технологии. Некоторые</w:t>
      </w:r>
      <w:r w:rsidR="00B85B03" w:rsidRPr="00B71AB3">
        <w:rPr>
          <w:sz w:val="24"/>
          <w:szCs w:val="24"/>
        </w:rPr>
        <w:t xml:space="preserve"> </w:t>
      </w:r>
      <w:r w:rsidR="00B40B06" w:rsidRPr="00B71AB3">
        <w:rPr>
          <w:sz w:val="24"/>
          <w:szCs w:val="24"/>
        </w:rPr>
        <w:t>об</w:t>
      </w:r>
      <w:r w:rsidR="00B85B03" w:rsidRPr="00B71AB3">
        <w:rPr>
          <w:sz w:val="24"/>
          <w:szCs w:val="24"/>
        </w:rPr>
        <w:t>уча</w:t>
      </w:r>
      <w:r w:rsidR="00B40B06" w:rsidRPr="00B71AB3">
        <w:rPr>
          <w:sz w:val="24"/>
          <w:szCs w:val="24"/>
        </w:rPr>
        <w:t>ю</w:t>
      </w:r>
      <w:r w:rsidR="00B85B03" w:rsidRPr="00B71AB3">
        <w:rPr>
          <w:sz w:val="24"/>
          <w:szCs w:val="24"/>
        </w:rPr>
        <w:t>щиеся не сразу готовы к р</w:t>
      </w:r>
      <w:r w:rsidR="00B85B03" w:rsidRPr="00B71AB3">
        <w:rPr>
          <w:sz w:val="24"/>
          <w:szCs w:val="24"/>
        </w:rPr>
        <w:t>а</w:t>
      </w:r>
      <w:r w:rsidR="00B85B03" w:rsidRPr="00B71AB3">
        <w:rPr>
          <w:sz w:val="24"/>
          <w:szCs w:val="24"/>
        </w:rPr>
        <w:t>боте на станке. Повышенный шум, вибрации станка во время работы, ответственность приводят к нерешительности во время работы</w:t>
      </w:r>
      <w:r w:rsidR="00F43ACB" w:rsidRPr="00B71AB3">
        <w:rPr>
          <w:sz w:val="24"/>
          <w:szCs w:val="24"/>
        </w:rPr>
        <w:t>, а в некоторых случаях и отказу от работы на ста</w:t>
      </w:r>
      <w:r w:rsidR="00F43ACB" w:rsidRPr="00B71AB3">
        <w:rPr>
          <w:sz w:val="24"/>
          <w:szCs w:val="24"/>
        </w:rPr>
        <w:t>н</w:t>
      </w:r>
      <w:r w:rsidR="00F43ACB" w:rsidRPr="00B71AB3">
        <w:rPr>
          <w:sz w:val="24"/>
          <w:szCs w:val="24"/>
        </w:rPr>
        <w:t>ке</w:t>
      </w:r>
      <w:r w:rsidR="00B85B03" w:rsidRPr="00B71AB3">
        <w:rPr>
          <w:sz w:val="24"/>
          <w:szCs w:val="24"/>
        </w:rPr>
        <w:t>.</w:t>
      </w:r>
      <w:r w:rsidR="00F43ACB" w:rsidRPr="00B71AB3">
        <w:rPr>
          <w:sz w:val="24"/>
          <w:szCs w:val="24"/>
        </w:rPr>
        <w:t xml:space="preserve"> Не нужно силой заставлять р</w:t>
      </w:r>
      <w:r w:rsidR="005D5848" w:rsidRPr="00B71AB3">
        <w:rPr>
          <w:sz w:val="24"/>
          <w:szCs w:val="24"/>
        </w:rPr>
        <w:t>аб</w:t>
      </w:r>
      <w:r w:rsidR="00F43ACB" w:rsidRPr="00B71AB3">
        <w:rPr>
          <w:sz w:val="24"/>
          <w:szCs w:val="24"/>
        </w:rPr>
        <w:t>отать на станке</w:t>
      </w:r>
      <w:r w:rsidR="005D5848" w:rsidRPr="00B71AB3">
        <w:rPr>
          <w:sz w:val="24"/>
          <w:szCs w:val="24"/>
        </w:rPr>
        <w:t>, придёт время, и он сам захочет. Все задания на станке в</w:t>
      </w:r>
      <w:r w:rsidR="005D5848" w:rsidRPr="00B71AB3">
        <w:rPr>
          <w:sz w:val="24"/>
          <w:szCs w:val="24"/>
        </w:rPr>
        <w:t>ы</w:t>
      </w:r>
      <w:r w:rsidR="005D5848" w:rsidRPr="00B71AB3">
        <w:rPr>
          <w:sz w:val="24"/>
          <w:szCs w:val="24"/>
        </w:rPr>
        <w:t xml:space="preserve">полняются только по желанию </w:t>
      </w:r>
      <w:r w:rsidR="00B40B06" w:rsidRPr="00B71AB3">
        <w:rPr>
          <w:sz w:val="24"/>
          <w:szCs w:val="24"/>
        </w:rPr>
        <w:t>об</w:t>
      </w:r>
      <w:r w:rsidR="005D5848" w:rsidRPr="00B71AB3">
        <w:rPr>
          <w:sz w:val="24"/>
          <w:szCs w:val="24"/>
        </w:rPr>
        <w:t>уча</w:t>
      </w:r>
      <w:r w:rsidR="00B40B06" w:rsidRPr="00B71AB3">
        <w:rPr>
          <w:sz w:val="24"/>
          <w:szCs w:val="24"/>
        </w:rPr>
        <w:t>ю</w:t>
      </w:r>
      <w:r w:rsidR="005D5848" w:rsidRPr="00B71AB3">
        <w:rPr>
          <w:sz w:val="24"/>
          <w:szCs w:val="24"/>
        </w:rPr>
        <w:t>щегося.</w:t>
      </w:r>
      <w:r w:rsidR="00B85B03" w:rsidRPr="00B71AB3">
        <w:rPr>
          <w:sz w:val="24"/>
          <w:szCs w:val="24"/>
        </w:rPr>
        <w:t xml:space="preserve"> Задача учителя сгладить эти проблемы.</w:t>
      </w:r>
      <w:r w:rsidR="00E37878" w:rsidRPr="00B71AB3">
        <w:rPr>
          <w:sz w:val="24"/>
          <w:szCs w:val="24"/>
        </w:rPr>
        <w:t xml:space="preserve"> </w:t>
      </w:r>
      <w:r w:rsidR="00B85B03" w:rsidRPr="00B71AB3">
        <w:rPr>
          <w:sz w:val="24"/>
          <w:szCs w:val="24"/>
        </w:rPr>
        <w:t>В результ</w:t>
      </w:r>
      <w:r w:rsidR="00B85B03" w:rsidRPr="00B71AB3">
        <w:rPr>
          <w:sz w:val="24"/>
          <w:szCs w:val="24"/>
        </w:rPr>
        <w:t>а</w:t>
      </w:r>
      <w:r w:rsidR="00B85B03" w:rsidRPr="00B71AB3">
        <w:rPr>
          <w:sz w:val="24"/>
          <w:szCs w:val="24"/>
        </w:rPr>
        <w:t>те многолетнего опыта пришёл к следующ</w:t>
      </w:r>
      <w:r w:rsidR="000C2BE1" w:rsidRPr="00B71AB3">
        <w:rPr>
          <w:sz w:val="24"/>
          <w:szCs w:val="24"/>
        </w:rPr>
        <w:t>ему</w:t>
      </w:r>
      <w:r w:rsidR="00091EF9" w:rsidRPr="00B71AB3">
        <w:rPr>
          <w:sz w:val="24"/>
          <w:szCs w:val="24"/>
        </w:rPr>
        <w:t xml:space="preserve"> плану</w:t>
      </w:r>
      <w:r w:rsidR="00B75380" w:rsidRPr="00B71AB3">
        <w:rPr>
          <w:sz w:val="24"/>
          <w:szCs w:val="24"/>
        </w:rPr>
        <w:t xml:space="preserve"> освоения токарного станка</w:t>
      </w:r>
      <w:r w:rsidR="0089602E" w:rsidRPr="00B71AB3">
        <w:rPr>
          <w:sz w:val="24"/>
          <w:szCs w:val="24"/>
        </w:rPr>
        <w:t xml:space="preserve"> </w:t>
      </w:r>
      <w:r w:rsidR="00B40B06" w:rsidRPr="00B71AB3">
        <w:rPr>
          <w:sz w:val="24"/>
          <w:szCs w:val="24"/>
        </w:rPr>
        <w:t>об</w:t>
      </w:r>
      <w:r w:rsidR="0089602E" w:rsidRPr="00B71AB3">
        <w:rPr>
          <w:sz w:val="24"/>
          <w:szCs w:val="24"/>
        </w:rPr>
        <w:t>уча</w:t>
      </w:r>
      <w:r w:rsidR="00B40B06" w:rsidRPr="00B71AB3">
        <w:rPr>
          <w:sz w:val="24"/>
          <w:szCs w:val="24"/>
        </w:rPr>
        <w:t>ю</w:t>
      </w:r>
      <w:r w:rsidR="0089602E" w:rsidRPr="00B71AB3">
        <w:rPr>
          <w:sz w:val="24"/>
          <w:szCs w:val="24"/>
        </w:rPr>
        <w:t>щимися</w:t>
      </w:r>
      <w:r w:rsidR="00B85B03" w:rsidRPr="00B71AB3">
        <w:rPr>
          <w:sz w:val="24"/>
          <w:szCs w:val="24"/>
        </w:rPr>
        <w:t>.</w:t>
      </w:r>
    </w:p>
    <w:p w:rsidR="0089602E" w:rsidRPr="00B71AB3" w:rsidRDefault="00B75380" w:rsidP="005D5848">
      <w:pPr>
        <w:spacing w:after="0" w:line="360" w:lineRule="auto"/>
        <w:ind w:firstLine="708"/>
        <w:rPr>
          <w:sz w:val="24"/>
          <w:szCs w:val="24"/>
        </w:rPr>
      </w:pPr>
      <w:r w:rsidRPr="00B71AB3">
        <w:rPr>
          <w:sz w:val="24"/>
          <w:szCs w:val="24"/>
        </w:rPr>
        <w:t>Изучение станка начинается с первого занятия нового учебного года, и оно посвящено п</w:t>
      </w:r>
      <w:r w:rsidRPr="00B71AB3">
        <w:rPr>
          <w:sz w:val="24"/>
          <w:szCs w:val="24"/>
        </w:rPr>
        <w:t>о</w:t>
      </w:r>
      <w:r w:rsidRPr="00B71AB3">
        <w:rPr>
          <w:sz w:val="24"/>
          <w:szCs w:val="24"/>
        </w:rPr>
        <w:t>вторению правил техники безопасности</w:t>
      </w:r>
      <w:r w:rsidR="0089602E" w:rsidRPr="00B71AB3">
        <w:rPr>
          <w:sz w:val="24"/>
          <w:szCs w:val="24"/>
        </w:rPr>
        <w:t xml:space="preserve"> и соответствует по плану с первичным инструктажём</w:t>
      </w:r>
      <w:r w:rsidRPr="00B71AB3">
        <w:rPr>
          <w:sz w:val="24"/>
          <w:szCs w:val="24"/>
        </w:rPr>
        <w:t>.</w:t>
      </w:r>
    </w:p>
    <w:p w:rsidR="00016F3E" w:rsidRPr="00B71AB3" w:rsidRDefault="00B75380" w:rsidP="005D5848">
      <w:pPr>
        <w:spacing w:after="0" w:line="360" w:lineRule="auto"/>
        <w:ind w:firstLine="708"/>
        <w:rPr>
          <w:sz w:val="24"/>
          <w:szCs w:val="24"/>
        </w:rPr>
      </w:pPr>
      <w:r w:rsidRPr="00B71AB3">
        <w:rPr>
          <w:sz w:val="24"/>
          <w:szCs w:val="24"/>
        </w:rPr>
        <w:t xml:space="preserve">Следующий этап </w:t>
      </w:r>
      <w:r w:rsidR="0089602E" w:rsidRPr="00B71AB3">
        <w:rPr>
          <w:sz w:val="24"/>
          <w:szCs w:val="24"/>
        </w:rPr>
        <w:t>измерение со штангенциркулем.</w:t>
      </w:r>
      <w:r w:rsidR="00091EF9" w:rsidRPr="00B71AB3">
        <w:rPr>
          <w:sz w:val="24"/>
          <w:szCs w:val="24"/>
        </w:rPr>
        <w:t xml:space="preserve"> Это занятие требует тщательного подх</w:t>
      </w:r>
      <w:r w:rsidR="00091EF9" w:rsidRPr="00B71AB3">
        <w:rPr>
          <w:sz w:val="24"/>
          <w:szCs w:val="24"/>
        </w:rPr>
        <w:t>о</w:t>
      </w:r>
      <w:r w:rsidR="00091EF9" w:rsidRPr="00B71AB3">
        <w:rPr>
          <w:sz w:val="24"/>
          <w:szCs w:val="24"/>
        </w:rPr>
        <w:t>да к теме.</w:t>
      </w:r>
      <w:r w:rsidR="0089602E" w:rsidRPr="00B71AB3">
        <w:rPr>
          <w:sz w:val="24"/>
          <w:szCs w:val="24"/>
        </w:rPr>
        <w:t xml:space="preserve"> Без умения правильно измерять и читать размеры невозможно работать на станке. П</w:t>
      </w:r>
      <w:r w:rsidR="0089602E" w:rsidRPr="00B71AB3">
        <w:rPr>
          <w:sz w:val="24"/>
          <w:szCs w:val="24"/>
        </w:rPr>
        <w:t>о</w:t>
      </w:r>
      <w:r w:rsidR="0089602E" w:rsidRPr="00B71AB3">
        <w:rPr>
          <w:sz w:val="24"/>
          <w:szCs w:val="24"/>
        </w:rPr>
        <w:t>тому что точность изготовления станка соответствует точности измерения штангенциркуля.</w:t>
      </w:r>
      <w:r w:rsidR="00091EF9" w:rsidRPr="00B71AB3">
        <w:rPr>
          <w:sz w:val="24"/>
          <w:szCs w:val="24"/>
        </w:rPr>
        <w:t xml:space="preserve"> Для этого лабораторного занятия разработана инструкционная карта</w:t>
      </w:r>
      <w:r w:rsidR="005D5848" w:rsidRPr="00B71AB3">
        <w:rPr>
          <w:sz w:val="24"/>
          <w:szCs w:val="24"/>
        </w:rPr>
        <w:t xml:space="preserve"> </w:t>
      </w:r>
      <w:r w:rsidR="00463DC8">
        <w:rPr>
          <w:sz w:val="24"/>
          <w:szCs w:val="24"/>
        </w:rPr>
        <w:t>(П</w:t>
      </w:r>
      <w:r w:rsidR="00091EF9" w:rsidRPr="00B71AB3">
        <w:rPr>
          <w:sz w:val="24"/>
          <w:szCs w:val="24"/>
        </w:rPr>
        <w:t>рил</w:t>
      </w:r>
      <w:r w:rsidR="00463DC8">
        <w:rPr>
          <w:sz w:val="24"/>
          <w:szCs w:val="24"/>
        </w:rPr>
        <w:t>ожение №</w:t>
      </w:r>
      <w:r w:rsidR="0003363C" w:rsidRPr="00B71AB3">
        <w:rPr>
          <w:sz w:val="24"/>
          <w:szCs w:val="24"/>
        </w:rPr>
        <w:t>1</w:t>
      </w:r>
      <w:r w:rsidR="00091EF9" w:rsidRPr="00B71AB3">
        <w:rPr>
          <w:sz w:val="24"/>
          <w:szCs w:val="24"/>
        </w:rPr>
        <w:t>)</w:t>
      </w:r>
      <w:r w:rsidR="00463DC8">
        <w:rPr>
          <w:sz w:val="24"/>
          <w:szCs w:val="24"/>
        </w:rPr>
        <w:t>.</w:t>
      </w:r>
    </w:p>
    <w:p w:rsidR="00E37878" w:rsidRPr="00B71AB3" w:rsidRDefault="00091EF9" w:rsidP="005D5848">
      <w:pPr>
        <w:spacing w:after="0" w:line="360" w:lineRule="auto"/>
        <w:ind w:firstLine="708"/>
        <w:rPr>
          <w:sz w:val="24"/>
          <w:szCs w:val="24"/>
        </w:rPr>
      </w:pPr>
      <w:r w:rsidRPr="00B71AB3">
        <w:rPr>
          <w:sz w:val="24"/>
          <w:szCs w:val="24"/>
        </w:rPr>
        <w:t xml:space="preserve">Далее </w:t>
      </w:r>
      <w:r w:rsidR="00DB66CF" w:rsidRPr="00B71AB3">
        <w:rPr>
          <w:sz w:val="24"/>
          <w:szCs w:val="24"/>
        </w:rPr>
        <w:t>изучени</w:t>
      </w:r>
      <w:r w:rsidRPr="00B71AB3">
        <w:rPr>
          <w:sz w:val="24"/>
          <w:szCs w:val="24"/>
        </w:rPr>
        <w:t>е</w:t>
      </w:r>
      <w:r w:rsidR="00DB66CF" w:rsidRPr="00B71AB3">
        <w:rPr>
          <w:sz w:val="24"/>
          <w:szCs w:val="24"/>
        </w:rPr>
        <w:t xml:space="preserve"> устройства токарно-винторезного станка</w:t>
      </w:r>
      <w:r w:rsidR="00C34954" w:rsidRPr="00B71AB3">
        <w:rPr>
          <w:sz w:val="24"/>
          <w:szCs w:val="24"/>
        </w:rPr>
        <w:t xml:space="preserve"> ТВ-7</w:t>
      </w:r>
      <w:r w:rsidRPr="00B71AB3">
        <w:rPr>
          <w:sz w:val="24"/>
          <w:szCs w:val="24"/>
        </w:rPr>
        <w:t>.</w:t>
      </w:r>
      <w:r w:rsidR="00DB66CF" w:rsidRPr="00B71AB3">
        <w:rPr>
          <w:sz w:val="24"/>
          <w:szCs w:val="24"/>
        </w:rPr>
        <w:t xml:space="preserve"> </w:t>
      </w:r>
      <w:r w:rsidRPr="00B71AB3">
        <w:rPr>
          <w:sz w:val="24"/>
          <w:szCs w:val="24"/>
        </w:rPr>
        <w:t>Здесь в</w:t>
      </w:r>
      <w:r w:rsidR="00DB66CF" w:rsidRPr="00B71AB3">
        <w:rPr>
          <w:sz w:val="24"/>
          <w:szCs w:val="24"/>
        </w:rPr>
        <w:t xml:space="preserve">ажно чтобы </w:t>
      </w:r>
      <w:r w:rsidR="00F106F8" w:rsidRPr="00B71AB3">
        <w:rPr>
          <w:sz w:val="24"/>
          <w:szCs w:val="24"/>
        </w:rPr>
        <w:t>об</w:t>
      </w:r>
      <w:r w:rsidR="00DB66CF" w:rsidRPr="00B71AB3">
        <w:rPr>
          <w:sz w:val="24"/>
          <w:szCs w:val="24"/>
        </w:rPr>
        <w:t>у</w:t>
      </w:r>
      <w:r w:rsidR="00DB66CF" w:rsidRPr="00B71AB3">
        <w:rPr>
          <w:sz w:val="24"/>
          <w:szCs w:val="24"/>
        </w:rPr>
        <w:t>ча</w:t>
      </w:r>
      <w:r w:rsidR="00F106F8" w:rsidRPr="00B71AB3">
        <w:rPr>
          <w:sz w:val="24"/>
          <w:szCs w:val="24"/>
        </w:rPr>
        <w:t>ю</w:t>
      </w:r>
      <w:r w:rsidR="00DB66CF" w:rsidRPr="00B71AB3">
        <w:rPr>
          <w:sz w:val="24"/>
          <w:szCs w:val="24"/>
        </w:rPr>
        <w:t>щиеся запомнили название частей станка необходимых</w:t>
      </w:r>
      <w:r w:rsidR="00B75380" w:rsidRPr="00B71AB3">
        <w:rPr>
          <w:sz w:val="24"/>
          <w:szCs w:val="24"/>
        </w:rPr>
        <w:t xml:space="preserve"> </w:t>
      </w:r>
      <w:r w:rsidRPr="00B71AB3">
        <w:rPr>
          <w:sz w:val="24"/>
          <w:szCs w:val="24"/>
        </w:rPr>
        <w:t>при выполнении задания.</w:t>
      </w:r>
      <w:r w:rsidR="00C34954" w:rsidRPr="00B71AB3">
        <w:rPr>
          <w:sz w:val="24"/>
          <w:szCs w:val="24"/>
        </w:rPr>
        <w:t xml:space="preserve"> Перечисл</w:t>
      </w:r>
      <w:r w:rsidR="00C34954" w:rsidRPr="00B71AB3">
        <w:rPr>
          <w:sz w:val="24"/>
          <w:szCs w:val="24"/>
        </w:rPr>
        <w:t>е</w:t>
      </w:r>
      <w:r w:rsidR="00C34954" w:rsidRPr="00B71AB3">
        <w:rPr>
          <w:sz w:val="24"/>
          <w:szCs w:val="24"/>
        </w:rPr>
        <w:t>ние частей станка начинается с главной детали</w:t>
      </w:r>
      <w:r w:rsidR="00E37878" w:rsidRPr="00B71AB3">
        <w:rPr>
          <w:sz w:val="24"/>
          <w:szCs w:val="24"/>
        </w:rPr>
        <w:t>:</w:t>
      </w:r>
    </w:p>
    <w:p w:rsidR="00E37878" w:rsidRPr="00463DC8" w:rsidRDefault="00E37878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С</w:t>
      </w:r>
      <w:r w:rsidR="00C34954" w:rsidRPr="00463DC8">
        <w:rPr>
          <w:sz w:val="24"/>
          <w:szCs w:val="24"/>
        </w:rPr>
        <w:t>танин</w:t>
      </w:r>
      <w:r w:rsidRPr="00463DC8">
        <w:rPr>
          <w:sz w:val="24"/>
          <w:szCs w:val="24"/>
        </w:rPr>
        <w:t xml:space="preserve">а и </w:t>
      </w:r>
      <w:r w:rsidR="006F538E" w:rsidRPr="00463DC8">
        <w:rPr>
          <w:sz w:val="24"/>
          <w:szCs w:val="24"/>
        </w:rPr>
        <w:t>тумба,</w:t>
      </w:r>
      <w:r w:rsidRPr="00463DC8">
        <w:rPr>
          <w:sz w:val="24"/>
          <w:szCs w:val="24"/>
        </w:rPr>
        <w:t xml:space="preserve"> потому что </w:t>
      </w:r>
      <w:r w:rsidR="00FB28E7" w:rsidRPr="00463DC8">
        <w:rPr>
          <w:sz w:val="24"/>
          <w:szCs w:val="24"/>
        </w:rPr>
        <w:t xml:space="preserve">это основа станка </w:t>
      </w:r>
      <w:r w:rsidR="00331F01" w:rsidRPr="00463DC8">
        <w:rPr>
          <w:sz w:val="24"/>
          <w:szCs w:val="24"/>
        </w:rPr>
        <w:t>(2 шт.)</w:t>
      </w:r>
    </w:p>
    <w:p w:rsidR="00E37878" w:rsidRPr="00463DC8" w:rsidRDefault="00E37878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Э</w:t>
      </w:r>
      <w:r w:rsidR="00C34954" w:rsidRPr="00463DC8">
        <w:rPr>
          <w:sz w:val="24"/>
          <w:szCs w:val="24"/>
        </w:rPr>
        <w:t>лектродвигатель</w:t>
      </w:r>
      <w:r w:rsidRPr="00463DC8">
        <w:rPr>
          <w:sz w:val="24"/>
          <w:szCs w:val="24"/>
        </w:rPr>
        <w:t xml:space="preserve"> – источник движения </w:t>
      </w:r>
      <w:r w:rsidR="006F538E" w:rsidRPr="00463DC8">
        <w:rPr>
          <w:sz w:val="24"/>
          <w:szCs w:val="24"/>
        </w:rPr>
        <w:t xml:space="preserve">частей </w:t>
      </w:r>
      <w:r w:rsidRPr="00463DC8">
        <w:rPr>
          <w:sz w:val="24"/>
          <w:szCs w:val="24"/>
        </w:rPr>
        <w:t>станка</w:t>
      </w:r>
    </w:p>
    <w:p w:rsidR="00E37878" w:rsidRPr="00463DC8" w:rsidRDefault="00C34954" w:rsidP="00463DC8">
      <w:p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Потом движемся по кинематической схеме передачи вращения.</w:t>
      </w:r>
    </w:p>
    <w:p w:rsidR="00B71AB3" w:rsidRPr="00463DC8" w:rsidRDefault="00C34954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Ремённая передача</w:t>
      </w:r>
      <w:r w:rsidR="00B71AB3" w:rsidRPr="00463DC8">
        <w:rPr>
          <w:sz w:val="24"/>
          <w:szCs w:val="24"/>
        </w:rPr>
        <w:t>,</w:t>
      </w:r>
      <w:r w:rsidR="00331F01" w:rsidRPr="00463DC8">
        <w:rPr>
          <w:sz w:val="24"/>
          <w:szCs w:val="24"/>
        </w:rPr>
        <w:t xml:space="preserve"> </w:t>
      </w:r>
      <w:r w:rsidR="00B71AB3" w:rsidRPr="00463DC8">
        <w:rPr>
          <w:sz w:val="24"/>
          <w:szCs w:val="24"/>
        </w:rPr>
        <w:t>с помощью которой можно получить на станке четыре скорости</w:t>
      </w:r>
    </w:p>
    <w:p w:rsidR="00B71AB3" w:rsidRPr="00463DC8" w:rsidRDefault="00B71AB3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Р</w:t>
      </w:r>
      <w:r w:rsidR="00331F01" w:rsidRPr="00463DC8">
        <w:rPr>
          <w:sz w:val="24"/>
          <w:szCs w:val="24"/>
        </w:rPr>
        <w:t>едуктор</w:t>
      </w:r>
      <w:r w:rsidRPr="00463DC8">
        <w:rPr>
          <w:sz w:val="24"/>
          <w:szCs w:val="24"/>
        </w:rPr>
        <w:t xml:space="preserve"> – включает повышенную или пониженную передачу</w:t>
      </w:r>
    </w:p>
    <w:p w:rsidR="00B71AB3" w:rsidRPr="00463DC8" w:rsidRDefault="00B71AB3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Силовая ремённая передача передаёт крутящий момент двумя ремнями.</w:t>
      </w:r>
    </w:p>
    <w:p w:rsidR="00B71AB3" w:rsidRPr="00463DC8" w:rsidRDefault="00B71AB3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П</w:t>
      </w:r>
      <w:r w:rsidR="00C34954" w:rsidRPr="00463DC8">
        <w:rPr>
          <w:sz w:val="24"/>
          <w:szCs w:val="24"/>
        </w:rPr>
        <w:t>ередняя бабка</w:t>
      </w:r>
      <w:r w:rsidRPr="00463DC8">
        <w:rPr>
          <w:sz w:val="24"/>
          <w:szCs w:val="24"/>
        </w:rPr>
        <w:t xml:space="preserve"> – передняя опора вращающейся детали с пустотелым валом</w:t>
      </w:r>
    </w:p>
    <w:p w:rsidR="006F538E" w:rsidRPr="00463DC8" w:rsidRDefault="006F538E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Т</w:t>
      </w:r>
      <w:r w:rsidR="00C34954" w:rsidRPr="00463DC8">
        <w:rPr>
          <w:sz w:val="24"/>
          <w:szCs w:val="24"/>
        </w:rPr>
        <w:t>окарный патрон</w:t>
      </w:r>
      <w:r w:rsidRPr="00463DC8">
        <w:rPr>
          <w:sz w:val="24"/>
          <w:szCs w:val="24"/>
        </w:rPr>
        <w:t xml:space="preserve"> – токарные тисы</w:t>
      </w:r>
    </w:p>
    <w:p w:rsidR="006F538E" w:rsidRPr="00463DC8" w:rsidRDefault="00C34954" w:rsidP="00463DC8">
      <w:p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Возвращаемся к другой цепочке передачи вращения.</w:t>
      </w:r>
    </w:p>
    <w:p w:rsidR="006F538E" w:rsidRPr="00463DC8" w:rsidRDefault="00C34954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Гитарный механизм</w:t>
      </w:r>
      <w:r w:rsidR="006F538E" w:rsidRPr="00463DC8">
        <w:rPr>
          <w:sz w:val="24"/>
          <w:szCs w:val="24"/>
        </w:rPr>
        <w:t xml:space="preserve"> – набор зубчатых </w:t>
      </w:r>
      <w:r w:rsidR="00FB28E7" w:rsidRPr="00463DC8">
        <w:rPr>
          <w:sz w:val="24"/>
          <w:szCs w:val="24"/>
        </w:rPr>
        <w:t>шестерен,</w:t>
      </w:r>
      <w:r w:rsidR="006F538E" w:rsidRPr="00463DC8">
        <w:rPr>
          <w:sz w:val="24"/>
          <w:szCs w:val="24"/>
        </w:rPr>
        <w:t xml:space="preserve"> при смене которых блок шестерён дв</w:t>
      </w:r>
      <w:r w:rsidR="006F538E" w:rsidRPr="00463DC8">
        <w:rPr>
          <w:sz w:val="24"/>
          <w:szCs w:val="24"/>
        </w:rPr>
        <w:t>и</w:t>
      </w:r>
      <w:r w:rsidR="006F538E" w:rsidRPr="00463DC8">
        <w:rPr>
          <w:sz w:val="24"/>
          <w:szCs w:val="24"/>
        </w:rPr>
        <w:t>жется как рука гитариста.</w:t>
      </w:r>
    </w:p>
    <w:p w:rsidR="006F538E" w:rsidRPr="00463DC8" w:rsidRDefault="006F538E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К</w:t>
      </w:r>
      <w:r w:rsidR="00C34954" w:rsidRPr="00463DC8">
        <w:rPr>
          <w:sz w:val="24"/>
          <w:szCs w:val="24"/>
        </w:rPr>
        <w:t>оробка подач</w:t>
      </w:r>
      <w:r w:rsidRPr="00463DC8">
        <w:rPr>
          <w:sz w:val="24"/>
          <w:szCs w:val="24"/>
        </w:rPr>
        <w:t xml:space="preserve"> – механизм изменяющий скорость вращения и включение ходового</w:t>
      </w:r>
      <w:r w:rsidR="00FB28E7" w:rsidRPr="00463DC8">
        <w:rPr>
          <w:sz w:val="24"/>
          <w:szCs w:val="24"/>
        </w:rPr>
        <w:t xml:space="preserve"> </w:t>
      </w:r>
      <w:r w:rsidRPr="00463DC8">
        <w:rPr>
          <w:sz w:val="24"/>
          <w:szCs w:val="24"/>
        </w:rPr>
        <w:t>винта или вала проточки</w:t>
      </w:r>
    </w:p>
    <w:p w:rsidR="006F538E" w:rsidRPr="00463DC8" w:rsidRDefault="006F538E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С</w:t>
      </w:r>
      <w:r w:rsidR="00C34954" w:rsidRPr="00463DC8">
        <w:rPr>
          <w:sz w:val="24"/>
          <w:szCs w:val="24"/>
        </w:rPr>
        <w:t>уппорт</w:t>
      </w:r>
      <w:r w:rsidR="00FB28E7" w:rsidRPr="00463DC8">
        <w:rPr>
          <w:sz w:val="24"/>
          <w:szCs w:val="24"/>
        </w:rPr>
        <w:t xml:space="preserve"> –  механический подручник</w:t>
      </w:r>
    </w:p>
    <w:p w:rsidR="006F538E" w:rsidRPr="00463DC8" w:rsidRDefault="006F538E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Р</w:t>
      </w:r>
      <w:r w:rsidR="00331F01" w:rsidRPr="00463DC8">
        <w:rPr>
          <w:sz w:val="24"/>
          <w:szCs w:val="24"/>
        </w:rPr>
        <w:t>езцедержатель</w:t>
      </w:r>
      <w:r w:rsidR="00FB28E7" w:rsidRPr="00463DC8">
        <w:rPr>
          <w:sz w:val="24"/>
          <w:szCs w:val="24"/>
        </w:rPr>
        <w:t xml:space="preserve"> – держатель резцов </w:t>
      </w:r>
      <w:proofErr w:type="gramStart"/>
      <w:r w:rsidR="00FB28E7" w:rsidRPr="00463DC8">
        <w:rPr>
          <w:sz w:val="24"/>
          <w:szCs w:val="24"/>
        </w:rPr>
        <w:t xml:space="preserve">( </w:t>
      </w:r>
      <w:proofErr w:type="gramEnd"/>
      <w:r w:rsidR="00FB28E7" w:rsidRPr="00463DC8">
        <w:rPr>
          <w:sz w:val="24"/>
          <w:szCs w:val="24"/>
        </w:rPr>
        <w:t>до четырёх штук)</w:t>
      </w:r>
    </w:p>
    <w:p w:rsidR="006F538E" w:rsidRPr="00463DC8" w:rsidRDefault="006F538E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З</w:t>
      </w:r>
      <w:r w:rsidR="00331F01" w:rsidRPr="00463DC8">
        <w:rPr>
          <w:sz w:val="24"/>
          <w:szCs w:val="24"/>
        </w:rPr>
        <w:t>адняя бабка</w:t>
      </w:r>
      <w:r w:rsidR="00FB28E7" w:rsidRPr="00463DC8">
        <w:rPr>
          <w:sz w:val="24"/>
          <w:szCs w:val="24"/>
        </w:rPr>
        <w:t xml:space="preserve"> – задняя опора вращающейся детали и приспособление для сверления деталей</w:t>
      </w:r>
    </w:p>
    <w:p w:rsidR="006F538E" w:rsidRPr="00463DC8" w:rsidRDefault="006F538E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З</w:t>
      </w:r>
      <w:r w:rsidR="00331F01" w:rsidRPr="00463DC8">
        <w:rPr>
          <w:sz w:val="24"/>
          <w:szCs w:val="24"/>
        </w:rPr>
        <w:t>ащитный экран</w:t>
      </w:r>
      <w:r w:rsidR="00FB28E7" w:rsidRPr="00463DC8">
        <w:rPr>
          <w:sz w:val="24"/>
          <w:szCs w:val="24"/>
        </w:rPr>
        <w:t xml:space="preserve"> – предохраняет от отлетающей стружки</w:t>
      </w:r>
    </w:p>
    <w:p w:rsidR="00077976" w:rsidRPr="00463DC8" w:rsidRDefault="006F538E" w:rsidP="00463DC8">
      <w:pPr>
        <w:pStyle w:val="a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63DC8">
        <w:rPr>
          <w:sz w:val="24"/>
          <w:szCs w:val="24"/>
        </w:rPr>
        <w:t>Э</w:t>
      </w:r>
      <w:r w:rsidR="00E37878" w:rsidRPr="00463DC8">
        <w:rPr>
          <w:sz w:val="24"/>
          <w:szCs w:val="24"/>
        </w:rPr>
        <w:t>лектрич</w:t>
      </w:r>
      <w:r w:rsidR="00E37878" w:rsidRPr="00463DC8">
        <w:rPr>
          <w:sz w:val="24"/>
          <w:szCs w:val="24"/>
        </w:rPr>
        <w:t>е</w:t>
      </w:r>
      <w:r w:rsidR="00FB28E7" w:rsidRPr="00463DC8">
        <w:rPr>
          <w:sz w:val="24"/>
          <w:szCs w:val="24"/>
        </w:rPr>
        <w:t>ский шкаф – в тумбе задней бабки, находятся приборы управляющие станком.</w:t>
      </w:r>
    </w:p>
    <w:p w:rsidR="00077976" w:rsidRPr="00B71AB3" w:rsidRDefault="00077976" w:rsidP="00FB28E7">
      <w:pPr>
        <w:spacing w:after="0" w:line="360" w:lineRule="auto"/>
        <w:ind w:firstLine="708"/>
        <w:rPr>
          <w:sz w:val="24"/>
          <w:szCs w:val="24"/>
        </w:rPr>
      </w:pPr>
      <w:proofErr w:type="gramStart"/>
      <w:r w:rsidRPr="00B71AB3">
        <w:rPr>
          <w:sz w:val="24"/>
          <w:szCs w:val="24"/>
        </w:rPr>
        <w:lastRenderedPageBreak/>
        <w:t>Для работ на станке необходимо заменить традиционный материал – сталь, на более мя</w:t>
      </w:r>
      <w:r w:rsidRPr="00B71AB3">
        <w:rPr>
          <w:sz w:val="24"/>
          <w:szCs w:val="24"/>
        </w:rPr>
        <w:t>г</w:t>
      </w:r>
      <w:r w:rsidRPr="00B71AB3">
        <w:rPr>
          <w:sz w:val="24"/>
          <w:szCs w:val="24"/>
        </w:rPr>
        <w:t>кий, доступный – древесину.</w:t>
      </w:r>
      <w:proofErr w:type="gramEnd"/>
      <w:r w:rsidRPr="00B71AB3">
        <w:rPr>
          <w:sz w:val="24"/>
          <w:szCs w:val="24"/>
        </w:rPr>
        <w:t xml:space="preserve"> </w:t>
      </w:r>
      <w:proofErr w:type="gramStart"/>
      <w:r w:rsidR="00387CF4" w:rsidRPr="00B71AB3">
        <w:rPr>
          <w:sz w:val="24"/>
          <w:szCs w:val="24"/>
        </w:rPr>
        <w:t>Изделие,</w:t>
      </w:r>
      <w:r w:rsidRPr="00B71AB3">
        <w:rPr>
          <w:sz w:val="24"/>
          <w:szCs w:val="24"/>
        </w:rPr>
        <w:t xml:space="preserve"> которое изготавливают </w:t>
      </w:r>
      <w:r w:rsidR="00F106F8" w:rsidRPr="00B71AB3">
        <w:rPr>
          <w:sz w:val="24"/>
          <w:szCs w:val="24"/>
        </w:rPr>
        <w:t>об</w:t>
      </w:r>
      <w:r w:rsidRPr="00B71AB3">
        <w:rPr>
          <w:sz w:val="24"/>
          <w:szCs w:val="24"/>
        </w:rPr>
        <w:t>уча</w:t>
      </w:r>
      <w:r w:rsidR="00F106F8" w:rsidRPr="00B71AB3">
        <w:rPr>
          <w:sz w:val="24"/>
          <w:szCs w:val="24"/>
        </w:rPr>
        <w:t>ю</w:t>
      </w:r>
      <w:r w:rsidRPr="00B71AB3">
        <w:rPr>
          <w:sz w:val="24"/>
          <w:szCs w:val="24"/>
        </w:rPr>
        <w:t>щиеся очень нужное и п</w:t>
      </w:r>
      <w:r w:rsidRPr="00B71AB3">
        <w:rPr>
          <w:sz w:val="24"/>
          <w:szCs w:val="24"/>
        </w:rPr>
        <w:t>о</w:t>
      </w:r>
      <w:r w:rsidRPr="00B71AB3">
        <w:rPr>
          <w:sz w:val="24"/>
          <w:szCs w:val="24"/>
        </w:rPr>
        <w:t>лезное</w:t>
      </w:r>
      <w:r w:rsidR="00387CF4" w:rsidRPr="00B71AB3">
        <w:rPr>
          <w:sz w:val="24"/>
          <w:szCs w:val="24"/>
        </w:rPr>
        <w:t xml:space="preserve"> </w:t>
      </w:r>
      <w:r w:rsidR="00463DC8">
        <w:rPr>
          <w:sz w:val="24"/>
          <w:szCs w:val="24"/>
        </w:rPr>
        <w:t>в</w:t>
      </w:r>
      <w:r w:rsidR="00387CF4" w:rsidRPr="00B71AB3">
        <w:rPr>
          <w:sz w:val="24"/>
          <w:szCs w:val="24"/>
        </w:rPr>
        <w:t xml:space="preserve"> мастерской и</w:t>
      </w:r>
      <w:r w:rsidR="00463DC8">
        <w:rPr>
          <w:sz w:val="24"/>
          <w:szCs w:val="24"/>
        </w:rPr>
        <w:t xml:space="preserve"> </w:t>
      </w:r>
      <w:r w:rsidR="00463DC8" w:rsidRPr="00B71AB3">
        <w:rPr>
          <w:sz w:val="24"/>
          <w:szCs w:val="24"/>
        </w:rPr>
        <w:t>для</w:t>
      </w:r>
      <w:r w:rsidR="00387CF4" w:rsidRPr="00B71AB3">
        <w:rPr>
          <w:sz w:val="24"/>
          <w:szCs w:val="24"/>
        </w:rPr>
        <w:t xml:space="preserve"> домашнего пользования – ручка инструмента</w:t>
      </w:r>
      <w:r w:rsidR="005D5848" w:rsidRPr="00B71AB3">
        <w:rPr>
          <w:sz w:val="24"/>
          <w:szCs w:val="24"/>
        </w:rPr>
        <w:t xml:space="preserve"> </w:t>
      </w:r>
      <w:r w:rsidR="00463DC8">
        <w:rPr>
          <w:sz w:val="24"/>
          <w:szCs w:val="24"/>
        </w:rPr>
        <w:t>(П</w:t>
      </w:r>
      <w:r w:rsidR="00387CF4" w:rsidRPr="00B71AB3">
        <w:rPr>
          <w:sz w:val="24"/>
          <w:szCs w:val="24"/>
        </w:rPr>
        <w:t>риложение</w:t>
      </w:r>
      <w:r w:rsidR="00463DC8">
        <w:rPr>
          <w:sz w:val="24"/>
          <w:szCs w:val="24"/>
        </w:rPr>
        <w:t xml:space="preserve"> №</w:t>
      </w:r>
      <w:r w:rsidR="0003363C" w:rsidRPr="00B71AB3">
        <w:rPr>
          <w:sz w:val="24"/>
          <w:szCs w:val="24"/>
        </w:rPr>
        <w:t>2</w:t>
      </w:r>
      <w:r w:rsidR="00387CF4" w:rsidRPr="00B71AB3">
        <w:rPr>
          <w:sz w:val="24"/>
          <w:szCs w:val="24"/>
        </w:rPr>
        <w:t>)</w:t>
      </w:r>
      <w:r w:rsidR="00CF66A1" w:rsidRPr="00B71AB3">
        <w:rPr>
          <w:sz w:val="24"/>
          <w:szCs w:val="24"/>
        </w:rPr>
        <w:t>.</w:t>
      </w:r>
      <w:proofErr w:type="gramEnd"/>
      <w:r w:rsidR="00CF66A1" w:rsidRPr="00B71AB3">
        <w:rPr>
          <w:sz w:val="24"/>
          <w:szCs w:val="24"/>
        </w:rPr>
        <w:t xml:space="preserve"> Пр</w:t>
      </w:r>
      <w:r w:rsidR="00CF66A1" w:rsidRPr="00B71AB3">
        <w:rPr>
          <w:sz w:val="24"/>
          <w:szCs w:val="24"/>
        </w:rPr>
        <w:t>и</w:t>
      </w:r>
      <w:r w:rsidR="00CF66A1" w:rsidRPr="00B71AB3">
        <w:rPr>
          <w:sz w:val="24"/>
          <w:szCs w:val="24"/>
        </w:rPr>
        <w:t>чём распорное кольцо на последних ручках мы применяем горлышко от пластиковой бутылки из-под газированной воды. Его можно украсить крышкой от той же бутылки. Чем не пример втори</w:t>
      </w:r>
      <w:r w:rsidR="00CF66A1" w:rsidRPr="00B71AB3">
        <w:rPr>
          <w:sz w:val="24"/>
          <w:szCs w:val="24"/>
        </w:rPr>
        <w:t>ч</w:t>
      </w:r>
      <w:r w:rsidR="00CF66A1" w:rsidRPr="00B71AB3">
        <w:rPr>
          <w:sz w:val="24"/>
          <w:szCs w:val="24"/>
        </w:rPr>
        <w:t>ного использования материалов и сохранения экологии.</w:t>
      </w:r>
    </w:p>
    <w:p w:rsidR="00463DC8" w:rsidRDefault="00077976" w:rsidP="005D5848">
      <w:pPr>
        <w:spacing w:after="0" w:line="360" w:lineRule="auto"/>
        <w:ind w:firstLine="708"/>
        <w:rPr>
          <w:sz w:val="24"/>
          <w:szCs w:val="24"/>
        </w:rPr>
      </w:pPr>
      <w:r w:rsidRPr="00B71AB3">
        <w:rPr>
          <w:sz w:val="24"/>
          <w:szCs w:val="24"/>
        </w:rPr>
        <w:t xml:space="preserve">Следующее занятие посвящено управлению токарным станком. Учитель </w:t>
      </w:r>
      <w:r w:rsidR="00387CF4" w:rsidRPr="00B71AB3">
        <w:rPr>
          <w:sz w:val="24"/>
          <w:szCs w:val="24"/>
        </w:rPr>
        <w:t>показывает,</w:t>
      </w:r>
      <w:r w:rsidRPr="00B71AB3">
        <w:rPr>
          <w:sz w:val="24"/>
          <w:szCs w:val="24"/>
        </w:rPr>
        <w:t xml:space="preserve"> как смазать станок до начала работы, как правильно закрепить заготовку на станке, с чего начинается работа на станке. После таких предварительных действий </w:t>
      </w:r>
      <w:r w:rsidR="00F106F8" w:rsidRPr="00B71AB3">
        <w:rPr>
          <w:sz w:val="24"/>
          <w:szCs w:val="24"/>
        </w:rPr>
        <w:t>об</w:t>
      </w:r>
      <w:r w:rsidRPr="00B71AB3">
        <w:rPr>
          <w:sz w:val="24"/>
          <w:szCs w:val="24"/>
        </w:rPr>
        <w:t>уча</w:t>
      </w:r>
      <w:r w:rsidR="00F106F8" w:rsidRPr="00B71AB3">
        <w:rPr>
          <w:sz w:val="24"/>
          <w:szCs w:val="24"/>
        </w:rPr>
        <w:t>ю</w:t>
      </w:r>
      <w:r w:rsidRPr="00B71AB3">
        <w:rPr>
          <w:sz w:val="24"/>
          <w:szCs w:val="24"/>
        </w:rPr>
        <w:t>щиеся по очереди потачивают цилиндрическую поверхность</w:t>
      </w:r>
      <w:r w:rsidR="00387CF4" w:rsidRPr="00B71AB3">
        <w:rPr>
          <w:sz w:val="24"/>
          <w:szCs w:val="24"/>
        </w:rPr>
        <w:t xml:space="preserve"> и выполняют все пункты технологической карты</w:t>
      </w:r>
      <w:r w:rsidR="00F30334" w:rsidRPr="00B71AB3">
        <w:rPr>
          <w:sz w:val="24"/>
          <w:szCs w:val="24"/>
        </w:rPr>
        <w:t xml:space="preserve"> под руководством учителя</w:t>
      </w:r>
      <w:r w:rsidRPr="00B71AB3">
        <w:rPr>
          <w:sz w:val="24"/>
          <w:szCs w:val="24"/>
        </w:rPr>
        <w:t>.</w:t>
      </w:r>
      <w:r w:rsidR="009C2B90" w:rsidRPr="00B71AB3">
        <w:rPr>
          <w:sz w:val="24"/>
          <w:szCs w:val="24"/>
        </w:rPr>
        <w:t xml:space="preserve"> Причём на уроках во время работы на станке </w:t>
      </w:r>
      <w:r w:rsidR="00F106F8" w:rsidRPr="00B71AB3">
        <w:rPr>
          <w:sz w:val="24"/>
          <w:szCs w:val="24"/>
        </w:rPr>
        <w:t>об</w:t>
      </w:r>
      <w:r w:rsidR="009C2B90" w:rsidRPr="00B71AB3">
        <w:rPr>
          <w:sz w:val="24"/>
          <w:szCs w:val="24"/>
        </w:rPr>
        <w:t>уча</w:t>
      </w:r>
      <w:r w:rsidR="00F106F8" w:rsidRPr="00B71AB3">
        <w:rPr>
          <w:sz w:val="24"/>
          <w:szCs w:val="24"/>
        </w:rPr>
        <w:t>ю</w:t>
      </w:r>
      <w:r w:rsidR="009C2B90" w:rsidRPr="00B71AB3">
        <w:rPr>
          <w:sz w:val="24"/>
          <w:szCs w:val="24"/>
        </w:rPr>
        <w:t xml:space="preserve">щиеся не пользуются самоходом суппорта. Больше пользы </w:t>
      </w:r>
      <w:r w:rsidR="00B71F90" w:rsidRPr="00B71AB3">
        <w:rPr>
          <w:sz w:val="24"/>
          <w:szCs w:val="24"/>
        </w:rPr>
        <w:t>будет,</w:t>
      </w:r>
      <w:r w:rsidR="009C2B90" w:rsidRPr="00B71AB3">
        <w:rPr>
          <w:sz w:val="24"/>
          <w:szCs w:val="24"/>
        </w:rPr>
        <w:t xml:space="preserve"> когда протачивание осуществляется вручную</w:t>
      </w:r>
      <w:r w:rsidR="00463DC8">
        <w:rPr>
          <w:sz w:val="24"/>
          <w:szCs w:val="24"/>
        </w:rPr>
        <w:t>.</w:t>
      </w:r>
    </w:p>
    <w:p w:rsidR="00077976" w:rsidRPr="00B71AB3" w:rsidRDefault="00463DC8" w:rsidP="00C10A10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П</w:t>
      </w:r>
      <w:r w:rsidR="009C2B90" w:rsidRPr="00B71AB3">
        <w:rPr>
          <w:sz w:val="24"/>
          <w:szCs w:val="24"/>
        </w:rPr>
        <w:t>усть проточка б</w:t>
      </w:r>
      <w:r w:rsidR="009C2B90" w:rsidRPr="00B71AB3">
        <w:rPr>
          <w:sz w:val="24"/>
          <w:szCs w:val="24"/>
        </w:rPr>
        <w:t>у</w:t>
      </w:r>
      <w:r w:rsidR="009C2B90" w:rsidRPr="00B71AB3">
        <w:rPr>
          <w:sz w:val="24"/>
          <w:szCs w:val="24"/>
        </w:rPr>
        <w:t xml:space="preserve">дет не совсем </w:t>
      </w:r>
      <w:r w:rsidR="00B71F90" w:rsidRPr="00B71AB3">
        <w:rPr>
          <w:sz w:val="24"/>
          <w:szCs w:val="24"/>
        </w:rPr>
        <w:t>ровной,</w:t>
      </w:r>
      <w:r w:rsidR="009C2B90" w:rsidRPr="00B71AB3">
        <w:rPr>
          <w:sz w:val="24"/>
          <w:szCs w:val="24"/>
        </w:rPr>
        <w:t xml:space="preserve"> зато руки натренированы</w:t>
      </w:r>
      <w:r w:rsidR="00B71F90" w:rsidRPr="00B71AB3">
        <w:rPr>
          <w:sz w:val="24"/>
          <w:szCs w:val="24"/>
        </w:rPr>
        <w:t>.</w:t>
      </w:r>
    </w:p>
    <w:p w:rsidR="000C2BE1" w:rsidRPr="00B71AB3" w:rsidRDefault="00387CF4" w:rsidP="005D5848">
      <w:pPr>
        <w:spacing w:after="0" w:line="360" w:lineRule="auto"/>
        <w:ind w:firstLine="708"/>
        <w:rPr>
          <w:sz w:val="24"/>
          <w:szCs w:val="24"/>
        </w:rPr>
      </w:pPr>
      <w:r w:rsidRPr="00B71AB3">
        <w:rPr>
          <w:sz w:val="24"/>
          <w:szCs w:val="24"/>
        </w:rPr>
        <w:t xml:space="preserve">На следующем занятии два </w:t>
      </w:r>
      <w:r w:rsidR="00F106F8" w:rsidRPr="00B71AB3">
        <w:rPr>
          <w:sz w:val="24"/>
          <w:szCs w:val="24"/>
        </w:rPr>
        <w:t>об</w:t>
      </w:r>
      <w:r w:rsidRPr="00B71AB3">
        <w:rPr>
          <w:sz w:val="24"/>
          <w:szCs w:val="24"/>
        </w:rPr>
        <w:t>уча</w:t>
      </w:r>
      <w:r w:rsidR="00F106F8" w:rsidRPr="00B71AB3">
        <w:rPr>
          <w:sz w:val="24"/>
          <w:szCs w:val="24"/>
        </w:rPr>
        <w:t>ю</w:t>
      </w:r>
      <w:r w:rsidRPr="00B71AB3">
        <w:rPr>
          <w:sz w:val="24"/>
          <w:szCs w:val="24"/>
        </w:rPr>
        <w:t>щихся самостоятельно изготавливают изделие на отме</w:t>
      </w:r>
      <w:r w:rsidRPr="00B71AB3">
        <w:rPr>
          <w:sz w:val="24"/>
          <w:szCs w:val="24"/>
        </w:rPr>
        <w:t>т</w:t>
      </w:r>
      <w:r w:rsidRPr="00B71AB3">
        <w:rPr>
          <w:sz w:val="24"/>
          <w:szCs w:val="24"/>
        </w:rPr>
        <w:t>ку.</w:t>
      </w:r>
      <w:r w:rsidR="000C2BE1" w:rsidRPr="00B71AB3">
        <w:rPr>
          <w:sz w:val="24"/>
          <w:szCs w:val="24"/>
        </w:rPr>
        <w:t xml:space="preserve"> Для большей уверенности </w:t>
      </w:r>
      <w:r w:rsidR="00F106F8" w:rsidRPr="00B71AB3">
        <w:rPr>
          <w:sz w:val="24"/>
          <w:szCs w:val="24"/>
        </w:rPr>
        <w:t>об</w:t>
      </w:r>
      <w:r w:rsidR="000C2BE1" w:rsidRPr="00B71AB3">
        <w:rPr>
          <w:sz w:val="24"/>
          <w:szCs w:val="24"/>
        </w:rPr>
        <w:t>уча</w:t>
      </w:r>
      <w:r w:rsidR="00F106F8" w:rsidRPr="00B71AB3">
        <w:rPr>
          <w:sz w:val="24"/>
          <w:szCs w:val="24"/>
        </w:rPr>
        <w:t>ю</w:t>
      </w:r>
      <w:r w:rsidR="000C2BE1" w:rsidRPr="00B71AB3">
        <w:rPr>
          <w:sz w:val="24"/>
          <w:szCs w:val="24"/>
        </w:rPr>
        <w:t>щихся использую звеньевую форму обучения. Им легче р</w:t>
      </w:r>
      <w:r w:rsidR="000C2BE1" w:rsidRPr="00B71AB3">
        <w:rPr>
          <w:sz w:val="24"/>
          <w:szCs w:val="24"/>
        </w:rPr>
        <w:t>а</w:t>
      </w:r>
      <w:r w:rsidR="000C2BE1" w:rsidRPr="00B71AB3">
        <w:rPr>
          <w:sz w:val="24"/>
          <w:szCs w:val="24"/>
        </w:rPr>
        <w:t>зобраться со сложным устройством двоим, контрол</w:t>
      </w:r>
      <w:r w:rsidR="000C2BE1" w:rsidRPr="00B71AB3">
        <w:rPr>
          <w:sz w:val="24"/>
          <w:szCs w:val="24"/>
        </w:rPr>
        <w:t>и</w:t>
      </w:r>
      <w:r w:rsidR="000C2BE1" w:rsidRPr="00B71AB3">
        <w:rPr>
          <w:sz w:val="24"/>
          <w:szCs w:val="24"/>
        </w:rPr>
        <w:t>руя друг друга.</w:t>
      </w:r>
    </w:p>
    <w:p w:rsidR="00B33099" w:rsidRDefault="00C10A10" w:rsidP="005D5848">
      <w:pPr>
        <w:spacing w:after="0" w:line="360" w:lineRule="auto"/>
        <w:ind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Далее </w:t>
      </w:r>
      <w:r w:rsidR="00387CF4" w:rsidRPr="00B71AB3">
        <w:rPr>
          <w:sz w:val="24"/>
          <w:szCs w:val="24"/>
        </w:rPr>
        <w:t xml:space="preserve">каждый из </w:t>
      </w:r>
      <w:r w:rsidR="00F106F8" w:rsidRPr="00B71AB3">
        <w:rPr>
          <w:sz w:val="24"/>
          <w:szCs w:val="24"/>
        </w:rPr>
        <w:t>об</w:t>
      </w:r>
      <w:r w:rsidR="00387CF4" w:rsidRPr="00B71AB3">
        <w:rPr>
          <w:sz w:val="24"/>
          <w:szCs w:val="24"/>
        </w:rPr>
        <w:t>уча</w:t>
      </w:r>
      <w:r w:rsidR="00F106F8" w:rsidRPr="00B71AB3">
        <w:rPr>
          <w:sz w:val="24"/>
          <w:szCs w:val="24"/>
        </w:rPr>
        <w:t>ю</w:t>
      </w:r>
      <w:r w:rsidR="00387CF4" w:rsidRPr="00B71AB3">
        <w:rPr>
          <w:sz w:val="24"/>
          <w:szCs w:val="24"/>
        </w:rPr>
        <w:t>щихся работавший самостоятельно становится «учителем» и изг</w:t>
      </w:r>
      <w:r w:rsidR="00387CF4" w:rsidRPr="00B71AB3">
        <w:rPr>
          <w:sz w:val="24"/>
          <w:szCs w:val="24"/>
        </w:rPr>
        <w:t>о</w:t>
      </w:r>
      <w:r w:rsidR="00387CF4" w:rsidRPr="00B71AB3">
        <w:rPr>
          <w:sz w:val="24"/>
          <w:szCs w:val="24"/>
        </w:rPr>
        <w:t>тавливает уже своё персональное изделие на отметку</w:t>
      </w:r>
      <w:r w:rsidR="000C2BE1" w:rsidRPr="00B71AB3">
        <w:rPr>
          <w:sz w:val="24"/>
          <w:szCs w:val="24"/>
        </w:rPr>
        <w:t>.</w:t>
      </w:r>
      <w:proofErr w:type="gramEnd"/>
      <w:r w:rsidR="000C2BE1" w:rsidRPr="00B71AB3">
        <w:rPr>
          <w:sz w:val="24"/>
          <w:szCs w:val="24"/>
        </w:rPr>
        <w:t xml:space="preserve"> И так далее по списку работает система «учитель-ученик». </w:t>
      </w:r>
      <w:r w:rsidR="00B33099" w:rsidRPr="00B71AB3">
        <w:rPr>
          <w:sz w:val="24"/>
          <w:szCs w:val="24"/>
        </w:rPr>
        <w:t>Рабочее звено состоит из двух человек. Один является «учит</w:t>
      </w:r>
      <w:r w:rsidR="00B33099" w:rsidRPr="00B71AB3">
        <w:rPr>
          <w:sz w:val="24"/>
          <w:szCs w:val="24"/>
        </w:rPr>
        <w:t>е</w:t>
      </w:r>
      <w:r w:rsidR="00B33099" w:rsidRPr="00B71AB3">
        <w:rPr>
          <w:sz w:val="24"/>
          <w:szCs w:val="24"/>
        </w:rPr>
        <w:t>лем»</w:t>
      </w:r>
      <w:r w:rsidR="00DB66CF" w:rsidRPr="00B71AB3">
        <w:rPr>
          <w:sz w:val="24"/>
          <w:szCs w:val="24"/>
        </w:rPr>
        <w:t xml:space="preserve">. Он </w:t>
      </w:r>
      <w:r w:rsidR="00B33099" w:rsidRPr="00B71AB3">
        <w:rPr>
          <w:sz w:val="24"/>
          <w:szCs w:val="24"/>
        </w:rPr>
        <w:t>работает на станке второе занятие</w:t>
      </w:r>
      <w:r w:rsidR="00DB66CF" w:rsidRPr="00B71AB3">
        <w:rPr>
          <w:sz w:val="24"/>
          <w:szCs w:val="24"/>
        </w:rPr>
        <w:t xml:space="preserve"> и получает за изделие отметку. Второй </w:t>
      </w:r>
      <w:r w:rsidR="00F106F8" w:rsidRPr="00B71AB3">
        <w:rPr>
          <w:sz w:val="24"/>
          <w:szCs w:val="24"/>
        </w:rPr>
        <w:t>об</w:t>
      </w:r>
      <w:r w:rsidR="00DB66CF" w:rsidRPr="00B71AB3">
        <w:rPr>
          <w:sz w:val="24"/>
          <w:szCs w:val="24"/>
        </w:rPr>
        <w:t>уча</w:t>
      </w:r>
      <w:r w:rsidR="00F106F8" w:rsidRPr="00B71AB3">
        <w:rPr>
          <w:sz w:val="24"/>
          <w:szCs w:val="24"/>
        </w:rPr>
        <w:t>ю</w:t>
      </w:r>
      <w:r w:rsidR="00DB66CF" w:rsidRPr="00B71AB3">
        <w:rPr>
          <w:sz w:val="24"/>
          <w:szCs w:val="24"/>
        </w:rPr>
        <w:t>щийся является «учен</w:t>
      </w:r>
      <w:r w:rsidR="00DB66CF" w:rsidRPr="00B71AB3">
        <w:rPr>
          <w:sz w:val="24"/>
          <w:szCs w:val="24"/>
        </w:rPr>
        <w:t>и</w:t>
      </w:r>
      <w:r w:rsidR="00DB66CF" w:rsidRPr="00B71AB3">
        <w:rPr>
          <w:sz w:val="24"/>
          <w:szCs w:val="24"/>
        </w:rPr>
        <w:t>ком». Он работает на станке первое занятие и за работу отметку не получает, но также участвует в пр</w:t>
      </w:r>
      <w:r w:rsidR="00DB66CF" w:rsidRPr="00B71AB3">
        <w:rPr>
          <w:sz w:val="24"/>
          <w:szCs w:val="24"/>
        </w:rPr>
        <w:t>о</w:t>
      </w:r>
      <w:r w:rsidR="00DB66CF" w:rsidRPr="00B71AB3">
        <w:rPr>
          <w:sz w:val="24"/>
          <w:szCs w:val="24"/>
        </w:rPr>
        <w:t>цессе изготовления.</w:t>
      </w:r>
    </w:p>
    <w:p w:rsidR="00C10A10" w:rsidRPr="00B71AB3" w:rsidRDefault="00C10A10" w:rsidP="005D5848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При изготовлении ручки инструмента на токарном станке ТВ-7 используется специально подготовленный резец из старого напильника квадратного сечения. О нем я написал в журнале «Школа и производство» №8 2005 год «Опыт обучения работе на токарном станке»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Приложение №3 ). Инструмент интересен тем, что в изготовлении он используется только один не надо пер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ставлять резцедержатель обучающемуся. Закругляет конец ручки инструмента</w:t>
      </w:r>
      <w:r w:rsidR="00D279E3">
        <w:rPr>
          <w:sz w:val="24"/>
          <w:szCs w:val="24"/>
        </w:rPr>
        <w:t xml:space="preserve"> очень красиво и качественно (закругление резца затачивает учитель раз в учебный год)</w:t>
      </w:r>
    </w:p>
    <w:p w:rsidR="00C34954" w:rsidRPr="00B71AB3" w:rsidRDefault="00C34954" w:rsidP="009723B6">
      <w:pPr>
        <w:pStyle w:val="2"/>
        <w:jc w:val="center"/>
        <w:outlineLvl w:val="0"/>
        <w:rPr>
          <w:szCs w:val="24"/>
        </w:rPr>
      </w:pPr>
      <w:r w:rsidRPr="00B71AB3">
        <w:rPr>
          <w:szCs w:val="24"/>
        </w:rPr>
        <w:br w:type="page"/>
      </w:r>
    </w:p>
    <w:p w:rsidR="00EF33B8" w:rsidRPr="00B71AB3" w:rsidRDefault="00EF33B8" w:rsidP="00EF33B8">
      <w:pPr>
        <w:pStyle w:val="a7"/>
        <w:jc w:val="right"/>
        <w:rPr>
          <w:sz w:val="24"/>
          <w:szCs w:val="24"/>
        </w:rPr>
      </w:pPr>
      <w:r w:rsidRPr="00B71AB3">
        <w:rPr>
          <w:sz w:val="24"/>
          <w:szCs w:val="24"/>
        </w:rPr>
        <w:lastRenderedPageBreak/>
        <w:t>Приложение №1</w:t>
      </w:r>
    </w:p>
    <w:p w:rsidR="00B40B06" w:rsidRPr="00B71AB3" w:rsidRDefault="00B40B06" w:rsidP="00B40B06">
      <w:pPr>
        <w:spacing w:after="0" w:line="480" w:lineRule="auto"/>
        <w:jc w:val="center"/>
        <w:rPr>
          <w:b/>
          <w:sz w:val="24"/>
          <w:szCs w:val="24"/>
        </w:rPr>
      </w:pPr>
      <w:r w:rsidRPr="00B71AB3">
        <w:rPr>
          <w:b/>
          <w:sz w:val="24"/>
          <w:szCs w:val="24"/>
        </w:rPr>
        <w:t>Приёмы работы со штангенциркулем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В рабочей тетради составить таблицу.</w:t>
      </w:r>
    </w:p>
    <w:tbl>
      <w:tblPr>
        <w:tblStyle w:val="a9"/>
        <w:tblW w:w="0" w:type="auto"/>
        <w:tblLook w:val="04A0"/>
      </w:tblPr>
      <w:tblGrid>
        <w:gridCol w:w="752"/>
        <w:gridCol w:w="1570"/>
        <w:gridCol w:w="1570"/>
        <w:gridCol w:w="1570"/>
        <w:gridCol w:w="1570"/>
        <w:gridCol w:w="1570"/>
        <w:gridCol w:w="1571"/>
      </w:tblGrid>
      <w:tr w:rsidR="00B40B06" w:rsidRPr="00B71AB3" w:rsidTr="00E000D8">
        <w:trPr>
          <w:trHeight w:val="514"/>
        </w:trPr>
        <w:tc>
          <w:tcPr>
            <w:tcW w:w="752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№</w:t>
            </w: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  <w:lang w:val="en-US"/>
              </w:rPr>
              <w:t>D</w:t>
            </w:r>
            <w:r w:rsidRPr="00B71AB3"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  <w:lang w:val="en-US"/>
              </w:rPr>
              <w:t>D</w:t>
            </w:r>
            <w:r w:rsidRPr="00B71AB3">
              <w:rPr>
                <w:sz w:val="24"/>
                <w:szCs w:val="24"/>
              </w:rPr>
              <w:t>2</w:t>
            </w: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  <w:lang w:val="en-US"/>
              </w:rPr>
              <w:t>D</w:t>
            </w:r>
            <w:r w:rsidRPr="00B71AB3">
              <w:rPr>
                <w:sz w:val="24"/>
                <w:szCs w:val="24"/>
              </w:rPr>
              <w:t>3</w:t>
            </w: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  <w:lang w:val="en-US"/>
              </w:rPr>
            </w:pPr>
            <w:r w:rsidRPr="00B71AB3">
              <w:rPr>
                <w:sz w:val="24"/>
                <w:szCs w:val="24"/>
                <w:lang w:val="en-US"/>
              </w:rPr>
              <w:t>L1</w:t>
            </w: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  <w:lang w:val="en-US"/>
              </w:rPr>
            </w:pPr>
            <w:r w:rsidRPr="00B71AB3">
              <w:rPr>
                <w:sz w:val="24"/>
                <w:szCs w:val="24"/>
                <w:lang w:val="en-US"/>
              </w:rPr>
              <w:t>L2</w:t>
            </w:r>
          </w:p>
        </w:tc>
        <w:tc>
          <w:tcPr>
            <w:tcW w:w="1571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  <w:lang w:val="en-US"/>
              </w:rPr>
            </w:pPr>
            <w:r w:rsidRPr="00B71AB3">
              <w:rPr>
                <w:sz w:val="24"/>
                <w:szCs w:val="24"/>
                <w:lang w:val="en-US"/>
              </w:rPr>
              <w:t>L3</w:t>
            </w:r>
          </w:p>
        </w:tc>
      </w:tr>
      <w:tr w:rsidR="00B40B06" w:rsidRPr="00B71AB3" w:rsidTr="00E000D8">
        <w:trPr>
          <w:trHeight w:val="514"/>
        </w:trPr>
        <w:tc>
          <w:tcPr>
            <w:tcW w:w="752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  <w:lang w:val="en-US"/>
              </w:rPr>
            </w:pPr>
            <w:r w:rsidRPr="00B71AB3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</w:tr>
      <w:tr w:rsidR="00B40B06" w:rsidRPr="00B71AB3" w:rsidTr="00E000D8">
        <w:trPr>
          <w:trHeight w:val="514"/>
        </w:trPr>
        <w:tc>
          <w:tcPr>
            <w:tcW w:w="752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  <w:lang w:val="en-US"/>
              </w:rPr>
            </w:pPr>
            <w:r w:rsidRPr="00B71AB3"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</w:tr>
      <w:tr w:rsidR="00B40B06" w:rsidRPr="00B71AB3" w:rsidTr="00E000D8">
        <w:trPr>
          <w:trHeight w:val="514"/>
        </w:trPr>
        <w:tc>
          <w:tcPr>
            <w:tcW w:w="752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  <w:lang w:val="en-US"/>
              </w:rPr>
            </w:pPr>
            <w:r w:rsidRPr="00B71AB3"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B40B06" w:rsidRPr="00B71AB3" w:rsidRDefault="00B40B06" w:rsidP="00E000D8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</w:tr>
    </w:tbl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Измерить три диаметра и три длины детали с точностью 0,1мм и занести в таблицу.</w:t>
      </w:r>
    </w:p>
    <w:p w:rsidR="00B40B06" w:rsidRPr="00B71AB3" w:rsidRDefault="00B40B06" w:rsidP="00B40B06">
      <w:pPr>
        <w:spacing w:after="0" w:line="480" w:lineRule="auto"/>
        <w:jc w:val="center"/>
        <w:rPr>
          <w:b/>
          <w:sz w:val="24"/>
          <w:szCs w:val="24"/>
        </w:rPr>
      </w:pPr>
      <w:r w:rsidRPr="00B71AB3">
        <w:rPr>
          <w:b/>
          <w:sz w:val="24"/>
          <w:szCs w:val="24"/>
        </w:rPr>
        <w:t>Порядок определения размеров.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Для определения размера необходимо определить целое число миллиметров и десятые доли ми</w:t>
      </w:r>
      <w:r w:rsidRPr="00B71AB3">
        <w:rPr>
          <w:sz w:val="24"/>
          <w:szCs w:val="24"/>
        </w:rPr>
        <w:t>л</w:t>
      </w:r>
      <w:r w:rsidRPr="00B71AB3">
        <w:rPr>
          <w:sz w:val="24"/>
          <w:szCs w:val="24"/>
        </w:rPr>
        <w:t>лиметра.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b/>
          <w:i/>
          <w:sz w:val="24"/>
          <w:szCs w:val="24"/>
        </w:rPr>
        <w:t>Целое число размера</w:t>
      </w:r>
      <w:r w:rsidRPr="00B71AB3">
        <w:rPr>
          <w:sz w:val="24"/>
          <w:szCs w:val="24"/>
        </w:rPr>
        <w:t xml:space="preserve"> определяется по положению первой метки нониуса. Размером является ме</w:t>
      </w:r>
      <w:r w:rsidRPr="00B71AB3">
        <w:rPr>
          <w:sz w:val="24"/>
          <w:szCs w:val="24"/>
        </w:rPr>
        <w:t>т</w:t>
      </w:r>
      <w:r w:rsidRPr="00B71AB3">
        <w:rPr>
          <w:sz w:val="24"/>
          <w:szCs w:val="24"/>
        </w:rPr>
        <w:t>ка миллиметровой шкалы расположенная слева от первой метки нониуса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 xml:space="preserve">Пример: 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Первая метка расположена в интервале между 6 и 7мм. Целым числом размера в этом случае явл</w:t>
      </w:r>
      <w:r w:rsidRPr="00B71AB3">
        <w:rPr>
          <w:sz w:val="24"/>
          <w:szCs w:val="24"/>
        </w:rPr>
        <w:t>я</w:t>
      </w:r>
      <w:r w:rsidRPr="00B71AB3">
        <w:rPr>
          <w:sz w:val="24"/>
          <w:szCs w:val="24"/>
        </w:rPr>
        <w:t>ется размер 6мм.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b/>
          <w:i/>
          <w:sz w:val="24"/>
          <w:szCs w:val="24"/>
        </w:rPr>
        <w:t>Десятые доли размера</w:t>
      </w:r>
      <w:r w:rsidRPr="00B71AB3">
        <w:rPr>
          <w:sz w:val="24"/>
          <w:szCs w:val="24"/>
        </w:rPr>
        <w:t xml:space="preserve"> определяются по совпадению метки нониуса с миллиметровой шкалой. Из всех меток необходимо выбрать одну метку нониуса, которая наиболее лучше образовала с вер</w:t>
      </w:r>
      <w:r w:rsidRPr="00B71AB3">
        <w:rPr>
          <w:sz w:val="24"/>
          <w:szCs w:val="24"/>
        </w:rPr>
        <w:t>х</w:t>
      </w:r>
      <w:r w:rsidRPr="00B71AB3">
        <w:rPr>
          <w:sz w:val="24"/>
          <w:szCs w:val="24"/>
        </w:rPr>
        <w:t>ней шкалой прямую линию. Для верности необходимо проверить соседние метки на совпадение. После этого принимаем одну из меток за ответ.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Пример: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У нониуса с точностью 0,1мм одиннадцать меток: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Если совпала первая метка, то размер ноль десятых миллиметра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Если совпала шестая метка, то размер будет пять десятых миллиметра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Если совпала десятая метка, то размер девять десятых миллиметра</w:t>
      </w:r>
    </w:p>
    <w:p w:rsidR="00B40B06" w:rsidRPr="00B71AB3" w:rsidRDefault="00B40B06" w:rsidP="00B40B06">
      <w:pPr>
        <w:spacing w:after="0" w:line="480" w:lineRule="auto"/>
        <w:rPr>
          <w:sz w:val="24"/>
          <w:szCs w:val="24"/>
        </w:rPr>
      </w:pPr>
      <w:r w:rsidRPr="00B71AB3">
        <w:rPr>
          <w:sz w:val="24"/>
          <w:szCs w:val="24"/>
        </w:rPr>
        <w:t>* Первая метка нониуса совпадает с одиннадцатой меткой. Последняя метка служит для контроля размера.</w:t>
      </w:r>
    </w:p>
    <w:p w:rsidR="00243D95" w:rsidRPr="00B71AB3" w:rsidRDefault="00243D95" w:rsidP="00243D95">
      <w:pPr>
        <w:pStyle w:val="a7"/>
        <w:jc w:val="right"/>
        <w:rPr>
          <w:sz w:val="24"/>
          <w:szCs w:val="24"/>
        </w:rPr>
      </w:pPr>
      <w:r w:rsidRPr="00B71AB3">
        <w:rPr>
          <w:sz w:val="24"/>
          <w:szCs w:val="24"/>
        </w:rPr>
        <w:lastRenderedPageBreak/>
        <w:t>Приложение №2</w:t>
      </w:r>
    </w:p>
    <w:p w:rsidR="00CF66A1" w:rsidRPr="00B71AB3" w:rsidRDefault="00CF66A1" w:rsidP="00CF66A1">
      <w:pPr>
        <w:pStyle w:val="a7"/>
        <w:rPr>
          <w:sz w:val="24"/>
          <w:szCs w:val="24"/>
        </w:rPr>
      </w:pPr>
      <w:r w:rsidRPr="00B71AB3">
        <w:rPr>
          <w:sz w:val="24"/>
          <w:szCs w:val="24"/>
        </w:rPr>
        <w:t>«Ручка инструмента»</w:t>
      </w:r>
    </w:p>
    <w:p w:rsidR="00CF66A1" w:rsidRPr="00B71AB3" w:rsidRDefault="00CF66A1" w:rsidP="00CF66A1">
      <w:pPr>
        <w:pStyle w:val="a7"/>
        <w:tabs>
          <w:tab w:val="left" w:pos="5387"/>
        </w:tabs>
        <w:rPr>
          <w:i/>
          <w:sz w:val="24"/>
          <w:szCs w:val="24"/>
        </w:rPr>
      </w:pPr>
      <w:r w:rsidRPr="00B71AB3">
        <w:rPr>
          <w:i/>
          <w:sz w:val="24"/>
          <w:szCs w:val="24"/>
        </w:rPr>
        <w:t>Технологическая карта</w:t>
      </w:r>
    </w:p>
    <w:p w:rsidR="00CF66A1" w:rsidRPr="00B71AB3" w:rsidRDefault="00CF66A1" w:rsidP="00CF66A1">
      <w:pPr>
        <w:pStyle w:val="a7"/>
        <w:tabs>
          <w:tab w:val="left" w:pos="5387"/>
        </w:tabs>
        <w:rPr>
          <w:sz w:val="24"/>
          <w:szCs w:val="24"/>
        </w:rPr>
      </w:pPr>
    </w:p>
    <w:p w:rsidR="00CF66A1" w:rsidRPr="00B71AB3" w:rsidRDefault="00CF66A1" w:rsidP="00CF66A1">
      <w:pPr>
        <w:pStyle w:val="a7"/>
        <w:tabs>
          <w:tab w:val="left" w:pos="5387"/>
        </w:tabs>
        <w:rPr>
          <w:sz w:val="24"/>
          <w:szCs w:val="24"/>
        </w:rPr>
      </w:pPr>
    </w:p>
    <w:tbl>
      <w:tblPr>
        <w:tblW w:w="0" w:type="auto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8"/>
        <w:gridCol w:w="1945"/>
        <w:gridCol w:w="4763"/>
        <w:gridCol w:w="2263"/>
      </w:tblGrid>
      <w:tr w:rsidR="00CF66A1" w:rsidRPr="00B71AB3" w:rsidTr="00243D95">
        <w:trPr>
          <w:trHeight w:val="67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243D95">
            <w:pPr>
              <w:pStyle w:val="a7"/>
              <w:tabs>
                <w:tab w:val="left" w:pos="5387"/>
              </w:tabs>
              <w:rPr>
                <w:b/>
                <w:sz w:val="24"/>
                <w:szCs w:val="24"/>
              </w:rPr>
            </w:pPr>
            <w:r w:rsidRPr="00B71AB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243D95">
            <w:pPr>
              <w:pStyle w:val="a7"/>
              <w:tabs>
                <w:tab w:val="left" w:pos="5387"/>
              </w:tabs>
              <w:rPr>
                <w:b/>
                <w:sz w:val="24"/>
                <w:szCs w:val="24"/>
              </w:rPr>
            </w:pPr>
            <w:r w:rsidRPr="00B71AB3">
              <w:rPr>
                <w:b/>
                <w:sz w:val="24"/>
                <w:szCs w:val="24"/>
              </w:rPr>
              <w:t>Операция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243D95">
            <w:pPr>
              <w:pStyle w:val="a7"/>
              <w:tabs>
                <w:tab w:val="left" w:pos="5387"/>
              </w:tabs>
              <w:rPr>
                <w:b/>
                <w:sz w:val="24"/>
                <w:szCs w:val="24"/>
              </w:rPr>
            </w:pPr>
            <w:r w:rsidRPr="00B71AB3">
              <w:rPr>
                <w:b/>
                <w:sz w:val="24"/>
                <w:szCs w:val="24"/>
              </w:rPr>
              <w:t>Эскиз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243D95">
            <w:pPr>
              <w:pStyle w:val="a7"/>
              <w:tabs>
                <w:tab w:val="left" w:pos="5387"/>
              </w:tabs>
              <w:rPr>
                <w:b/>
                <w:sz w:val="24"/>
                <w:szCs w:val="24"/>
              </w:rPr>
            </w:pPr>
            <w:r w:rsidRPr="00B71AB3">
              <w:rPr>
                <w:b/>
                <w:sz w:val="24"/>
                <w:szCs w:val="24"/>
              </w:rPr>
              <w:t>Инструмент</w:t>
            </w:r>
          </w:p>
        </w:tc>
      </w:tr>
      <w:tr w:rsidR="00CF66A1" w:rsidRPr="00B71AB3" w:rsidTr="00243D95">
        <w:trPr>
          <w:trHeight w:val="194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b/>
                <w:sz w:val="24"/>
                <w:szCs w:val="24"/>
              </w:rPr>
            </w:pPr>
            <w:r w:rsidRPr="00B71AB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Закрепить заг</w:t>
            </w:r>
            <w:r w:rsidRPr="00B71AB3">
              <w:rPr>
                <w:sz w:val="24"/>
                <w:szCs w:val="24"/>
              </w:rPr>
              <w:t>о</w:t>
            </w:r>
            <w:r w:rsidRPr="00B71AB3">
              <w:rPr>
                <w:sz w:val="24"/>
                <w:szCs w:val="24"/>
              </w:rPr>
              <w:t>товку. (</w:t>
            </w:r>
            <w:r w:rsidRPr="00B71AB3">
              <w:rPr>
                <w:sz w:val="24"/>
                <w:szCs w:val="24"/>
              </w:rPr>
              <w:sym w:font="Symbol" w:char="00C6"/>
            </w:r>
            <w:r w:rsidRPr="00B71AB3">
              <w:rPr>
                <w:sz w:val="24"/>
                <w:szCs w:val="24"/>
              </w:rPr>
              <w:t xml:space="preserve">40мм.; </w:t>
            </w:r>
            <w:r w:rsidRPr="00B71AB3">
              <w:rPr>
                <w:sz w:val="24"/>
                <w:szCs w:val="24"/>
                <w:lang w:val="en-US"/>
              </w:rPr>
              <w:t>L</w:t>
            </w:r>
            <w:r w:rsidRPr="00B71AB3">
              <w:rPr>
                <w:sz w:val="24"/>
                <w:szCs w:val="24"/>
              </w:rPr>
              <w:t>=150мм.)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A1" w:rsidRPr="00B71AB3" w:rsidRDefault="00F62286" w:rsidP="00F26A31">
            <w:pPr>
              <w:pStyle w:val="a7"/>
              <w:tabs>
                <w:tab w:val="left" w:pos="5387"/>
              </w:tabs>
              <w:jc w:val="left"/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pict>
                <v:group id="_x0000_s1026" style="position:absolute;margin-left:-.35pt;margin-top:7.3pt;width:147.95pt;height:59.65pt;z-index:251660288;mso-position-horizontal-relative:text;mso-position-vertical-relative:text" coordorigin="4464,5835" coordsize="3456,1728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4464;top:5835;width:3456;height:1728" stroked="f">
                    <v:textbox>
                      <w:txbxContent>
                        <w:p w:rsidR="00CF66A1" w:rsidRPr="004E5E1B" w:rsidRDefault="00CF66A1" w:rsidP="00CF66A1">
                          <w:pPr>
                            <w:pStyle w:val="1"/>
                            <w:tabs>
                              <w:tab w:val="left" w:pos="900"/>
                            </w:tabs>
                            <w:rPr>
                              <w:b w:val="0"/>
                              <w:sz w:val="16"/>
                              <w:szCs w:val="16"/>
                            </w:rPr>
                          </w:pPr>
                          <w:r w:rsidRPr="004E5E1B">
                            <w:rPr>
                              <w:b w:val="0"/>
                              <w:sz w:val="16"/>
                              <w:szCs w:val="16"/>
                            </w:rPr>
                            <w:t xml:space="preserve">Токарный патрон     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</w:rPr>
                            <w:t xml:space="preserve">               </w:t>
                          </w:r>
                          <w:r w:rsidRPr="004E5E1B">
                            <w:rPr>
                              <w:b w:val="0"/>
                              <w:sz w:val="16"/>
                              <w:szCs w:val="16"/>
                            </w:rPr>
                            <w:t xml:space="preserve">  Центр</w:t>
                          </w:r>
                        </w:p>
                      </w:txbxContent>
                    </v:textbox>
                  </v:shape>
                  <v:group id="_x0000_s1028" style="position:absolute;left:4896;top:6411;width:265;height:285" coordorigin="4896,6480" coordsize="265,285">
                    <v:line id="_x0000_s1029" style="position:absolute" from="4896,6480" to="4896,6765" strokeweight="1.75pt"/>
                    <v:line id="_x0000_s1030" style="position:absolute" from="4896,6480" to="5029,6480" strokeweight="1.75pt"/>
                    <v:line id="_x0000_s1031" style="position:absolute;flip:x" from="5161,6624" to="5161,6756" strokeweight="1.75pt"/>
                    <v:line id="_x0000_s1032" style="position:absolute;flip:y" from="4896,6759" to="5161,6762" strokeweight="1.75pt"/>
                    <v:line id="_x0000_s1033" style="position:absolute" from="5029,6480" to="5029,6624" strokeweight="1.75pt"/>
                    <v:line id="_x0000_s1034" style="position:absolute;flip:x" from="5030,6624" to="5161,6624" strokeweight="1.75pt"/>
                  </v:group>
                  <v:group id="_x0000_s1035" style="position:absolute;left:7203;top:6798;width:216;height:390" coordorigin="7200,6870" coordsize="216,390">
                    <v:line id="_x0000_s1036" style="position:absolute;flip:y" from="7200,6882" to="7413,7056" strokeweight="1.75pt"/>
                    <v:line id="_x0000_s1037" style="position:absolute" from="7200,7056" to="7416,7254" strokeweight="1.75pt"/>
                    <v:line id="_x0000_s1038" style="position:absolute;flip:x" from="7410,6870" to="7410,7260" strokeweight="1.75pt"/>
                  </v:group>
                  <v:line id="_x0000_s1039" style="position:absolute" from="4641,6195" to="6093,6195"/>
                  <v:line id="_x0000_s1040" style="position:absolute" from="4641,6195" to="4896,6408">
                    <v:stroke endarrow="block"/>
                  </v:line>
                  <v:line id="_x0000_s1041" style="position:absolute" from="6915,6216" to="7788,6219"/>
                  <v:line id="_x0000_s1042" style="position:absolute;flip:x" from="7422,6216" to="7788,6801">
                    <v:stroke endarrow="block"/>
                  </v:line>
                  <v:group id="_x0000_s1043" style="position:absolute;left:4752;top:6699;width:2592;height:576" coordorigin="4752,6768" coordsize="2592,576">
                    <v:rect id="_x0000_s1044" style="position:absolute;left:4896;top:6768;width:2304;height:576" strokeweight="1.75pt"/>
                    <v:line id="_x0000_s1045" style="position:absolute" from="4752,7056" to="7344,7056"/>
                  </v:group>
                </v:group>
              </w:pic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Патронный ключ, штанге</w:t>
            </w:r>
            <w:r w:rsidRPr="00B71AB3">
              <w:rPr>
                <w:sz w:val="24"/>
                <w:szCs w:val="24"/>
              </w:rPr>
              <w:t>н</w:t>
            </w:r>
            <w:r w:rsidRPr="00B71AB3">
              <w:rPr>
                <w:sz w:val="24"/>
                <w:szCs w:val="24"/>
              </w:rPr>
              <w:t>циркуль.</w:t>
            </w:r>
          </w:p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  <w:u w:val="single"/>
              </w:rPr>
            </w:pPr>
            <w:r w:rsidRPr="00B71AB3">
              <w:rPr>
                <w:sz w:val="24"/>
                <w:szCs w:val="24"/>
                <w:u w:val="single"/>
              </w:rPr>
              <w:sym w:font="Symbol" w:char="002A"/>
            </w:r>
            <w:r w:rsidRPr="00B71AB3">
              <w:rPr>
                <w:sz w:val="24"/>
                <w:szCs w:val="24"/>
                <w:u w:val="single"/>
              </w:rPr>
              <w:t xml:space="preserve"> Вылет пиноли 65мм.</w:t>
            </w:r>
          </w:p>
        </w:tc>
      </w:tr>
      <w:tr w:rsidR="00CF66A1" w:rsidRPr="00B71AB3" w:rsidTr="00243D95">
        <w:trPr>
          <w:trHeight w:val="262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b/>
                <w:sz w:val="24"/>
                <w:szCs w:val="24"/>
              </w:rPr>
            </w:pPr>
            <w:r w:rsidRPr="00B71AB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Проточить: диаметр 30,0мм на длину 110мм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A1" w:rsidRPr="00B71AB3" w:rsidRDefault="00F62286" w:rsidP="00F26A31">
            <w:pPr>
              <w:pStyle w:val="a7"/>
              <w:tabs>
                <w:tab w:val="left" w:pos="5387"/>
              </w:tabs>
              <w:jc w:val="left"/>
              <w:rPr>
                <w:sz w:val="24"/>
                <w:szCs w:val="24"/>
              </w:rPr>
            </w:pPr>
            <w:r w:rsidRPr="00B71AB3">
              <w:rPr>
                <w:noProof/>
                <w:sz w:val="24"/>
                <w:szCs w:val="24"/>
              </w:rPr>
              <w:pict>
                <v:group id="_x0000_s1046" style="position:absolute;margin-left:11.95pt;margin-top:6.6pt;width:114.5pt;height:79.7pt;z-index:251661312;mso-position-horizontal-relative:text;mso-position-vertical-relative:text" coordorigin="4777,6471" coordsize="2606,1812">
                  <v:group id="_x0000_s1047" style="position:absolute;left:4866;top:6471;width:2517;height:1812" coordorigin="4896,7836" coordsize="2517,1812">
                    <v:group id="_x0000_s1048" style="position:absolute;left:4908;top:8322;width:265;height:285" coordorigin="4896,6480" coordsize="265,285">
                      <v:line id="_x0000_s1049" style="position:absolute" from="4896,6480" to="4896,6765" strokeweight="1.75pt"/>
                      <v:line id="_x0000_s1050" style="position:absolute" from="4896,6480" to="5029,6480" strokeweight="1.75pt"/>
                      <v:line id="_x0000_s1051" style="position:absolute;flip:x" from="5161,6624" to="5161,6756" strokeweight="1.75pt"/>
                      <v:line id="_x0000_s1052" style="position:absolute;flip:y" from="4896,6759" to="5161,6762" strokeweight="1.75pt"/>
                      <v:line id="_x0000_s1053" style="position:absolute" from="5029,6480" to="5029,6624" strokeweight="1.75pt"/>
                      <v:line id="_x0000_s1054" style="position:absolute;flip:x" from="5030,6624" to="5161,6624" strokeweight="1.75pt"/>
                    </v:group>
                    <v:group id="_x0000_s1055" style="position:absolute;left:7197;top:8715;width:216;height:390" coordorigin="7200,6870" coordsize="216,390">
                      <v:line id="_x0000_s1056" style="position:absolute;flip:y" from="7200,6882" to="7413,7056" strokeweight="1.75pt"/>
                      <v:line id="_x0000_s1057" style="position:absolute" from="7200,7056" to="7416,7254" strokeweight="1.75pt"/>
                      <v:line id="_x0000_s1058" style="position:absolute;flip:x" from="7410,6870" to="7410,7260" strokeweight="1.75pt"/>
                    </v:group>
                    <v:rect id="_x0000_s1059" style="position:absolute;left:5469;top:8637;width:1713;height:494" strokeweight="1.75pt"/>
                    <v:line id="_x0000_s1060" style="position:absolute;flip:x" from="5472,9147" to="5472,9630"/>
                    <v:line id="_x0000_s1061" style="position:absolute;flip:x" from="7185,9129" to="7185,9648"/>
                    <v:line id="_x0000_s1062" style="position:absolute" from="5472,9579" to="7188,9579">
                      <v:stroke startarrow="block" endarrow="block"/>
                    </v:line>
                    <v:shape id="_x0000_s1063" type="#_x0000_t202" style="position:absolute;left:5904;top:9147;width:864;height:432" stroked="f">
                      <v:textbox>
                        <w:txbxContent>
                          <w:p w:rsidR="00CF66A1" w:rsidRPr="004E5E1B" w:rsidRDefault="00CF66A1" w:rsidP="00CF66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5E1B">
                              <w:rPr>
                                <w:sz w:val="16"/>
                                <w:szCs w:val="16"/>
                              </w:rPr>
                              <w:t>110</w:t>
                            </w:r>
                          </w:p>
                        </w:txbxContent>
                      </v:textbox>
                    </v:shape>
                    <v:line id="_x0000_s1064" style="position:absolute;flip:x" from="6765,8640" to="6765,9111"/>
                    <v:line id="_x0000_s1065" style="position:absolute;flip:y" from="6768,9129" to="6768,9402">
                      <v:stroke endarrow="block"/>
                    </v:line>
                    <v:line id="_x0000_s1066" style="position:absolute;flip:x" from="6768,8283" to="6768,8625">
                      <v:stroke endarrow="block"/>
                    </v:line>
                    <v:line id="_x0000_s1067" style="position:absolute" from="6048,8283" to="6768,8283"/>
                    <v:shape id="_x0000_s1068" type="#_x0000_t202" style="position:absolute;left:5982;top:7836;width:864;height:390" stroked="f">
                      <v:textbox>
                        <w:txbxContent>
                          <w:p w:rsidR="00CF66A1" w:rsidRPr="004E5E1B" w:rsidRDefault="00CF66A1" w:rsidP="00CF66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E5E1B">
                              <w:rPr>
                                <w:sz w:val="16"/>
                                <w:szCs w:val="16"/>
                              </w:rPr>
                              <w:sym w:font="Symbol" w:char="00C6"/>
                            </w:r>
                            <w:r w:rsidRPr="004E5E1B">
                              <w:rPr>
                                <w:sz w:val="16"/>
                                <w:szCs w:val="16"/>
                              </w:rPr>
                              <w:t xml:space="preserve"> 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</w:txbxContent>
                      </v:textbox>
                    </v:shape>
                    <v:rect id="_x0000_s1069" style="position:absolute;left:4896;top:8571;width:579;height:615" strokeweight="1.75pt"/>
                  </v:group>
                  <v:line id="_x0000_s1070" style="position:absolute" from="4777,7543" to="7247,7547"/>
                </v:group>
              </w:pic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Резец, штангенци</w:t>
            </w:r>
            <w:r w:rsidRPr="00B71AB3">
              <w:rPr>
                <w:sz w:val="24"/>
                <w:szCs w:val="24"/>
              </w:rPr>
              <w:t>р</w:t>
            </w:r>
            <w:r w:rsidRPr="00B71AB3">
              <w:rPr>
                <w:sz w:val="24"/>
                <w:szCs w:val="24"/>
              </w:rPr>
              <w:t>куль</w:t>
            </w:r>
          </w:p>
        </w:tc>
      </w:tr>
      <w:tr w:rsidR="00CF66A1" w:rsidRPr="00B71AB3" w:rsidTr="00243D95">
        <w:trPr>
          <w:trHeight w:val="2392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b/>
                <w:sz w:val="24"/>
                <w:szCs w:val="24"/>
              </w:rPr>
            </w:pPr>
            <w:r w:rsidRPr="00B71AB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Проточить: диаметр 22,5мм на длину 20,0мм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A1" w:rsidRPr="00B71AB3" w:rsidRDefault="00F62286" w:rsidP="00F26A31">
            <w:pPr>
              <w:pStyle w:val="a7"/>
              <w:tabs>
                <w:tab w:val="left" w:pos="5387"/>
              </w:tabs>
              <w:ind w:right="-211"/>
              <w:jc w:val="left"/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pict>
                <v:group id="_x0000_s1071" style="position:absolute;margin-left:7.1pt;margin-top:5.9pt;width:148.4pt;height:70.8pt;z-index:251662336;mso-position-horizontal-relative:text;mso-position-vertical-relative:text" coordorigin="4627,10074" coordsize="3465,1569">
                  <v:line id="_x0000_s1072" style="position:absolute" from="7200,11109" to="7200,11643"/>
                  <v:rect id="_x0000_s1073" style="position:absolute;left:6975;top:10805;width:225;height:288" strokeweight="1.75pt"/>
                  <v:rect id="_x0000_s1074" style="position:absolute;left:5464;top:10713;width:1380;height:494" strokeweight="1.75pt"/>
                  <v:rect id="_x0000_s1075" style="position:absolute;left:4873;top:10611;width:579;height:711" strokeweight="1.75pt"/>
                  <v:group id="_x0000_s1076" style="position:absolute;left:4900;top:10305;width:265;height:285" coordorigin="4896,6480" coordsize="265,285">
                    <v:line id="_x0000_s1077" style="position:absolute" from="4896,6480" to="4896,6765" strokeweight="1.75pt"/>
                    <v:line id="_x0000_s1078" style="position:absolute" from="4896,6480" to="5029,6480" strokeweight="1.75pt"/>
                    <v:line id="_x0000_s1079" style="position:absolute;flip:x" from="5161,6624" to="5161,6756" strokeweight="1.75pt"/>
                    <v:line id="_x0000_s1080" style="position:absolute;flip:y" from="4896,6759" to="5161,6762" strokeweight="1.75pt"/>
                    <v:line id="_x0000_s1081" style="position:absolute" from="5029,6480" to="5029,6624" strokeweight="1.75pt"/>
                    <v:line id="_x0000_s1082" style="position:absolute;flip:x" from="5030,6624" to="5161,6624" strokeweight="1.75pt"/>
                  </v:group>
                  <v:group id="_x0000_s1083" style="position:absolute;left:7197;top:10769;width:216;height:390" coordorigin="7200,6870" coordsize="216,390">
                    <v:line id="_x0000_s1084" style="position:absolute;flip:y" from="7200,6882" to="7413,7056" strokeweight="1.75pt"/>
                    <v:line id="_x0000_s1085" style="position:absolute" from="7200,7056" to="7416,7254" strokeweight="1.75pt"/>
                    <v:line id="_x0000_s1086" style="position:absolute;flip:x" from="7410,6870" to="7410,7260" strokeweight="1.75pt"/>
                  </v:group>
                  <v:line id="_x0000_s1087" style="position:absolute;flip:y" from="4627,10956" to="7242,10966"/>
                  <v:line id="_x0000_s1088" style="position:absolute" from="6847,10701" to="6979,10815" strokeweight="1.75pt"/>
                  <v:line id="_x0000_s1089" style="position:absolute;flip:y" from="6847,11091" to="6979,11208" strokeweight="1.75pt"/>
                  <v:line id="_x0000_s1090" style="position:absolute" from="6838,11187" to="6838,11619"/>
                  <v:line id="_x0000_s1091" style="position:absolute" from="6340,11577" to="6844,11577">
                    <v:stroke endarrow="block"/>
                  </v:line>
                  <v:line id="_x0000_s1092" style="position:absolute;flip:x" from="7204,11577" to="8068,11577">
                    <v:stroke endarrow="block"/>
                  </v:line>
                  <v:line id="_x0000_s1093" style="position:absolute" from="6844,11577" to="7204,11577"/>
                  <v:line id="_x0000_s1094" style="position:absolute" from="7060,10569" to="7060,10803">
                    <v:stroke endarrow="block"/>
                  </v:line>
                  <v:line id="_x0000_s1095" style="position:absolute;flip:y" from="7060,11097" to="7063,11406">
                    <v:stroke endarrow="block"/>
                  </v:line>
                  <v:line id="_x0000_s1096" style="position:absolute" from="7060,10818" to="7060,11082"/>
                  <v:line id="_x0000_s1097" style="position:absolute" from="7060,10569" to="8068,10569"/>
                  <v:shape id="_x0000_s1098" type="#_x0000_t202" style="position:absolute;left:7279;top:10074;width:708;height:366" stroked="f">
                    <v:textbox>
                      <w:txbxContent>
                        <w:p w:rsidR="00CF66A1" w:rsidRPr="004E5E1B" w:rsidRDefault="00CF66A1" w:rsidP="00CF66A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22,5</w:t>
                          </w:r>
                        </w:p>
                      </w:txbxContent>
                    </v:textbox>
                  </v:shape>
                  <v:shape id="_x0000_s1099" type="#_x0000_t202" style="position:absolute;left:7519;top:11112;width:573;height:348" stroked="f">
                    <v:textbox>
                      <w:txbxContent>
                        <w:p w:rsidR="00CF66A1" w:rsidRPr="004E5E1B" w:rsidRDefault="00CF66A1" w:rsidP="00CF66A1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E5E1B">
                            <w:rPr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Резец, штангенци</w:t>
            </w:r>
            <w:r w:rsidRPr="00B71AB3">
              <w:rPr>
                <w:sz w:val="24"/>
                <w:szCs w:val="24"/>
              </w:rPr>
              <w:t>р</w:t>
            </w:r>
            <w:r w:rsidRPr="00B71AB3">
              <w:rPr>
                <w:sz w:val="24"/>
                <w:szCs w:val="24"/>
              </w:rPr>
              <w:t>куль</w:t>
            </w:r>
          </w:p>
        </w:tc>
      </w:tr>
      <w:tr w:rsidR="00CF66A1" w:rsidRPr="00B71AB3" w:rsidTr="00243D95">
        <w:trPr>
          <w:trHeight w:val="2172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b/>
                <w:sz w:val="24"/>
                <w:szCs w:val="24"/>
              </w:rPr>
            </w:pPr>
            <w:r w:rsidRPr="00B71AB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Отшлифовать ручку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A1" w:rsidRPr="00B71AB3" w:rsidRDefault="00F62286" w:rsidP="00F26A31">
            <w:pPr>
              <w:pStyle w:val="a7"/>
              <w:tabs>
                <w:tab w:val="left" w:pos="5387"/>
              </w:tabs>
              <w:jc w:val="left"/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pict>
                <v:group id="_x0000_s1100" style="position:absolute;margin-left:4.05pt;margin-top:9.2pt;width:124.65pt;height:60.9pt;z-index:251663360;mso-position-horizontal-relative:text;mso-position-vertical-relative:text" coordorigin="4626,12111" coordsize="2786,1218">
                  <v:rect id="_x0000_s1101" style="position:absolute;left:6974;top:12812;width:225;height:288" strokeweight="1.75pt"/>
                  <v:rect id="_x0000_s1102" style="position:absolute;left:5463;top:12720;width:1380;height:494" strokeweight="1.75pt"/>
                  <v:rect id="_x0000_s1103" style="position:absolute;left:4872;top:12618;width:579;height:711" strokeweight="1.75pt"/>
                  <v:group id="_x0000_s1104" style="position:absolute;left:4899;top:12312;width:265;height:285" coordorigin="4896,6480" coordsize="265,285">
                    <v:line id="_x0000_s1105" style="position:absolute" from="4896,6480" to="4896,6765" strokeweight="1.75pt"/>
                    <v:line id="_x0000_s1106" style="position:absolute" from="4896,6480" to="5029,6480" strokeweight="1.75pt"/>
                    <v:line id="_x0000_s1107" style="position:absolute;flip:x" from="5161,6624" to="5161,6756" strokeweight="1.75pt"/>
                    <v:line id="_x0000_s1108" style="position:absolute;flip:y" from="4896,6759" to="5161,6762" strokeweight="1.75pt"/>
                    <v:line id="_x0000_s1109" style="position:absolute" from="5029,6480" to="5029,6624" strokeweight="1.75pt"/>
                    <v:line id="_x0000_s1110" style="position:absolute;flip:x" from="5030,6624" to="5161,6624" strokeweight="1.75pt"/>
                  </v:group>
                  <v:group id="_x0000_s1111" style="position:absolute;left:7196;top:12776;width:216;height:390" coordorigin="7200,6870" coordsize="216,390">
                    <v:line id="_x0000_s1112" style="position:absolute;flip:y" from="7200,6882" to="7413,7056" strokeweight="1.75pt"/>
                    <v:line id="_x0000_s1113" style="position:absolute" from="7200,7056" to="7416,7254" strokeweight="1.75pt"/>
                    <v:line id="_x0000_s1114" style="position:absolute;flip:x" from="7410,6870" to="7410,7260" strokeweight="1.75pt"/>
                  </v:group>
                  <v:line id="_x0000_s1115" style="position:absolute;flip:y" from="4626,12963" to="7241,12973"/>
                  <v:line id="_x0000_s1116" style="position:absolute" from="6846,12708" to="6978,12822" strokeweight="1.75pt"/>
                  <v:line id="_x0000_s1117" style="position:absolute;flip:y" from="6846,13098" to="6978,13215" strokeweight="1.75pt"/>
                  <v:line id="_x0000_s1118" style="position:absolute;flip:y" from="5349,12111" to="7335,12117"/>
                  <v:line id="_x0000_s1119" style="position:absolute;flip:x" from="6861,12111" to="7338,12699">
                    <v:stroke endarrow="block"/>
                  </v:line>
                </v:group>
              </w:pict>
            </w:r>
            <w:r w:rsidR="00CF66A1" w:rsidRPr="00B71AB3">
              <w:rPr>
                <w:sz w:val="24"/>
                <w:szCs w:val="24"/>
              </w:rPr>
              <w:t xml:space="preserve">                              Отшлифовать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Наждачная бумага, деревянный бр</w:t>
            </w:r>
            <w:r w:rsidRPr="00B71AB3">
              <w:rPr>
                <w:sz w:val="24"/>
                <w:szCs w:val="24"/>
              </w:rPr>
              <w:t>у</w:t>
            </w:r>
            <w:r w:rsidRPr="00B71AB3">
              <w:rPr>
                <w:sz w:val="24"/>
                <w:szCs w:val="24"/>
              </w:rPr>
              <w:t>сок.</w:t>
            </w:r>
          </w:p>
        </w:tc>
      </w:tr>
      <w:tr w:rsidR="00CF66A1" w:rsidRPr="00B71AB3" w:rsidTr="00243D95">
        <w:trPr>
          <w:trHeight w:val="2853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b/>
                <w:sz w:val="24"/>
                <w:szCs w:val="24"/>
              </w:rPr>
            </w:pPr>
            <w:r w:rsidRPr="00B71AB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Отрезать заг</w:t>
            </w:r>
            <w:r w:rsidRPr="00B71AB3">
              <w:rPr>
                <w:sz w:val="24"/>
                <w:szCs w:val="24"/>
              </w:rPr>
              <w:t>о</w:t>
            </w:r>
            <w:r w:rsidRPr="00B71AB3">
              <w:rPr>
                <w:sz w:val="24"/>
                <w:szCs w:val="24"/>
              </w:rPr>
              <w:t>товку на длину 110,0мм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A1" w:rsidRPr="00B71AB3" w:rsidRDefault="00F62286" w:rsidP="00F26A31">
            <w:pPr>
              <w:pStyle w:val="a7"/>
              <w:tabs>
                <w:tab w:val="left" w:pos="5387"/>
              </w:tabs>
              <w:jc w:val="left"/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pict>
                <v:group id="_x0000_s1120" style="position:absolute;margin-left:4.4pt;margin-top:7pt;width:127.65pt;height:64.5pt;z-index:251664384;mso-position-horizontal-relative:text;mso-position-vertical-relative:text" coordorigin="4650,13974" coordsize="2786,1290">
                  <v:rect id="_x0000_s1121" style="position:absolute;left:5310;top:14810;width:143;height:152" strokeweight="1.75pt"/>
                  <v:rect id="_x0000_s1122" style="position:absolute;left:6998;top:14721;width:225;height:303" strokeweight="1.75pt"/>
                  <v:rect id="_x0000_s1123" style="position:absolute;left:5640;top:14624;width:1227;height:519" strokeweight="1.75pt"/>
                  <v:rect id="_x0000_s1124" style="position:absolute;left:4896;top:14517;width:415;height:747" strokeweight="1.75pt"/>
                  <v:group id="_x0000_s1125" style="position:absolute;left:4923;top:14196;width:265;height:299" coordorigin="4896,6480" coordsize="265,285">
                    <v:line id="_x0000_s1126" style="position:absolute" from="4896,6480" to="4896,6765" strokeweight="1.75pt"/>
                    <v:line id="_x0000_s1127" style="position:absolute" from="4896,6480" to="5029,6480" strokeweight="1.75pt"/>
                    <v:line id="_x0000_s1128" style="position:absolute;flip:x" from="5161,6624" to="5161,6756" strokeweight="1.75pt"/>
                    <v:line id="_x0000_s1129" style="position:absolute;flip:y" from="4896,6759" to="5161,6762" strokeweight="1.75pt"/>
                    <v:line id="_x0000_s1130" style="position:absolute" from="5029,6480" to="5029,6624" strokeweight="1.75pt"/>
                    <v:line id="_x0000_s1131" style="position:absolute;flip:x" from="5030,6624" to="5161,6624" strokeweight="1.75pt"/>
                  </v:group>
                  <v:group id="_x0000_s1132" style="position:absolute;left:7220;top:14683;width:216;height:410" coordorigin="7200,6870" coordsize="216,390">
                    <v:line id="_x0000_s1133" style="position:absolute;flip:y" from="7200,6882" to="7413,7056" strokeweight="1.75pt"/>
                    <v:line id="_x0000_s1134" style="position:absolute" from="7200,7056" to="7416,7254" strokeweight="1.75pt"/>
                    <v:line id="_x0000_s1135" style="position:absolute;flip:x" from="7410,6870" to="7410,7260" strokeweight="1.75pt"/>
                  </v:group>
                  <v:line id="_x0000_s1136" style="position:absolute;flip:y" from="4650,14880" to="7265,14890"/>
                  <v:line id="_x0000_s1137" style="position:absolute" from="6870,14612" to="7002,14732" strokeweight="1.75pt"/>
                  <v:line id="_x0000_s1138" style="position:absolute;flip:y" from="6870,15021" to="7002,15144" strokeweight="1.75pt"/>
                  <v:shape id="_x0000_s1139" style="position:absolute;left:5428;top:14614;width:230;height:533" coordsize="230,508" path="m215,10hdc185,,156,10,125,13v-10,3,-17,9,-27,12c90,33,71,46,71,46v-2,3,-3,6,-6,9c62,58,58,58,56,61,51,67,49,76,44,82v-1,4,-1,8,-3,12c40,97,36,100,35,103v-8,25,-4,53,-12,78c22,188,20,195,20,202,20,216,,420,74,445v33,50,88,56,144,60c222,506,230,508,230,508e" filled="f" strokeweight="1.75pt">
                    <v:path arrowok="t"/>
                  </v:shape>
                  <v:line id="_x0000_s1140" style="position:absolute;flip:y" from="5439,14247" to="5439,14787"/>
                  <v:line id="_x0000_s1141" style="position:absolute" from="7230,14283" to="7230,14721"/>
                  <v:line id="_x0000_s1142" style="position:absolute" from="5445,14400" to="7224,14403">
                    <v:stroke startarrow="block" endarrow="block"/>
                  </v:line>
                  <v:shape id="_x0000_s1143" type="#_x0000_t202" style="position:absolute;left:6078;top:13974;width:633;height:348" stroked="f">
                    <v:textbox>
                      <w:txbxContent>
                        <w:p w:rsidR="00CF66A1" w:rsidRPr="001404A1" w:rsidRDefault="00CF66A1" w:rsidP="00CF66A1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404A1">
                            <w:rPr>
                              <w:sz w:val="16"/>
                              <w:szCs w:val="16"/>
                            </w:rPr>
                            <w:t>110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6A1" w:rsidRPr="00B71AB3" w:rsidRDefault="00CF66A1" w:rsidP="00F26A31">
            <w:pPr>
              <w:pStyle w:val="a7"/>
              <w:tabs>
                <w:tab w:val="left" w:pos="5387"/>
              </w:tabs>
              <w:rPr>
                <w:sz w:val="24"/>
                <w:szCs w:val="24"/>
              </w:rPr>
            </w:pPr>
            <w:r w:rsidRPr="00B71AB3">
              <w:rPr>
                <w:sz w:val="24"/>
                <w:szCs w:val="24"/>
              </w:rPr>
              <w:t>Резец, Штанге</w:t>
            </w:r>
            <w:r w:rsidRPr="00B71AB3">
              <w:rPr>
                <w:sz w:val="24"/>
                <w:szCs w:val="24"/>
              </w:rPr>
              <w:t>н</w:t>
            </w:r>
            <w:r w:rsidRPr="00B71AB3">
              <w:rPr>
                <w:sz w:val="24"/>
                <w:szCs w:val="24"/>
              </w:rPr>
              <w:t>циркуль, Ножовка.</w:t>
            </w:r>
          </w:p>
        </w:tc>
      </w:tr>
    </w:tbl>
    <w:p w:rsidR="009723B6" w:rsidRPr="00B71AB3" w:rsidRDefault="00C34954" w:rsidP="00D279E3">
      <w:pPr>
        <w:spacing w:after="0" w:line="360" w:lineRule="auto"/>
        <w:ind w:firstLine="708"/>
        <w:rPr>
          <w:sz w:val="24"/>
          <w:szCs w:val="24"/>
        </w:rPr>
      </w:pPr>
      <w:r w:rsidRPr="00B71AB3">
        <w:rPr>
          <w:sz w:val="24"/>
          <w:szCs w:val="24"/>
        </w:rPr>
        <w:t>Эта методика освоения станка очень эффективна и применяется мною и для работы на фр</w:t>
      </w:r>
      <w:r w:rsidRPr="00B71AB3">
        <w:rPr>
          <w:sz w:val="24"/>
          <w:szCs w:val="24"/>
        </w:rPr>
        <w:t>е</w:t>
      </w:r>
      <w:r w:rsidRPr="00B71AB3">
        <w:rPr>
          <w:sz w:val="24"/>
          <w:szCs w:val="24"/>
        </w:rPr>
        <w:t xml:space="preserve">зерном станке. На фрезерном станке учащиеся изготавливают ручку резца. В зависимости </w:t>
      </w:r>
      <w:proofErr w:type="gramStart"/>
      <w:r w:rsidRPr="00B71AB3">
        <w:rPr>
          <w:sz w:val="24"/>
          <w:szCs w:val="24"/>
        </w:rPr>
        <w:t>от</w:t>
      </w:r>
      <w:proofErr w:type="gramEnd"/>
      <w:r w:rsidRPr="00B71AB3">
        <w:rPr>
          <w:sz w:val="24"/>
          <w:szCs w:val="24"/>
        </w:rPr>
        <w:t xml:space="preserve"> </w:t>
      </w:r>
    </w:p>
    <w:p w:rsidR="009723B6" w:rsidRPr="00B71AB3" w:rsidRDefault="009723B6" w:rsidP="009723B6">
      <w:pPr>
        <w:jc w:val="right"/>
        <w:rPr>
          <w:sz w:val="24"/>
          <w:szCs w:val="24"/>
        </w:rPr>
      </w:pPr>
      <w:r w:rsidRPr="00B71AB3">
        <w:rPr>
          <w:sz w:val="24"/>
          <w:szCs w:val="24"/>
        </w:rPr>
        <w:lastRenderedPageBreak/>
        <w:t>Приложение№3</w:t>
      </w:r>
    </w:p>
    <w:p w:rsidR="009723B6" w:rsidRPr="00B71AB3" w:rsidRDefault="009723B6" w:rsidP="009723B6">
      <w:pPr>
        <w:jc w:val="right"/>
        <w:rPr>
          <w:sz w:val="24"/>
          <w:szCs w:val="24"/>
        </w:rPr>
      </w:pPr>
      <w:r w:rsidRPr="00B71AB3">
        <w:rPr>
          <w:sz w:val="24"/>
          <w:szCs w:val="24"/>
        </w:rPr>
        <w:t>Журнал «Школа и производство» №8 2005 год стр. 33</w:t>
      </w:r>
    </w:p>
    <w:p w:rsidR="00F30334" w:rsidRPr="00B71AB3" w:rsidRDefault="009723B6" w:rsidP="005D5848">
      <w:pPr>
        <w:spacing w:after="0" w:line="360" w:lineRule="auto"/>
        <w:ind w:firstLine="708"/>
        <w:rPr>
          <w:sz w:val="24"/>
          <w:szCs w:val="24"/>
        </w:rPr>
      </w:pPr>
      <w:r w:rsidRPr="00B71AB3">
        <w:rPr>
          <w:sz w:val="24"/>
          <w:szCs w:val="24"/>
        </w:rPr>
        <w:drawing>
          <wp:inline distT="0" distB="0" distL="0" distR="0">
            <wp:extent cx="5915025" cy="8572500"/>
            <wp:effectExtent l="19050" t="0" r="9525" b="0"/>
            <wp:docPr id="3" name="Рисунок 3" descr="C:\Users\123\Desktop\2012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12_10_12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334" w:rsidRPr="00B71AB3" w:rsidSect="00B7538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F55" w:rsidRDefault="00DA4F55" w:rsidP="00D31658">
      <w:pPr>
        <w:spacing w:after="0" w:line="240" w:lineRule="auto"/>
      </w:pPr>
      <w:r>
        <w:separator/>
      </w:r>
    </w:p>
  </w:endnote>
  <w:endnote w:type="continuationSeparator" w:id="0">
    <w:p w:rsidR="00DA4F55" w:rsidRDefault="00DA4F55" w:rsidP="00D31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F55" w:rsidRDefault="00DA4F55" w:rsidP="00D31658">
      <w:pPr>
        <w:spacing w:after="0" w:line="240" w:lineRule="auto"/>
      </w:pPr>
      <w:r>
        <w:separator/>
      </w:r>
    </w:p>
  </w:footnote>
  <w:footnote w:type="continuationSeparator" w:id="0">
    <w:p w:rsidR="00DA4F55" w:rsidRDefault="00DA4F55" w:rsidP="00D31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62BE7"/>
    <w:multiLevelType w:val="hybridMultilevel"/>
    <w:tmpl w:val="EF30B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autoHyphenation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2086"/>
    <w:rsid w:val="00002247"/>
    <w:rsid w:val="00003E4B"/>
    <w:rsid w:val="00016F3E"/>
    <w:rsid w:val="0003363C"/>
    <w:rsid w:val="00063965"/>
    <w:rsid w:val="00077976"/>
    <w:rsid w:val="00091EF9"/>
    <w:rsid w:val="000A7097"/>
    <w:rsid w:val="000B719E"/>
    <w:rsid w:val="000C2BE1"/>
    <w:rsid w:val="001E41A8"/>
    <w:rsid w:val="001F0EAC"/>
    <w:rsid w:val="00243D95"/>
    <w:rsid w:val="002D1E2D"/>
    <w:rsid w:val="00305D21"/>
    <w:rsid w:val="00331F01"/>
    <w:rsid w:val="00387CF4"/>
    <w:rsid w:val="00463DC8"/>
    <w:rsid w:val="00584DE2"/>
    <w:rsid w:val="005D5848"/>
    <w:rsid w:val="006F538E"/>
    <w:rsid w:val="0076039D"/>
    <w:rsid w:val="007A65D3"/>
    <w:rsid w:val="007B6C13"/>
    <w:rsid w:val="007D43D5"/>
    <w:rsid w:val="0089602E"/>
    <w:rsid w:val="008C04F0"/>
    <w:rsid w:val="008D340F"/>
    <w:rsid w:val="009723B6"/>
    <w:rsid w:val="00977DC4"/>
    <w:rsid w:val="009C2B90"/>
    <w:rsid w:val="00A0305C"/>
    <w:rsid w:val="00AF2086"/>
    <w:rsid w:val="00B1397B"/>
    <w:rsid w:val="00B33099"/>
    <w:rsid w:val="00B40B06"/>
    <w:rsid w:val="00B71AB3"/>
    <w:rsid w:val="00B71F90"/>
    <w:rsid w:val="00B75380"/>
    <w:rsid w:val="00B85B03"/>
    <w:rsid w:val="00BF0750"/>
    <w:rsid w:val="00C10A10"/>
    <w:rsid w:val="00C34954"/>
    <w:rsid w:val="00C43695"/>
    <w:rsid w:val="00CC0971"/>
    <w:rsid w:val="00CF66A1"/>
    <w:rsid w:val="00D10FA7"/>
    <w:rsid w:val="00D279E3"/>
    <w:rsid w:val="00D3080C"/>
    <w:rsid w:val="00D31658"/>
    <w:rsid w:val="00DA499C"/>
    <w:rsid w:val="00DA4F55"/>
    <w:rsid w:val="00DB66CF"/>
    <w:rsid w:val="00E17222"/>
    <w:rsid w:val="00E37878"/>
    <w:rsid w:val="00EF33B8"/>
    <w:rsid w:val="00F106F8"/>
    <w:rsid w:val="00F15449"/>
    <w:rsid w:val="00F30334"/>
    <w:rsid w:val="00F43ACB"/>
    <w:rsid w:val="00F62286"/>
    <w:rsid w:val="00FB2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750"/>
  </w:style>
  <w:style w:type="paragraph" w:styleId="1">
    <w:name w:val="heading 1"/>
    <w:basedOn w:val="a"/>
    <w:next w:val="a"/>
    <w:link w:val="10"/>
    <w:qFormat/>
    <w:rsid w:val="00CF66A1"/>
    <w:pPr>
      <w:keepNext/>
      <w:spacing w:after="0" w:line="240" w:lineRule="auto"/>
      <w:outlineLvl w:val="0"/>
    </w:pPr>
    <w:rPr>
      <w:rFonts w:eastAsia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31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31658"/>
  </w:style>
  <w:style w:type="paragraph" w:styleId="a5">
    <w:name w:val="footer"/>
    <w:basedOn w:val="a"/>
    <w:link w:val="a6"/>
    <w:uiPriority w:val="99"/>
    <w:semiHidden/>
    <w:unhideWhenUsed/>
    <w:rsid w:val="00D31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31658"/>
  </w:style>
  <w:style w:type="character" w:customStyle="1" w:styleId="10">
    <w:name w:val="Заголовок 1 Знак"/>
    <w:basedOn w:val="a0"/>
    <w:link w:val="1"/>
    <w:rsid w:val="00CF66A1"/>
    <w:rPr>
      <w:rFonts w:eastAsia="Times New Roman"/>
      <w:b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CF66A1"/>
    <w:pPr>
      <w:spacing w:after="0" w:line="240" w:lineRule="auto"/>
      <w:jc w:val="center"/>
    </w:pPr>
    <w:rPr>
      <w:rFonts w:eastAsia="Times New Roman"/>
      <w:sz w:val="40"/>
      <w:szCs w:val="20"/>
      <w:lang w:eastAsia="ru-RU"/>
    </w:rPr>
  </w:style>
  <w:style w:type="character" w:customStyle="1" w:styleId="a8">
    <w:name w:val="Название Знак"/>
    <w:basedOn w:val="a0"/>
    <w:link w:val="a7"/>
    <w:rsid w:val="00CF66A1"/>
    <w:rPr>
      <w:rFonts w:eastAsia="Times New Roman"/>
      <w:sz w:val="40"/>
      <w:szCs w:val="20"/>
      <w:lang w:eastAsia="ru-RU"/>
    </w:rPr>
  </w:style>
  <w:style w:type="table" w:styleId="a9">
    <w:name w:val="Table Grid"/>
    <w:basedOn w:val="a1"/>
    <w:uiPriority w:val="59"/>
    <w:rsid w:val="00B40B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annotation text"/>
    <w:basedOn w:val="a"/>
    <w:link w:val="ab"/>
    <w:semiHidden/>
    <w:rsid w:val="00C34954"/>
    <w:pPr>
      <w:spacing w:after="0" w:line="240" w:lineRule="auto"/>
    </w:pPr>
    <w:rPr>
      <w:rFonts w:eastAsia="Times New Roman"/>
      <w:szCs w:val="20"/>
      <w:lang w:eastAsia="ru-RU"/>
    </w:rPr>
  </w:style>
  <w:style w:type="character" w:customStyle="1" w:styleId="ab">
    <w:name w:val="Текст примечания Знак"/>
    <w:basedOn w:val="a0"/>
    <w:link w:val="aa"/>
    <w:semiHidden/>
    <w:rsid w:val="00C34954"/>
    <w:rPr>
      <w:rFonts w:eastAsia="Times New Roman"/>
      <w:szCs w:val="20"/>
      <w:lang w:eastAsia="ru-RU"/>
    </w:rPr>
  </w:style>
  <w:style w:type="paragraph" w:styleId="2">
    <w:name w:val="Body Text 2"/>
    <w:basedOn w:val="a"/>
    <w:link w:val="20"/>
    <w:rsid w:val="00C34954"/>
    <w:pPr>
      <w:spacing w:after="0" w:line="480" w:lineRule="auto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C34954"/>
    <w:rPr>
      <w:rFonts w:ascii="Arial" w:eastAsia="Times New Roman" w:hAnsi="Arial"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7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23B6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63D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17</cp:revision>
  <dcterms:created xsi:type="dcterms:W3CDTF">2011-01-19T17:41:00Z</dcterms:created>
  <dcterms:modified xsi:type="dcterms:W3CDTF">2012-10-12T12:16:00Z</dcterms:modified>
</cp:coreProperties>
</file>