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99" w:rsidRPr="005E7499" w:rsidRDefault="005E7499" w:rsidP="008F1806">
      <w:pPr>
        <w:spacing w:line="240" w:lineRule="auto"/>
        <w:ind w:firstLine="709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5E7499">
        <w:rPr>
          <w:rFonts w:ascii="Bookman Old Style" w:hAnsi="Bookman Old Style"/>
          <w:b/>
          <w:sz w:val="24"/>
          <w:szCs w:val="24"/>
        </w:rPr>
        <w:t>«</w:t>
      </w:r>
      <w:r w:rsidR="00EC74D0" w:rsidRPr="005E7499">
        <w:rPr>
          <w:rFonts w:ascii="Bookman Old Style" w:hAnsi="Bookman Old Style"/>
          <w:b/>
          <w:sz w:val="24"/>
          <w:szCs w:val="24"/>
        </w:rPr>
        <w:t>Александр Степанович Бунин. Жизнь и творчество</w:t>
      </w:r>
      <w:r w:rsidRPr="005E7499">
        <w:rPr>
          <w:rFonts w:ascii="Bookman Old Style" w:hAnsi="Bookman Old Style"/>
          <w:b/>
          <w:sz w:val="24"/>
          <w:szCs w:val="24"/>
        </w:rPr>
        <w:t>».</w:t>
      </w:r>
    </w:p>
    <w:p w:rsidR="00741092" w:rsidRDefault="005E7499" w:rsidP="008F1806">
      <w:pPr>
        <w:spacing w:line="240" w:lineRule="auto"/>
        <w:ind w:firstLine="709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5E7499">
        <w:rPr>
          <w:rFonts w:ascii="Bookman Old Style" w:hAnsi="Bookman Old Style"/>
          <w:b/>
          <w:sz w:val="24"/>
          <w:szCs w:val="24"/>
        </w:rPr>
        <w:t>Конспект урока литературы в 11 классе.</w:t>
      </w:r>
    </w:p>
    <w:p w:rsidR="008F1806" w:rsidRPr="005E7499" w:rsidRDefault="008F1806" w:rsidP="008F1806">
      <w:pPr>
        <w:spacing w:line="240" w:lineRule="auto"/>
        <w:ind w:firstLine="709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717E42" w:rsidRDefault="00717E42" w:rsidP="00717E42">
      <w:pPr>
        <w:spacing w:line="240" w:lineRule="auto"/>
        <w:ind w:firstLine="709"/>
        <w:contextualSpacing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Подготовил учитель русского языка и литературы</w:t>
      </w:r>
    </w:p>
    <w:p w:rsidR="00717E42" w:rsidRPr="00717E42" w:rsidRDefault="00717E42" w:rsidP="00717E42">
      <w:pPr>
        <w:spacing w:line="240" w:lineRule="auto"/>
        <w:ind w:firstLine="709"/>
        <w:contextualSpacing/>
        <w:jc w:val="right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717E42">
        <w:rPr>
          <w:rFonts w:ascii="Bookman Old Style" w:hAnsi="Bookman Old Style"/>
          <w:b/>
          <w:sz w:val="24"/>
          <w:szCs w:val="24"/>
        </w:rPr>
        <w:t>МАОУ СОШ №72</w:t>
      </w:r>
    </w:p>
    <w:p w:rsidR="00717E42" w:rsidRDefault="00717E42" w:rsidP="00717E42">
      <w:pPr>
        <w:spacing w:line="240" w:lineRule="auto"/>
        <w:ind w:firstLine="709"/>
        <w:contextualSpacing/>
        <w:jc w:val="right"/>
        <w:rPr>
          <w:rFonts w:ascii="Bookman Old Style" w:hAnsi="Bookman Old Style"/>
          <w:b/>
          <w:sz w:val="24"/>
          <w:szCs w:val="24"/>
        </w:rPr>
      </w:pPr>
      <w:r w:rsidRPr="00717E42">
        <w:rPr>
          <w:rFonts w:ascii="Bookman Old Style" w:hAnsi="Bookman Old Style"/>
          <w:b/>
          <w:sz w:val="24"/>
          <w:szCs w:val="24"/>
        </w:rPr>
        <w:t>г. Ульяновска</w:t>
      </w:r>
    </w:p>
    <w:p w:rsidR="005E7499" w:rsidRDefault="00717E42" w:rsidP="00717E42">
      <w:pPr>
        <w:spacing w:line="240" w:lineRule="auto"/>
        <w:ind w:firstLine="709"/>
        <w:contextualSpacing/>
        <w:jc w:val="right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Кряжева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Е. М. </w:t>
      </w:r>
    </w:p>
    <w:p w:rsidR="00717E42" w:rsidRPr="005E7499" w:rsidRDefault="00717E42" w:rsidP="00717E42">
      <w:pPr>
        <w:spacing w:line="240" w:lineRule="auto"/>
        <w:ind w:firstLine="709"/>
        <w:contextualSpacing/>
        <w:jc w:val="right"/>
        <w:rPr>
          <w:rFonts w:ascii="Bookman Old Style" w:hAnsi="Bookman Old Style"/>
          <w:b/>
          <w:sz w:val="24"/>
          <w:szCs w:val="24"/>
        </w:rPr>
      </w:pP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5E7499">
        <w:rPr>
          <w:rFonts w:ascii="Bookman Old Style" w:hAnsi="Bookman Old Style" w:cs="Times New Roman"/>
          <w:b/>
          <w:sz w:val="24"/>
          <w:szCs w:val="24"/>
        </w:rPr>
        <w:t>Цели:</w:t>
      </w:r>
      <w:r w:rsidRPr="005E7499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5E7499">
        <w:rPr>
          <w:rFonts w:ascii="Bookman Old Style" w:hAnsi="Bookman Old Style" w:cs="Times New Roman"/>
          <w:b/>
          <w:sz w:val="24"/>
          <w:szCs w:val="24"/>
        </w:rPr>
        <w:t>1. Образовательные: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5E7499">
        <w:rPr>
          <w:rFonts w:ascii="Bookman Old Style" w:hAnsi="Bookman Old Style" w:cs="Times New Roman"/>
          <w:sz w:val="24"/>
          <w:szCs w:val="24"/>
        </w:rPr>
        <w:t>-Познакомить учащихся с творчеством А.С. Бунина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5E7499">
        <w:rPr>
          <w:rFonts w:ascii="Bookman Old Style" w:hAnsi="Bookman Old Style" w:cs="Times New Roman"/>
          <w:sz w:val="24"/>
          <w:szCs w:val="24"/>
        </w:rPr>
        <w:t>-Рассмотреть образ лирического героя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5E7499">
        <w:rPr>
          <w:rFonts w:ascii="Bookman Old Style" w:hAnsi="Bookman Old Style" w:cs="Times New Roman"/>
          <w:sz w:val="24"/>
          <w:szCs w:val="24"/>
        </w:rPr>
        <w:t>-Понять, чем же отличаются сборники стихотворений друг от друга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5E7499">
        <w:rPr>
          <w:rFonts w:ascii="Bookman Old Style" w:hAnsi="Bookman Old Style" w:cs="Times New Roman"/>
          <w:b/>
          <w:sz w:val="24"/>
          <w:szCs w:val="24"/>
        </w:rPr>
        <w:t>2. Развивающие: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5E7499">
        <w:rPr>
          <w:rFonts w:ascii="Bookman Old Style" w:hAnsi="Bookman Old Style" w:cs="Times New Roman"/>
          <w:sz w:val="24"/>
          <w:szCs w:val="24"/>
        </w:rPr>
        <w:t>-Развить навык устной речи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5E7499">
        <w:rPr>
          <w:rFonts w:ascii="Bookman Old Style" w:hAnsi="Bookman Old Style" w:cs="Times New Roman"/>
          <w:sz w:val="24"/>
          <w:szCs w:val="24"/>
        </w:rPr>
        <w:t>-Развитие навыка слушания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5E7499">
        <w:rPr>
          <w:rFonts w:ascii="Bookman Old Style" w:hAnsi="Bookman Old Style" w:cs="Times New Roman"/>
          <w:sz w:val="24"/>
          <w:szCs w:val="24"/>
        </w:rPr>
        <w:t>-Развить память, внимание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5E7499">
        <w:rPr>
          <w:rFonts w:ascii="Bookman Old Style" w:hAnsi="Bookman Old Style" w:cs="Times New Roman"/>
          <w:sz w:val="24"/>
          <w:szCs w:val="24"/>
        </w:rPr>
        <w:t>-Развивать навыки анализа текста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5E7499">
        <w:rPr>
          <w:rFonts w:ascii="Bookman Old Style" w:hAnsi="Bookman Old Style" w:cs="Times New Roman"/>
          <w:b/>
          <w:sz w:val="24"/>
          <w:szCs w:val="24"/>
        </w:rPr>
        <w:t>3. Воспитательные: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5E7499">
        <w:rPr>
          <w:rFonts w:ascii="Bookman Old Style" w:hAnsi="Bookman Old Style" w:cs="Times New Roman"/>
          <w:sz w:val="24"/>
          <w:szCs w:val="24"/>
        </w:rPr>
        <w:t>-Воспитать интерес к урокам литературы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5E7499">
        <w:rPr>
          <w:rFonts w:ascii="Bookman Old Style" w:hAnsi="Bookman Old Style" w:cs="Times New Roman"/>
          <w:sz w:val="24"/>
          <w:szCs w:val="24"/>
        </w:rPr>
        <w:t>-Воспитать чувство гуманизма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5E7499">
        <w:rPr>
          <w:rFonts w:ascii="Bookman Old Style" w:hAnsi="Bookman Old Style" w:cs="Times New Roman"/>
          <w:sz w:val="24"/>
          <w:szCs w:val="24"/>
        </w:rPr>
        <w:t>-Воспитать интерес к литературе родного края.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5E7499">
        <w:rPr>
          <w:rFonts w:ascii="Bookman Old Style" w:hAnsi="Bookman Old Style" w:cs="Times New Roman"/>
          <w:b/>
          <w:sz w:val="24"/>
          <w:szCs w:val="24"/>
        </w:rPr>
        <w:t>Методы:</w:t>
      </w:r>
      <w:r w:rsidRPr="005E7499">
        <w:rPr>
          <w:rFonts w:ascii="Bookman Old Style" w:hAnsi="Bookman Old Style" w:cs="Times New Roman"/>
          <w:sz w:val="24"/>
          <w:szCs w:val="24"/>
        </w:rPr>
        <w:t xml:space="preserve"> слово учителя, беседа</w:t>
      </w:r>
    </w:p>
    <w:p w:rsidR="008F1806" w:rsidRPr="005E7499" w:rsidRDefault="008F1806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5E7499">
        <w:rPr>
          <w:rFonts w:ascii="Bookman Old Style" w:hAnsi="Bookman Old Style" w:cs="Times New Roman"/>
          <w:b/>
          <w:sz w:val="24"/>
          <w:szCs w:val="24"/>
        </w:rPr>
        <w:t>План урока.</w:t>
      </w:r>
    </w:p>
    <w:p w:rsidR="005E7499" w:rsidRPr="008F1806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F1806">
        <w:rPr>
          <w:rFonts w:ascii="Bookman Old Style" w:hAnsi="Bookman Old Style" w:cs="Times New Roman"/>
          <w:sz w:val="24"/>
          <w:szCs w:val="24"/>
        </w:rPr>
        <w:t>I. Орг</w:t>
      </w:r>
      <w:proofErr w:type="gramStart"/>
      <w:r w:rsidRPr="008F1806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8F1806">
        <w:rPr>
          <w:rFonts w:ascii="Bookman Old Style" w:hAnsi="Bookman Old Style" w:cs="Times New Roman"/>
          <w:sz w:val="24"/>
          <w:szCs w:val="24"/>
        </w:rPr>
        <w:t xml:space="preserve">омент. </w:t>
      </w:r>
    </w:p>
    <w:p w:rsidR="005E7499" w:rsidRPr="008F1806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F1806">
        <w:rPr>
          <w:rFonts w:ascii="Bookman Old Style" w:hAnsi="Bookman Old Style" w:cs="Times New Roman"/>
          <w:sz w:val="24"/>
          <w:szCs w:val="24"/>
          <w:lang w:val="en-US"/>
        </w:rPr>
        <w:t>II</w:t>
      </w:r>
      <w:r w:rsidRPr="008F1806">
        <w:rPr>
          <w:rFonts w:ascii="Bookman Old Style" w:hAnsi="Bookman Old Style" w:cs="Times New Roman"/>
          <w:sz w:val="24"/>
          <w:szCs w:val="24"/>
        </w:rPr>
        <w:t xml:space="preserve">. Подготовка к восприятию нового материала </w:t>
      </w:r>
    </w:p>
    <w:p w:rsidR="005E7499" w:rsidRPr="008F1806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F1806">
        <w:rPr>
          <w:rFonts w:ascii="Bookman Old Style" w:hAnsi="Bookman Old Style" w:cs="Times New Roman"/>
          <w:sz w:val="24"/>
          <w:szCs w:val="24"/>
          <w:lang w:val="en-US"/>
        </w:rPr>
        <w:t>III</w:t>
      </w:r>
      <w:r w:rsidRPr="008F1806">
        <w:rPr>
          <w:rFonts w:ascii="Bookman Old Style" w:hAnsi="Bookman Old Style" w:cs="Times New Roman"/>
          <w:sz w:val="24"/>
          <w:szCs w:val="24"/>
        </w:rPr>
        <w:t>. Восприятие нового материала. Знакомство с биографией</w:t>
      </w:r>
    </w:p>
    <w:p w:rsidR="005E7499" w:rsidRPr="008F1806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F1806">
        <w:rPr>
          <w:rFonts w:ascii="Bookman Old Style" w:hAnsi="Bookman Old Style" w:cs="Times New Roman"/>
          <w:sz w:val="24"/>
          <w:szCs w:val="24"/>
          <w:lang w:val="en-US"/>
        </w:rPr>
        <w:t>IV</w:t>
      </w:r>
      <w:r w:rsidRPr="008F1806">
        <w:rPr>
          <w:rFonts w:ascii="Bookman Old Style" w:hAnsi="Bookman Old Style" w:cs="Times New Roman"/>
          <w:sz w:val="24"/>
          <w:szCs w:val="24"/>
        </w:rPr>
        <w:t>. Анализ творчества.</w:t>
      </w:r>
    </w:p>
    <w:p w:rsidR="005E7499" w:rsidRPr="008F1806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8F1806">
        <w:rPr>
          <w:rFonts w:ascii="Bookman Old Style" w:hAnsi="Bookman Old Style" w:cs="Times New Roman"/>
          <w:sz w:val="24"/>
          <w:szCs w:val="24"/>
          <w:lang w:val="en-US"/>
        </w:rPr>
        <w:t>V</w:t>
      </w:r>
      <w:r w:rsidRPr="008F1806">
        <w:rPr>
          <w:rFonts w:ascii="Bookman Old Style" w:hAnsi="Bookman Old Style" w:cs="Times New Roman"/>
          <w:sz w:val="24"/>
          <w:szCs w:val="24"/>
        </w:rPr>
        <w:t>. Подведение итогов.</w:t>
      </w:r>
      <w:proofErr w:type="gramEnd"/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CD56D4" w:rsidRPr="005E7499" w:rsidRDefault="005E7499" w:rsidP="008F1806">
      <w:pPr>
        <w:spacing w:line="240" w:lineRule="auto"/>
        <w:ind w:firstLine="709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5E7499">
        <w:rPr>
          <w:rFonts w:ascii="Bookman Old Style" w:hAnsi="Bookman Old Style"/>
          <w:b/>
          <w:sz w:val="24"/>
          <w:szCs w:val="24"/>
        </w:rPr>
        <w:t>Ход урока</w:t>
      </w:r>
    </w:p>
    <w:p w:rsidR="00CD56D4" w:rsidRPr="005E7499" w:rsidRDefault="00CD56D4" w:rsidP="008F1806">
      <w:pPr>
        <w:spacing w:line="240" w:lineRule="auto"/>
        <w:ind w:firstLine="709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E7499">
        <w:rPr>
          <w:rFonts w:ascii="Bookman Old Style" w:hAnsi="Bookman Old Style" w:cs="Times New Roman"/>
          <w:b/>
          <w:sz w:val="24"/>
          <w:szCs w:val="24"/>
        </w:rPr>
        <w:t>I. Орг</w:t>
      </w:r>
      <w:proofErr w:type="gramStart"/>
      <w:r w:rsidRPr="005E7499">
        <w:rPr>
          <w:rFonts w:ascii="Bookman Old Style" w:hAnsi="Bookman Old Style" w:cs="Times New Roman"/>
          <w:b/>
          <w:sz w:val="24"/>
          <w:szCs w:val="24"/>
        </w:rPr>
        <w:t>.м</w:t>
      </w:r>
      <w:proofErr w:type="gramEnd"/>
      <w:r w:rsidRPr="005E7499">
        <w:rPr>
          <w:rFonts w:ascii="Bookman Old Style" w:hAnsi="Bookman Old Style" w:cs="Times New Roman"/>
          <w:b/>
          <w:sz w:val="24"/>
          <w:szCs w:val="24"/>
        </w:rPr>
        <w:t>омент.</w:t>
      </w:r>
    </w:p>
    <w:p w:rsidR="00CD56D4" w:rsidRPr="005E7499" w:rsidRDefault="00CD56D4" w:rsidP="008F1806">
      <w:pPr>
        <w:spacing w:line="240" w:lineRule="auto"/>
        <w:ind w:firstLine="709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E7499">
        <w:rPr>
          <w:rFonts w:ascii="Bookman Old Style" w:hAnsi="Bookman Old Style" w:cs="Times New Roman"/>
          <w:b/>
          <w:sz w:val="24"/>
          <w:szCs w:val="24"/>
          <w:lang w:val="en-US"/>
        </w:rPr>
        <w:t>II</w:t>
      </w:r>
      <w:r w:rsidRPr="005E7499">
        <w:rPr>
          <w:rFonts w:ascii="Bookman Old Style" w:hAnsi="Bookman Old Style" w:cs="Times New Roman"/>
          <w:b/>
          <w:sz w:val="24"/>
          <w:szCs w:val="24"/>
        </w:rPr>
        <w:t>. Подготовка к восприятию нового материала</w:t>
      </w:r>
    </w:p>
    <w:p w:rsidR="00EC74D0" w:rsidRPr="005E7499" w:rsidRDefault="00EC74D0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F1806">
        <w:rPr>
          <w:rFonts w:ascii="Bookman Old Style" w:hAnsi="Bookman Old Style" w:cs="Times New Roman"/>
          <w:i/>
          <w:sz w:val="24"/>
          <w:szCs w:val="24"/>
        </w:rPr>
        <w:t>Учитель:</w:t>
      </w:r>
      <w:r w:rsidRPr="005E7499">
        <w:rPr>
          <w:rFonts w:ascii="Bookman Old Style" w:hAnsi="Bookman Old Style" w:cs="Times New Roman"/>
          <w:sz w:val="24"/>
          <w:szCs w:val="24"/>
        </w:rPr>
        <w:t xml:space="preserve"> Сегодня мы с вами познакомимся с творчеством поэта Александра Степановича Бунина. Есть ли среди вас те, кто уже знаком с его творчеством, те, кто слышал об этом поэте ранее?</w:t>
      </w:r>
    </w:p>
    <w:p w:rsidR="00EC74D0" w:rsidRPr="005E7499" w:rsidRDefault="00EC74D0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F1806">
        <w:rPr>
          <w:rFonts w:ascii="Bookman Old Style" w:hAnsi="Bookman Old Style" w:cs="Times New Roman"/>
          <w:i/>
          <w:sz w:val="24"/>
          <w:szCs w:val="24"/>
        </w:rPr>
        <w:t>Учащиеся:</w:t>
      </w:r>
      <w:r w:rsidRPr="005E7499">
        <w:rPr>
          <w:rFonts w:ascii="Bookman Old Style" w:hAnsi="Bookman Old Style" w:cs="Times New Roman"/>
          <w:sz w:val="24"/>
          <w:szCs w:val="24"/>
        </w:rPr>
        <w:t xml:space="preserve"> Нет, мы до этого не слышали об этом поэте. Но мы уже знакомы с творчеством Ивана Александровича Бунина. Может быть они родственники?</w:t>
      </w:r>
    </w:p>
    <w:p w:rsidR="00EC74D0" w:rsidRPr="005E7499" w:rsidRDefault="00EC74D0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F1806">
        <w:rPr>
          <w:rFonts w:ascii="Bookman Old Style" w:hAnsi="Bookman Old Style" w:cs="Times New Roman"/>
          <w:i/>
          <w:sz w:val="24"/>
          <w:szCs w:val="24"/>
        </w:rPr>
        <w:t>Учитель:</w:t>
      </w:r>
      <w:r w:rsidRPr="005E7499">
        <w:rPr>
          <w:rFonts w:ascii="Bookman Old Style" w:hAnsi="Bookman Old Style" w:cs="Times New Roman"/>
          <w:sz w:val="24"/>
          <w:szCs w:val="24"/>
        </w:rPr>
        <w:t xml:space="preserve"> Ваши предположения неверны. Александр Степанович, как он сам говорил, «не из тех Буниных». Итак, предлагаю начать наше знакомство с поэтом.</w:t>
      </w:r>
    </w:p>
    <w:p w:rsidR="00EC74D0" w:rsidRPr="005E7499" w:rsidRDefault="00CD56D4" w:rsidP="008F1806">
      <w:pPr>
        <w:spacing w:line="240" w:lineRule="auto"/>
        <w:ind w:firstLine="709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E7499">
        <w:rPr>
          <w:rFonts w:ascii="Bookman Old Style" w:hAnsi="Bookman Old Style" w:cs="Times New Roman"/>
          <w:b/>
          <w:sz w:val="24"/>
          <w:szCs w:val="24"/>
          <w:lang w:val="en-US"/>
        </w:rPr>
        <w:t>III</w:t>
      </w:r>
      <w:r w:rsidRPr="005E7499">
        <w:rPr>
          <w:rFonts w:ascii="Bookman Old Style" w:hAnsi="Bookman Old Style" w:cs="Times New Roman"/>
          <w:b/>
          <w:sz w:val="24"/>
          <w:szCs w:val="24"/>
        </w:rPr>
        <w:t>. Восприятие нового материала.</w:t>
      </w:r>
      <w:r w:rsidR="005E7499" w:rsidRPr="005E749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EC74D0" w:rsidRPr="005E7499">
        <w:rPr>
          <w:rFonts w:ascii="Bookman Old Style" w:hAnsi="Bookman Old Style" w:cs="Times New Roman"/>
          <w:b/>
          <w:sz w:val="24"/>
          <w:szCs w:val="24"/>
        </w:rPr>
        <w:t>Знакомство с биографией</w:t>
      </w:r>
    </w:p>
    <w:p w:rsidR="00EC74D0" w:rsidRPr="005E7499" w:rsidRDefault="00EC74D0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F1806">
        <w:rPr>
          <w:rFonts w:ascii="Bookman Old Style" w:hAnsi="Bookman Old Style" w:cs="Times New Roman"/>
          <w:i/>
          <w:sz w:val="24"/>
          <w:szCs w:val="24"/>
        </w:rPr>
        <w:t>Учитель:</w:t>
      </w:r>
      <w:r w:rsidRPr="005E7499">
        <w:rPr>
          <w:rFonts w:ascii="Bookman Old Style" w:hAnsi="Bookman Old Style" w:cs="Times New Roman"/>
          <w:sz w:val="24"/>
          <w:szCs w:val="24"/>
        </w:rPr>
        <w:t xml:space="preserve"> Несколько учащихся заранее подготовили небольшое сообщение о биографии писателя. И сейчас они с вами поделятся этой информацией.</w:t>
      </w:r>
    </w:p>
    <w:p w:rsidR="00EC74D0" w:rsidRPr="005E7499" w:rsidRDefault="00EC74D0" w:rsidP="005E7499">
      <w:pPr>
        <w:pStyle w:val="a3"/>
        <w:ind w:firstLine="709"/>
        <w:contextualSpacing/>
        <w:jc w:val="both"/>
        <w:rPr>
          <w:rFonts w:ascii="Bookman Old Style" w:hAnsi="Bookman Old Style"/>
        </w:rPr>
      </w:pPr>
      <w:r w:rsidRPr="008F1806">
        <w:rPr>
          <w:rFonts w:ascii="Bookman Old Style" w:hAnsi="Bookman Old Style"/>
          <w:i/>
        </w:rPr>
        <w:lastRenderedPageBreak/>
        <w:t>Учащиеся:</w:t>
      </w:r>
      <w:r w:rsidRPr="005E7499">
        <w:rPr>
          <w:rFonts w:ascii="Bookman Old Style" w:hAnsi="Bookman Old Style"/>
        </w:rPr>
        <w:t xml:space="preserve"> Родился Александр Бунин в 1931 году в Донецкой области, городе Константиновке. В годы коллективизации Семен Бунин покинул родные места и устроился работать на </w:t>
      </w:r>
      <w:proofErr w:type="gramStart"/>
      <w:r w:rsidRPr="005E7499">
        <w:rPr>
          <w:rFonts w:ascii="Bookman Old Style" w:hAnsi="Bookman Old Style"/>
        </w:rPr>
        <w:t>крупнейшем</w:t>
      </w:r>
      <w:proofErr w:type="gramEnd"/>
      <w:r w:rsidRPr="005E7499">
        <w:rPr>
          <w:rFonts w:ascii="Bookman Old Style" w:hAnsi="Bookman Old Style"/>
        </w:rPr>
        <w:t xml:space="preserve"> на Украине стекольном заводе в Константиновке. </w:t>
      </w:r>
    </w:p>
    <w:p w:rsidR="00EC74D0" w:rsidRPr="005E7499" w:rsidRDefault="00EC74D0" w:rsidP="005E7499">
      <w:pPr>
        <w:pStyle w:val="a3"/>
        <w:ind w:firstLine="709"/>
        <w:contextualSpacing/>
        <w:jc w:val="both"/>
        <w:rPr>
          <w:rFonts w:ascii="Bookman Old Style" w:hAnsi="Bookman Old Style"/>
        </w:rPr>
      </w:pPr>
      <w:r w:rsidRPr="005E7499">
        <w:rPr>
          <w:rFonts w:ascii="Bookman Old Style" w:hAnsi="Bookman Old Style"/>
        </w:rPr>
        <w:t xml:space="preserve">Когда началась война, завод эвакуировали в Ашхабад. Туда поехали и семьи рабочих. Мать, Мария Ивановна, с двумя детьми — Сашей и Колей — и ее сестра Полина Ивановна добирались поездом. Самое сильное </w:t>
      </w:r>
      <w:proofErr w:type="gramStart"/>
      <w:r w:rsidRPr="005E7499">
        <w:rPr>
          <w:rFonts w:ascii="Bookman Old Style" w:hAnsi="Bookman Old Style"/>
        </w:rPr>
        <w:t>воспоминание детства</w:t>
      </w:r>
      <w:proofErr w:type="gramEnd"/>
      <w:r w:rsidRPr="005E7499">
        <w:rPr>
          <w:rFonts w:ascii="Bookman Old Style" w:hAnsi="Bookman Old Style"/>
        </w:rPr>
        <w:t xml:space="preserve"> — бомбежка поезда. Саша впервые увидел много раненых людей, впервые каждой клеточкой своего тела прочувствовал чужое горе. </w:t>
      </w:r>
      <w:proofErr w:type="gramStart"/>
      <w:r w:rsidRPr="005E7499">
        <w:rPr>
          <w:rFonts w:ascii="Bookman Old Style" w:hAnsi="Bookman Old Style"/>
        </w:rPr>
        <w:t>Закончив школу</w:t>
      </w:r>
      <w:proofErr w:type="gramEnd"/>
      <w:r w:rsidRPr="005E7499">
        <w:rPr>
          <w:rFonts w:ascii="Bookman Old Style" w:hAnsi="Bookman Old Style"/>
        </w:rPr>
        <w:t xml:space="preserve">, пришел на стекольный завод, освоил профессию электрика. Завод был его школой жизни. Там он начал писать стихи, там, в многотиражке впервые были напечатаны его стихи в 1954 году. В 1956 году поступил в литературный институт имени М.Горького. Годы жизни в Москве — одни из </w:t>
      </w:r>
      <w:proofErr w:type="gramStart"/>
      <w:r w:rsidRPr="005E7499">
        <w:rPr>
          <w:rFonts w:ascii="Bookman Old Style" w:hAnsi="Bookman Old Style"/>
        </w:rPr>
        <w:t>ярких</w:t>
      </w:r>
      <w:proofErr w:type="gramEnd"/>
      <w:r w:rsidRPr="005E7499">
        <w:rPr>
          <w:rFonts w:ascii="Bookman Old Style" w:hAnsi="Bookman Old Style"/>
        </w:rPr>
        <w:t xml:space="preserve"> в его жизни. На одном курсе с Буниным учились поэты Белла Ахмадуллина, Юрий Панкратов, Юрий </w:t>
      </w:r>
      <w:proofErr w:type="spellStart"/>
      <w:r w:rsidRPr="005E7499">
        <w:rPr>
          <w:rFonts w:ascii="Bookman Old Style" w:hAnsi="Bookman Old Style"/>
        </w:rPr>
        <w:t>Шаньков</w:t>
      </w:r>
      <w:proofErr w:type="spellEnd"/>
      <w:r w:rsidRPr="005E7499">
        <w:rPr>
          <w:rFonts w:ascii="Bookman Old Style" w:hAnsi="Bookman Old Style"/>
        </w:rPr>
        <w:t xml:space="preserve"> автор сценария фильма «Белорусский вокзал» Вадим </w:t>
      </w:r>
      <w:proofErr w:type="spellStart"/>
      <w:r w:rsidRPr="005E7499">
        <w:rPr>
          <w:rFonts w:ascii="Bookman Old Style" w:hAnsi="Bookman Old Style"/>
        </w:rPr>
        <w:t>Трунин</w:t>
      </w:r>
      <w:proofErr w:type="spellEnd"/>
      <w:r w:rsidRPr="005E7499">
        <w:rPr>
          <w:rFonts w:ascii="Bookman Old Style" w:hAnsi="Bookman Old Style"/>
        </w:rPr>
        <w:t xml:space="preserve">. На курсе преподавали известные литературоведы Поспелов, Мотылева. Поэтический семинар вел Евгений </w:t>
      </w:r>
      <w:proofErr w:type="spellStart"/>
      <w:r w:rsidRPr="005E7499">
        <w:rPr>
          <w:rFonts w:ascii="Bookman Old Style" w:hAnsi="Bookman Old Style"/>
        </w:rPr>
        <w:t>Долматовский</w:t>
      </w:r>
      <w:proofErr w:type="spellEnd"/>
      <w:r w:rsidRPr="005E7499">
        <w:rPr>
          <w:rFonts w:ascii="Bookman Old Style" w:hAnsi="Bookman Old Style"/>
        </w:rPr>
        <w:t xml:space="preserve">. </w:t>
      </w:r>
    </w:p>
    <w:p w:rsidR="00EC74D0" w:rsidRPr="005E7499" w:rsidRDefault="00EC74D0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5E7499">
        <w:rPr>
          <w:rFonts w:ascii="Bookman Old Style" w:hAnsi="Bookman Old Style"/>
          <w:sz w:val="24"/>
          <w:szCs w:val="24"/>
        </w:rPr>
        <w:t xml:space="preserve">При распределении попал в Ульяновск. Город понравился ему тишиной и зеленью. Сразу же с поезда пошел в редакцию областной молодежной газеты “Ульяновского комсомольца», где работал ответственным секретарем </w:t>
      </w:r>
    </w:p>
    <w:p w:rsidR="00EC74D0" w:rsidRPr="005E7499" w:rsidRDefault="00EC74D0" w:rsidP="005E7499">
      <w:pPr>
        <w:pStyle w:val="a3"/>
        <w:ind w:firstLine="709"/>
        <w:contextualSpacing/>
        <w:jc w:val="both"/>
        <w:rPr>
          <w:rFonts w:ascii="Bookman Old Style" w:hAnsi="Bookman Old Style"/>
        </w:rPr>
      </w:pPr>
      <w:r w:rsidRPr="005E7499">
        <w:rPr>
          <w:rFonts w:ascii="Bookman Old Style" w:hAnsi="Bookman Old Style"/>
        </w:rPr>
        <w:t>Работая в отделе культуры редакции, Александр Семенович рецензировал стихи и рассказы читателей. «Это была работа, которая не всегда нравилась. Не все присылаемые стихи были хорошими. Многие — раздражали. Тем не менее приходилось отвечать, объяснять, что — хорошо, а что — не очень</w:t>
      </w:r>
      <w:proofErr w:type="gramStart"/>
      <w:r w:rsidRPr="005E7499">
        <w:rPr>
          <w:rFonts w:ascii="Bookman Old Style" w:hAnsi="Bookman Old Style"/>
        </w:rPr>
        <w:t>… В</w:t>
      </w:r>
      <w:proofErr w:type="gramEnd"/>
      <w:r w:rsidRPr="005E7499">
        <w:rPr>
          <w:rFonts w:ascii="Bookman Old Style" w:hAnsi="Bookman Old Style"/>
        </w:rPr>
        <w:t xml:space="preserve"> каких-то случаях прямо советовал не писать» </w:t>
      </w:r>
    </w:p>
    <w:p w:rsidR="00EC74D0" w:rsidRPr="005E7499" w:rsidRDefault="00EC74D0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5E7499">
        <w:rPr>
          <w:rFonts w:ascii="Bookman Old Style" w:hAnsi="Bookman Old Style"/>
          <w:sz w:val="24"/>
          <w:szCs w:val="24"/>
        </w:rPr>
        <w:t xml:space="preserve">Вот, что пишет об Александре Бунине его коллега В. </w:t>
      </w:r>
      <w:proofErr w:type="spellStart"/>
      <w:r w:rsidRPr="005E7499">
        <w:rPr>
          <w:rFonts w:ascii="Bookman Old Style" w:hAnsi="Bookman Old Style"/>
          <w:sz w:val="24"/>
          <w:szCs w:val="24"/>
        </w:rPr>
        <w:t>Пырков</w:t>
      </w:r>
      <w:proofErr w:type="spellEnd"/>
      <w:r w:rsidRPr="005E7499">
        <w:rPr>
          <w:rFonts w:ascii="Bookman Old Style" w:hAnsi="Bookman Old Style"/>
          <w:sz w:val="24"/>
          <w:szCs w:val="24"/>
        </w:rPr>
        <w:t xml:space="preserve">, который в дальнейшем напишет несколько статей посвященных творчеству писателя: «Я запомнил Сашу Бунина </w:t>
      </w:r>
      <w:proofErr w:type="gramStart"/>
      <w:r w:rsidRPr="005E7499">
        <w:rPr>
          <w:rFonts w:ascii="Bookman Old Style" w:hAnsi="Bookman Old Style"/>
          <w:sz w:val="24"/>
          <w:szCs w:val="24"/>
        </w:rPr>
        <w:t>излучающим</w:t>
      </w:r>
      <w:proofErr w:type="gramEnd"/>
      <w:r w:rsidRPr="005E7499">
        <w:rPr>
          <w:rFonts w:ascii="Bookman Old Style" w:hAnsi="Bookman Old Style"/>
          <w:sz w:val="24"/>
          <w:szCs w:val="24"/>
        </w:rPr>
        <w:t xml:space="preserve"> кипучую энергию, смелые идеи, не дающие </w:t>
      </w:r>
      <w:proofErr w:type="spellStart"/>
      <w:r w:rsidRPr="005E7499">
        <w:rPr>
          <w:rFonts w:ascii="Bookman Old Style" w:hAnsi="Bookman Old Style"/>
          <w:sz w:val="24"/>
          <w:szCs w:val="24"/>
        </w:rPr>
        <w:t>литсотрудникам</w:t>
      </w:r>
      <w:proofErr w:type="spellEnd"/>
      <w:r w:rsidRPr="005E7499">
        <w:rPr>
          <w:rFonts w:ascii="Bookman Old Style" w:hAnsi="Bookman Old Style"/>
          <w:sz w:val="24"/>
          <w:szCs w:val="24"/>
        </w:rPr>
        <w:t xml:space="preserve"> покою. … Очень </w:t>
      </w:r>
      <w:proofErr w:type="gramStart"/>
      <w:r w:rsidRPr="005E7499">
        <w:rPr>
          <w:rFonts w:ascii="Bookman Old Style" w:hAnsi="Bookman Old Style"/>
          <w:sz w:val="24"/>
          <w:szCs w:val="24"/>
        </w:rPr>
        <w:t>строгий</w:t>
      </w:r>
      <w:proofErr w:type="gramEnd"/>
      <w:r w:rsidRPr="005E7499">
        <w:rPr>
          <w:rFonts w:ascii="Bookman Old Style" w:hAnsi="Bookman Old Style"/>
          <w:sz w:val="24"/>
          <w:szCs w:val="24"/>
        </w:rPr>
        <w:t xml:space="preserve"> к «</w:t>
      </w:r>
      <w:proofErr w:type="spellStart"/>
      <w:r w:rsidRPr="005E7499">
        <w:rPr>
          <w:rFonts w:ascii="Bookman Old Style" w:hAnsi="Bookman Old Style"/>
          <w:sz w:val="24"/>
          <w:szCs w:val="24"/>
        </w:rPr>
        <w:t>рифмочам</w:t>
      </w:r>
      <w:proofErr w:type="spellEnd"/>
      <w:r w:rsidRPr="005E7499">
        <w:rPr>
          <w:rFonts w:ascii="Bookman Old Style" w:hAnsi="Bookman Old Style"/>
          <w:sz w:val="24"/>
          <w:szCs w:val="24"/>
        </w:rPr>
        <w:t xml:space="preserve">», к самоуверенным нетребовательным к себе ребятам из тех, что пробуют перо. И совсем иной. Когда надо поддержать робкий, но живой, талантливый росточек: восторженно пожимает руку тому, кто выстрадал жизненным опытом </w:t>
      </w:r>
      <w:proofErr w:type="spellStart"/>
      <w:r w:rsidRPr="005E7499">
        <w:rPr>
          <w:rFonts w:ascii="Bookman Old Style" w:hAnsi="Bookman Old Style"/>
          <w:sz w:val="24"/>
          <w:szCs w:val="24"/>
        </w:rPr>
        <w:t>незаемную</w:t>
      </w:r>
      <w:proofErr w:type="spellEnd"/>
      <w:r w:rsidRPr="005E7499">
        <w:rPr>
          <w:rFonts w:ascii="Bookman Old Style" w:hAnsi="Bookman Old Style"/>
          <w:sz w:val="24"/>
          <w:szCs w:val="24"/>
        </w:rPr>
        <w:t xml:space="preserve"> строчку.</w:t>
      </w:r>
    </w:p>
    <w:p w:rsidR="00EC74D0" w:rsidRPr="005E7499" w:rsidRDefault="00EC74D0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5E7499">
        <w:rPr>
          <w:rFonts w:ascii="Bookman Old Style" w:hAnsi="Bookman Old Style"/>
          <w:sz w:val="24"/>
          <w:szCs w:val="24"/>
        </w:rPr>
        <w:t xml:space="preserve">Александр Степанович много работал. В 1979 году появилось литературное объединение «Надежда». «Надежда» стала его детищем, его душевным пристанищем. Он гордился удачными строчками своих учеников. Среди них были Елена </w:t>
      </w:r>
      <w:proofErr w:type="spellStart"/>
      <w:r w:rsidRPr="005E7499">
        <w:rPr>
          <w:rFonts w:ascii="Bookman Old Style" w:hAnsi="Bookman Old Style"/>
          <w:sz w:val="24"/>
          <w:szCs w:val="24"/>
        </w:rPr>
        <w:t>Яговкина</w:t>
      </w:r>
      <w:proofErr w:type="spellEnd"/>
      <w:r w:rsidRPr="005E7499">
        <w:rPr>
          <w:rFonts w:ascii="Bookman Old Style" w:hAnsi="Bookman Old Style"/>
          <w:sz w:val="24"/>
          <w:szCs w:val="24"/>
        </w:rPr>
        <w:t xml:space="preserve">, Виктор Малахов, Александр </w:t>
      </w:r>
      <w:proofErr w:type="spellStart"/>
      <w:r w:rsidRPr="005E7499">
        <w:rPr>
          <w:rFonts w:ascii="Bookman Old Style" w:hAnsi="Bookman Old Style"/>
          <w:sz w:val="24"/>
          <w:szCs w:val="24"/>
        </w:rPr>
        <w:t>Андрюхин</w:t>
      </w:r>
      <w:proofErr w:type="spellEnd"/>
      <w:r w:rsidRPr="005E7499">
        <w:rPr>
          <w:rFonts w:ascii="Bookman Old Style" w:hAnsi="Bookman Old Style"/>
          <w:sz w:val="24"/>
          <w:szCs w:val="24"/>
        </w:rPr>
        <w:t xml:space="preserve">, Александр Щербаков, Елена Маркова, Анатолий </w:t>
      </w:r>
      <w:proofErr w:type="spellStart"/>
      <w:r w:rsidRPr="005E7499">
        <w:rPr>
          <w:rFonts w:ascii="Bookman Old Style" w:hAnsi="Bookman Old Style"/>
          <w:sz w:val="24"/>
          <w:szCs w:val="24"/>
        </w:rPr>
        <w:t>Минаров</w:t>
      </w:r>
      <w:proofErr w:type="spellEnd"/>
      <w:r w:rsidRPr="005E7499">
        <w:rPr>
          <w:rFonts w:ascii="Bookman Old Style" w:hAnsi="Bookman Old Style"/>
          <w:sz w:val="24"/>
          <w:szCs w:val="24"/>
        </w:rPr>
        <w:t xml:space="preserve">, Александр </w:t>
      </w:r>
      <w:proofErr w:type="spellStart"/>
      <w:r w:rsidRPr="005E7499">
        <w:rPr>
          <w:rFonts w:ascii="Bookman Old Style" w:hAnsi="Bookman Old Style"/>
          <w:sz w:val="24"/>
          <w:szCs w:val="24"/>
        </w:rPr>
        <w:t>Лайков</w:t>
      </w:r>
      <w:proofErr w:type="spellEnd"/>
      <w:r w:rsidRPr="005E7499">
        <w:rPr>
          <w:rFonts w:ascii="Bookman Old Style" w:hAnsi="Bookman Old Style"/>
          <w:sz w:val="24"/>
          <w:szCs w:val="24"/>
        </w:rPr>
        <w:t xml:space="preserve">, Юрий </w:t>
      </w:r>
      <w:proofErr w:type="spellStart"/>
      <w:r w:rsidRPr="005E7499">
        <w:rPr>
          <w:rFonts w:ascii="Bookman Old Style" w:hAnsi="Bookman Old Style"/>
          <w:sz w:val="24"/>
          <w:szCs w:val="24"/>
        </w:rPr>
        <w:t>Можегов</w:t>
      </w:r>
      <w:proofErr w:type="spellEnd"/>
      <w:r w:rsidRPr="005E7499">
        <w:rPr>
          <w:rFonts w:ascii="Bookman Old Style" w:hAnsi="Bookman Old Style"/>
          <w:sz w:val="24"/>
          <w:szCs w:val="24"/>
        </w:rPr>
        <w:t>, Галина Завертяева.</w:t>
      </w:r>
    </w:p>
    <w:p w:rsidR="00EC74D0" w:rsidRDefault="00EC74D0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5E7499">
        <w:rPr>
          <w:rFonts w:ascii="Bookman Old Style" w:hAnsi="Bookman Old Style"/>
          <w:sz w:val="24"/>
          <w:szCs w:val="24"/>
        </w:rPr>
        <w:t xml:space="preserve">Но случилось </w:t>
      </w:r>
      <w:proofErr w:type="gramStart"/>
      <w:r w:rsidRPr="005E7499">
        <w:rPr>
          <w:rFonts w:ascii="Bookman Old Style" w:hAnsi="Bookman Old Style"/>
          <w:sz w:val="24"/>
          <w:szCs w:val="24"/>
        </w:rPr>
        <w:t>неожиданное</w:t>
      </w:r>
      <w:proofErr w:type="gramEnd"/>
      <w:r w:rsidRPr="005E7499">
        <w:rPr>
          <w:rFonts w:ascii="Bookman Old Style" w:hAnsi="Bookman Old Style"/>
          <w:sz w:val="24"/>
          <w:szCs w:val="24"/>
        </w:rPr>
        <w:t>, Бунин тяжело заболел. От болезни он не смог оправится до конца жизнь. Это высасывало из него не только физические, но и духовные силы. 21 февраля 1982 года его не стало. Он прожил всего 51 год.</w:t>
      </w:r>
    </w:p>
    <w:p w:rsidR="008F1806" w:rsidRPr="005E7499" w:rsidRDefault="008F1806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EC74D0" w:rsidRPr="00341E1E" w:rsidRDefault="00CD56D4" w:rsidP="008F1806">
      <w:pPr>
        <w:spacing w:line="240" w:lineRule="auto"/>
        <w:ind w:firstLine="709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41E1E">
        <w:rPr>
          <w:rFonts w:ascii="Bookman Old Style" w:hAnsi="Bookman Old Style" w:cs="Times New Roman"/>
          <w:b/>
          <w:sz w:val="24"/>
          <w:szCs w:val="24"/>
          <w:lang w:val="en-US"/>
        </w:rPr>
        <w:t>IV</w:t>
      </w:r>
      <w:r w:rsidRPr="00341E1E">
        <w:rPr>
          <w:rFonts w:ascii="Bookman Old Style" w:hAnsi="Bookman Old Style" w:cs="Times New Roman"/>
          <w:b/>
          <w:sz w:val="24"/>
          <w:szCs w:val="24"/>
        </w:rPr>
        <w:t xml:space="preserve">. Анализ </w:t>
      </w:r>
      <w:r w:rsidR="00E52721" w:rsidRPr="00341E1E">
        <w:rPr>
          <w:rFonts w:ascii="Bookman Old Style" w:hAnsi="Bookman Old Style" w:cs="Times New Roman"/>
          <w:b/>
          <w:sz w:val="24"/>
          <w:szCs w:val="24"/>
        </w:rPr>
        <w:t>творчества.</w:t>
      </w:r>
    </w:p>
    <w:p w:rsidR="00E52721" w:rsidRPr="005E7499" w:rsidRDefault="00E52721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F1806">
        <w:rPr>
          <w:rFonts w:ascii="Bookman Old Style" w:hAnsi="Bookman Old Style" w:cs="Times New Roman"/>
          <w:i/>
          <w:sz w:val="24"/>
          <w:szCs w:val="24"/>
        </w:rPr>
        <w:t>Учитель:</w:t>
      </w:r>
      <w:r w:rsidRPr="005E7499">
        <w:rPr>
          <w:rFonts w:ascii="Bookman Old Style" w:hAnsi="Bookman Old Style" w:cs="Times New Roman"/>
          <w:sz w:val="24"/>
          <w:szCs w:val="24"/>
        </w:rPr>
        <w:t xml:space="preserve"> </w:t>
      </w:r>
      <w:r w:rsidR="00953FF4" w:rsidRPr="005E7499">
        <w:rPr>
          <w:rFonts w:ascii="Bookman Old Style" w:hAnsi="Bookman Old Style" w:cs="Times New Roman"/>
          <w:sz w:val="24"/>
          <w:szCs w:val="24"/>
        </w:rPr>
        <w:t>Итак, мы познакомились с биографией поэта. А что вы можете сказать о его творчестве? Сколько сборников стихов было издано?</w:t>
      </w:r>
    </w:p>
    <w:p w:rsidR="00953FF4" w:rsidRPr="005E7499" w:rsidRDefault="00953FF4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F1806">
        <w:rPr>
          <w:rFonts w:ascii="Bookman Old Style" w:hAnsi="Bookman Old Style" w:cs="Times New Roman"/>
          <w:i/>
          <w:sz w:val="24"/>
          <w:szCs w:val="24"/>
        </w:rPr>
        <w:t>Учащиеся.</w:t>
      </w:r>
      <w:r w:rsidRPr="005E7499">
        <w:rPr>
          <w:rFonts w:ascii="Bookman Old Style" w:hAnsi="Bookman Old Style" w:cs="Times New Roman"/>
          <w:sz w:val="24"/>
          <w:szCs w:val="24"/>
        </w:rPr>
        <w:t xml:space="preserve"> Всего было выпущено 4 сборника, они очень маленькие по объему, их все можно прочитать за один-два вечера.</w:t>
      </w:r>
    </w:p>
    <w:p w:rsidR="00953FF4" w:rsidRPr="005E7499" w:rsidRDefault="00953FF4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F1806">
        <w:rPr>
          <w:rFonts w:ascii="Bookman Old Style" w:hAnsi="Bookman Old Style" w:cs="Times New Roman"/>
          <w:i/>
          <w:sz w:val="24"/>
          <w:szCs w:val="24"/>
        </w:rPr>
        <w:lastRenderedPageBreak/>
        <w:t>Учитель:</w:t>
      </w:r>
      <w:r w:rsidRPr="005E7499">
        <w:rPr>
          <w:rFonts w:ascii="Bookman Old Style" w:hAnsi="Bookman Old Style" w:cs="Times New Roman"/>
          <w:sz w:val="24"/>
          <w:szCs w:val="24"/>
        </w:rPr>
        <w:t xml:space="preserve"> Действительно, творческое наследие Александра Степановича невелико, </w:t>
      </w:r>
      <w:r w:rsidR="00712DDC" w:rsidRPr="005E7499">
        <w:rPr>
          <w:rFonts w:ascii="Bookman Old Style" w:hAnsi="Bookman Old Style" w:cs="Times New Roman"/>
          <w:sz w:val="24"/>
          <w:szCs w:val="24"/>
        </w:rPr>
        <w:t>всего четыре тоненьких брошюры. А как поэт озаглавил их?</w:t>
      </w:r>
    </w:p>
    <w:p w:rsidR="00712DDC" w:rsidRPr="005E7499" w:rsidRDefault="00712DDC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F1806">
        <w:rPr>
          <w:rFonts w:ascii="Bookman Old Style" w:hAnsi="Bookman Old Style" w:cs="Times New Roman"/>
          <w:i/>
          <w:sz w:val="24"/>
          <w:szCs w:val="24"/>
        </w:rPr>
        <w:t>Учащиеся:</w:t>
      </w:r>
      <w:r w:rsidRPr="005E7499">
        <w:rPr>
          <w:rFonts w:ascii="Bookman Old Style" w:hAnsi="Bookman Old Style" w:cs="Times New Roman"/>
          <w:sz w:val="24"/>
          <w:szCs w:val="24"/>
        </w:rPr>
        <w:t xml:space="preserve"> первый сборник был назван «Стремление», второ</w:t>
      </w:r>
      <w:proofErr w:type="gramStart"/>
      <w:r w:rsidRPr="005E7499">
        <w:rPr>
          <w:rFonts w:ascii="Bookman Old Style" w:hAnsi="Bookman Old Style" w:cs="Times New Roman"/>
          <w:sz w:val="24"/>
          <w:szCs w:val="24"/>
        </w:rPr>
        <w:t>й-</w:t>
      </w:r>
      <w:proofErr w:type="gramEnd"/>
      <w:r w:rsidRPr="005E7499">
        <w:rPr>
          <w:rFonts w:ascii="Bookman Old Style" w:hAnsi="Bookman Old Style" w:cs="Times New Roman"/>
          <w:sz w:val="24"/>
          <w:szCs w:val="24"/>
        </w:rPr>
        <w:t xml:space="preserve"> «Открытые строки», третий- «Возвращение», четвертый – «Три клена».</w:t>
      </w:r>
    </w:p>
    <w:p w:rsidR="00712DDC" w:rsidRPr="005E7499" w:rsidRDefault="00712DDC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8F1806">
        <w:rPr>
          <w:rFonts w:ascii="Bookman Old Style" w:hAnsi="Bookman Old Style" w:cs="Times New Roman"/>
          <w:i/>
          <w:sz w:val="24"/>
          <w:szCs w:val="24"/>
        </w:rPr>
        <w:t>Учитель</w:t>
      </w:r>
      <w:proofErr w:type="gramEnd"/>
      <w:r w:rsidRPr="005E7499">
        <w:rPr>
          <w:rFonts w:ascii="Bookman Old Style" w:hAnsi="Bookman Old Style" w:cs="Times New Roman"/>
          <w:sz w:val="24"/>
          <w:szCs w:val="24"/>
        </w:rPr>
        <w:t xml:space="preserve">: а </w:t>
      </w:r>
      <w:proofErr w:type="gramStart"/>
      <w:r w:rsidRPr="005E7499">
        <w:rPr>
          <w:rFonts w:ascii="Bookman Old Style" w:hAnsi="Bookman Old Style" w:cs="Times New Roman"/>
          <w:sz w:val="24"/>
          <w:szCs w:val="24"/>
        </w:rPr>
        <w:t>какие</w:t>
      </w:r>
      <w:proofErr w:type="gramEnd"/>
      <w:r w:rsidRPr="005E7499">
        <w:rPr>
          <w:rFonts w:ascii="Bookman Old Style" w:hAnsi="Bookman Old Style" w:cs="Times New Roman"/>
          <w:sz w:val="24"/>
          <w:szCs w:val="24"/>
        </w:rPr>
        <w:t xml:space="preserve"> чувства у вас вызвали стихи Бунина?</w:t>
      </w:r>
    </w:p>
    <w:p w:rsidR="00712DDC" w:rsidRPr="005E7499" w:rsidRDefault="00712DDC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F1806">
        <w:rPr>
          <w:rFonts w:ascii="Bookman Old Style" w:hAnsi="Bookman Old Style" w:cs="Times New Roman"/>
          <w:i/>
          <w:sz w:val="24"/>
          <w:szCs w:val="24"/>
        </w:rPr>
        <w:t>Учащиеся:</w:t>
      </w:r>
      <w:r w:rsidRPr="005E7499">
        <w:rPr>
          <w:rFonts w:ascii="Bookman Old Style" w:hAnsi="Bookman Old Style" w:cs="Times New Roman"/>
          <w:sz w:val="24"/>
          <w:szCs w:val="24"/>
        </w:rPr>
        <w:t xml:space="preserve"> двоякие. С одной стороны эти стихи очень яркие, красочные, наполненные радостью, светом. Но с другой возникает чувство некой фальши, как будто автор говорит чужими словами. Исключение составляет четвертый сборник. </w:t>
      </w:r>
    </w:p>
    <w:p w:rsidR="00712DDC" w:rsidRPr="005E7499" w:rsidRDefault="00712DDC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F1806">
        <w:rPr>
          <w:rFonts w:ascii="Bookman Old Style" w:hAnsi="Bookman Old Style" w:cs="Times New Roman"/>
          <w:i/>
          <w:sz w:val="24"/>
          <w:szCs w:val="24"/>
        </w:rPr>
        <w:t>Учитель:</w:t>
      </w:r>
      <w:r w:rsidRPr="005E7499">
        <w:rPr>
          <w:rFonts w:ascii="Bookman Old Style" w:hAnsi="Bookman Old Style" w:cs="Times New Roman"/>
          <w:sz w:val="24"/>
          <w:szCs w:val="24"/>
        </w:rPr>
        <w:t xml:space="preserve"> вы правы. Четвертый сборник разительно отличается от остальных. Но для начала, предлагаю поговорить о предыдущих сборниках. Итак, для начала давайте подумаем, что в них общего?</w:t>
      </w:r>
    </w:p>
    <w:p w:rsidR="00712DDC" w:rsidRPr="005E7499" w:rsidRDefault="00712DDC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F1806">
        <w:rPr>
          <w:rFonts w:ascii="Bookman Old Style" w:hAnsi="Bookman Old Style" w:cs="Times New Roman"/>
          <w:i/>
          <w:sz w:val="24"/>
          <w:szCs w:val="24"/>
        </w:rPr>
        <w:t>Учащиеся:</w:t>
      </w:r>
      <w:r w:rsidRPr="005E7499">
        <w:rPr>
          <w:rFonts w:ascii="Bookman Old Style" w:hAnsi="Bookman Old Style" w:cs="Times New Roman"/>
          <w:sz w:val="24"/>
          <w:szCs w:val="24"/>
        </w:rPr>
        <w:t xml:space="preserve"> в этих стихах один лирический герой.</w:t>
      </w:r>
    </w:p>
    <w:p w:rsidR="00712DDC" w:rsidRPr="005E7499" w:rsidRDefault="00712DDC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8F1806">
        <w:rPr>
          <w:rFonts w:ascii="Bookman Old Style" w:hAnsi="Bookman Old Style" w:cs="Times New Roman"/>
          <w:i/>
          <w:sz w:val="24"/>
          <w:szCs w:val="24"/>
        </w:rPr>
        <w:t>Учитель</w:t>
      </w:r>
      <w:proofErr w:type="gramEnd"/>
      <w:r w:rsidRPr="008F1806">
        <w:rPr>
          <w:rFonts w:ascii="Bookman Old Style" w:hAnsi="Bookman Old Style" w:cs="Times New Roman"/>
          <w:i/>
          <w:sz w:val="24"/>
          <w:szCs w:val="24"/>
        </w:rPr>
        <w:t>:</w:t>
      </w:r>
      <w:r w:rsidRPr="005E7499">
        <w:rPr>
          <w:rFonts w:ascii="Bookman Old Style" w:hAnsi="Bookman Old Style" w:cs="Times New Roman"/>
          <w:sz w:val="24"/>
          <w:szCs w:val="24"/>
        </w:rPr>
        <w:t xml:space="preserve"> какой он? </w:t>
      </w:r>
    </w:p>
    <w:p w:rsidR="00712DDC" w:rsidRPr="005E7499" w:rsidRDefault="00712DDC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F1806">
        <w:rPr>
          <w:rFonts w:ascii="Bookman Old Style" w:hAnsi="Bookman Old Style" w:cs="Times New Roman"/>
          <w:i/>
          <w:sz w:val="24"/>
          <w:szCs w:val="24"/>
        </w:rPr>
        <w:t>Учащиеся:</w:t>
      </w:r>
      <w:r w:rsidRPr="005E7499">
        <w:rPr>
          <w:rFonts w:ascii="Bookman Old Style" w:hAnsi="Bookman Old Style" w:cs="Times New Roman"/>
          <w:sz w:val="24"/>
          <w:szCs w:val="24"/>
        </w:rPr>
        <w:t xml:space="preserve"> молодой человек, смелый, целеустремленный, который смотрит в будущее и готов шагнуть в него, он не боится перемен, он только рад им.</w:t>
      </w:r>
    </w:p>
    <w:p w:rsidR="00712DDC" w:rsidRPr="005E7499" w:rsidRDefault="00712DDC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F1806">
        <w:rPr>
          <w:rFonts w:ascii="Bookman Old Style" w:hAnsi="Bookman Old Style" w:cs="Times New Roman"/>
          <w:i/>
          <w:sz w:val="24"/>
          <w:szCs w:val="24"/>
        </w:rPr>
        <w:t>Учитель:</w:t>
      </w:r>
      <w:r w:rsidRPr="005E7499">
        <w:rPr>
          <w:rFonts w:ascii="Bookman Old Style" w:hAnsi="Bookman Old Style" w:cs="Times New Roman"/>
          <w:sz w:val="24"/>
          <w:szCs w:val="24"/>
        </w:rPr>
        <w:t xml:space="preserve"> верно, а меняется ли он в следующих сборниках? Или остается неизменным?</w:t>
      </w:r>
    </w:p>
    <w:p w:rsidR="00712DDC" w:rsidRPr="005E7499" w:rsidRDefault="00712DDC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F1806">
        <w:rPr>
          <w:rFonts w:ascii="Bookman Old Style" w:hAnsi="Bookman Old Style" w:cs="Times New Roman"/>
          <w:i/>
          <w:sz w:val="24"/>
          <w:szCs w:val="24"/>
        </w:rPr>
        <w:t>Учащиеся:</w:t>
      </w:r>
      <w:r w:rsidRPr="005E7499">
        <w:rPr>
          <w:rFonts w:ascii="Bookman Old Style" w:hAnsi="Bookman Old Style" w:cs="Times New Roman"/>
          <w:sz w:val="24"/>
          <w:szCs w:val="24"/>
        </w:rPr>
        <w:t xml:space="preserve"> в целом он не меняется, но мы видим его еще ярче и понимаем, что герой еще и ко всему прочему всегда собран, сосредоточен, он любит жизнь.</w:t>
      </w:r>
    </w:p>
    <w:p w:rsidR="00712DDC" w:rsidRPr="005E7499" w:rsidRDefault="00712DDC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F1806">
        <w:rPr>
          <w:rFonts w:ascii="Bookman Old Style" w:hAnsi="Bookman Old Style" w:cs="Times New Roman"/>
          <w:i/>
          <w:sz w:val="24"/>
          <w:szCs w:val="24"/>
        </w:rPr>
        <w:t>Учитель:</w:t>
      </w:r>
      <w:r w:rsidRPr="005E7499">
        <w:rPr>
          <w:rFonts w:ascii="Bookman Old Style" w:hAnsi="Bookman Old Style" w:cs="Times New Roman"/>
          <w:sz w:val="24"/>
          <w:szCs w:val="24"/>
        </w:rPr>
        <w:t xml:space="preserve"> а как можно трактовать заглавия каждого сборника?</w:t>
      </w:r>
    </w:p>
    <w:p w:rsidR="009E1555" w:rsidRPr="005E7499" w:rsidRDefault="00712DDC" w:rsidP="005E7499">
      <w:pPr>
        <w:spacing w:line="240" w:lineRule="auto"/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F1806">
        <w:rPr>
          <w:rFonts w:ascii="Bookman Old Style" w:hAnsi="Bookman Old Style" w:cs="Times New Roman"/>
          <w:i/>
          <w:sz w:val="24"/>
          <w:szCs w:val="24"/>
        </w:rPr>
        <w:t>Учащиеся:</w:t>
      </w:r>
      <w:r w:rsidRPr="005E7499">
        <w:rPr>
          <w:rFonts w:ascii="Bookman Old Style" w:hAnsi="Bookman Old Style" w:cs="Times New Roman"/>
          <w:sz w:val="24"/>
          <w:szCs w:val="24"/>
        </w:rPr>
        <w:t xml:space="preserve"> «Стремление» - дает яркое понимание того, о чем будет написано. Мы сразу же чувствуем, что эти стихи будут о людях, стремящихся что-то изменить, сделать мир еще лучше.</w:t>
      </w:r>
      <w:r w:rsidR="009E1555" w:rsidRPr="005E7499">
        <w:rPr>
          <w:rFonts w:ascii="Bookman Old Style" w:hAnsi="Bookman Old Style" w:cs="Times New Roman"/>
          <w:sz w:val="24"/>
          <w:szCs w:val="24"/>
        </w:rPr>
        <w:t xml:space="preserve"> </w:t>
      </w:r>
      <w:r w:rsidR="005E534F" w:rsidRPr="005E7499">
        <w:rPr>
          <w:rFonts w:ascii="Bookman Old Style" w:hAnsi="Bookman Old Style" w:cs="Times New Roman"/>
          <w:sz w:val="24"/>
          <w:szCs w:val="24"/>
        </w:rPr>
        <w:t xml:space="preserve"> </w:t>
      </w:r>
      <w:r w:rsidR="009E1555" w:rsidRPr="005E7499">
        <w:rPr>
          <w:rFonts w:ascii="Bookman Old Style" w:hAnsi="Bookman Old Style" w:cs="Times New Roman"/>
          <w:sz w:val="24"/>
          <w:szCs w:val="24"/>
        </w:rPr>
        <w:t xml:space="preserve">«Открытые строки»- название интригует не понятно, что хочет сказать автор. </w:t>
      </w:r>
    </w:p>
    <w:p w:rsidR="009E1555" w:rsidRPr="005E7499" w:rsidRDefault="009E1555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8F1806">
        <w:rPr>
          <w:rFonts w:ascii="Bookman Old Style" w:hAnsi="Bookman Old Style" w:cs="Times New Roman"/>
          <w:i/>
          <w:sz w:val="24"/>
          <w:szCs w:val="24"/>
        </w:rPr>
        <w:t>Учитель:</w:t>
      </w:r>
      <w:r w:rsidRPr="005E7499">
        <w:rPr>
          <w:rFonts w:ascii="Bookman Old Style" w:hAnsi="Bookman Old Style" w:cs="Times New Roman"/>
          <w:sz w:val="24"/>
          <w:szCs w:val="24"/>
        </w:rPr>
        <w:t xml:space="preserve"> да, название второго сборника интересное и интригующее, но на самом деле все довольно просто, </w:t>
      </w:r>
      <w:r w:rsidRPr="005E7499">
        <w:rPr>
          <w:rFonts w:ascii="Bookman Old Style" w:hAnsi="Bookman Old Style"/>
          <w:sz w:val="24"/>
          <w:szCs w:val="24"/>
        </w:rPr>
        <w:t>Бунин сам пишет в одном из стихотворений этого сборника «Знаю строчки спешные,/Но зато открытые». То есть мы сразу же понимаем, что поэт не боится показаться смешным, А как бы трактовали название третьего сборника «Возвращение»?</w:t>
      </w:r>
    </w:p>
    <w:p w:rsidR="00712DDC" w:rsidRPr="005E7499" w:rsidRDefault="009E1555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8F1806">
        <w:rPr>
          <w:rFonts w:ascii="Bookman Old Style" w:hAnsi="Bookman Old Style"/>
          <w:i/>
          <w:sz w:val="24"/>
          <w:szCs w:val="24"/>
        </w:rPr>
        <w:t>Учащиеся:</w:t>
      </w:r>
      <w:r w:rsidRPr="005E7499">
        <w:rPr>
          <w:rFonts w:ascii="Bookman Old Style" w:hAnsi="Bookman Old Style"/>
          <w:sz w:val="24"/>
          <w:szCs w:val="24"/>
        </w:rPr>
        <w:t xml:space="preserve"> на этот вопрос можно ответить строками из стихотворения поэта. «Из плена робости, усталости, сомнений, недуга, неудач и суеты я возвращаюсь, словно день весенний, как утро выхожу из темноты»</w:t>
      </w:r>
    </w:p>
    <w:p w:rsidR="009E1555" w:rsidRPr="005E7499" w:rsidRDefault="009E1555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8F1806">
        <w:rPr>
          <w:rFonts w:ascii="Bookman Old Style" w:hAnsi="Bookman Old Style"/>
          <w:i/>
          <w:sz w:val="24"/>
          <w:szCs w:val="24"/>
        </w:rPr>
        <w:t>Учитель:</w:t>
      </w:r>
      <w:r w:rsidRPr="005E749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5E7499">
        <w:rPr>
          <w:rFonts w:ascii="Bookman Old Style" w:hAnsi="Bookman Old Style"/>
          <w:sz w:val="24"/>
          <w:szCs w:val="24"/>
        </w:rPr>
        <w:t>Все</w:t>
      </w:r>
      <w:proofErr w:type="gramEnd"/>
      <w:r w:rsidRPr="005E7499">
        <w:rPr>
          <w:rFonts w:ascii="Bookman Old Style" w:hAnsi="Bookman Old Style"/>
          <w:sz w:val="24"/>
          <w:szCs w:val="24"/>
        </w:rPr>
        <w:t xml:space="preserve"> верно, давайте обратимся к четвертому сборнику. Чем он отличается от всех остальных?</w:t>
      </w:r>
    </w:p>
    <w:p w:rsidR="009E1555" w:rsidRPr="005E7499" w:rsidRDefault="009E1555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8F1806">
        <w:rPr>
          <w:rFonts w:ascii="Bookman Old Style" w:hAnsi="Bookman Old Style"/>
          <w:i/>
          <w:sz w:val="24"/>
          <w:szCs w:val="24"/>
        </w:rPr>
        <w:t>Учащиеся:</w:t>
      </w:r>
      <w:r w:rsidRPr="005E7499">
        <w:rPr>
          <w:rFonts w:ascii="Bookman Old Style" w:hAnsi="Bookman Old Style"/>
          <w:sz w:val="24"/>
          <w:szCs w:val="24"/>
        </w:rPr>
        <w:t xml:space="preserve"> в нем нет той метафоричности, буйства красок, которые были в предыдущих книжках. </w:t>
      </w:r>
    </w:p>
    <w:p w:rsidR="009E1555" w:rsidRPr="005E7499" w:rsidRDefault="009E1555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8F1806">
        <w:rPr>
          <w:rFonts w:ascii="Bookman Old Style" w:hAnsi="Bookman Old Style"/>
          <w:i/>
          <w:sz w:val="24"/>
          <w:szCs w:val="24"/>
        </w:rPr>
        <w:t>Учитель:</w:t>
      </w:r>
      <w:r w:rsidRPr="005E7499">
        <w:rPr>
          <w:rFonts w:ascii="Bookman Old Style" w:hAnsi="Bookman Old Style"/>
          <w:sz w:val="24"/>
          <w:szCs w:val="24"/>
        </w:rPr>
        <w:t xml:space="preserve"> а </w:t>
      </w:r>
      <w:proofErr w:type="gramStart"/>
      <w:r w:rsidRPr="005E7499">
        <w:rPr>
          <w:rFonts w:ascii="Bookman Old Style" w:hAnsi="Bookman Old Style"/>
          <w:sz w:val="24"/>
          <w:szCs w:val="24"/>
        </w:rPr>
        <w:t>каким</w:t>
      </w:r>
      <w:proofErr w:type="gramEnd"/>
      <w:r w:rsidRPr="005E7499">
        <w:rPr>
          <w:rFonts w:ascii="Bookman Old Style" w:hAnsi="Bookman Old Style"/>
          <w:sz w:val="24"/>
          <w:szCs w:val="24"/>
        </w:rPr>
        <w:t xml:space="preserve"> перед нами предстает поэт?</w:t>
      </w:r>
    </w:p>
    <w:p w:rsidR="009E1555" w:rsidRPr="005E7499" w:rsidRDefault="009E1555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8F1806">
        <w:rPr>
          <w:rFonts w:ascii="Bookman Old Style" w:hAnsi="Bookman Old Style"/>
          <w:i/>
          <w:sz w:val="24"/>
          <w:szCs w:val="24"/>
        </w:rPr>
        <w:t>Учащиеся:</w:t>
      </w:r>
      <w:r w:rsidRPr="005E7499">
        <w:rPr>
          <w:rFonts w:ascii="Bookman Old Style" w:hAnsi="Bookman Old Style"/>
          <w:sz w:val="24"/>
          <w:szCs w:val="24"/>
        </w:rPr>
        <w:t xml:space="preserve"> мы видим, что поэт действительно всю жизнь совершенствовал свои навыки, пытался изжить тот излишний романтический пафос, который был в первом сборнике, те броские фразы, которые иногда казались неискренними и фальшивыми. Старался перестать писать, используя шаблоны, которые делали его стихи как бы искусственными. </w:t>
      </w:r>
    </w:p>
    <w:p w:rsidR="009E1555" w:rsidRPr="005E7499" w:rsidRDefault="009E1555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8F1806">
        <w:rPr>
          <w:rFonts w:ascii="Bookman Old Style" w:hAnsi="Bookman Old Style"/>
          <w:i/>
          <w:sz w:val="24"/>
          <w:szCs w:val="24"/>
        </w:rPr>
        <w:t>Учитель:</w:t>
      </w:r>
      <w:r w:rsidRPr="005E7499">
        <w:rPr>
          <w:rFonts w:ascii="Bookman Old Style" w:hAnsi="Bookman Old Style"/>
          <w:sz w:val="24"/>
          <w:szCs w:val="24"/>
        </w:rPr>
        <w:t xml:space="preserve"> верно, монолог автора становится более лаконичным, сдержанным, поэтические фразы точнее, смысл яснее и ближе. Читатель впервые чувствует, что перед ним настоящий Поэт, что эти стихи действительно искренни, и в них нет ни нотки искусственности, вычурности, наоборот - они нежнее, тише, и от этого роднее. Вот что сказал о последнем сборнике стихов поэта Ю.Фаев: «Вся его последняя книжка, по сути, неспешный лирический монолог автора, вновь и вновь открывающего для себя и читателя этот волнующий и неповторимый мир»</w:t>
      </w:r>
    </w:p>
    <w:p w:rsidR="005E7499" w:rsidRPr="005E7499" w:rsidRDefault="005E7499" w:rsidP="008F1806">
      <w:pPr>
        <w:spacing w:line="240" w:lineRule="auto"/>
        <w:ind w:firstLine="709"/>
        <w:contextualSpacing/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5E7499">
        <w:rPr>
          <w:rFonts w:ascii="Bookman Old Style" w:hAnsi="Bookman Old Style" w:cs="Times New Roman"/>
          <w:b/>
          <w:sz w:val="24"/>
          <w:szCs w:val="24"/>
          <w:lang w:val="en-US"/>
        </w:rPr>
        <w:lastRenderedPageBreak/>
        <w:t>V</w:t>
      </w:r>
      <w:r w:rsidRPr="005E7499">
        <w:rPr>
          <w:rFonts w:ascii="Bookman Old Style" w:hAnsi="Bookman Old Style" w:cs="Times New Roman"/>
          <w:b/>
          <w:sz w:val="24"/>
          <w:szCs w:val="24"/>
        </w:rPr>
        <w:t>. Подведение итогов.</w:t>
      </w:r>
      <w:proofErr w:type="gramEnd"/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8F1806">
        <w:rPr>
          <w:rFonts w:ascii="Bookman Old Style" w:hAnsi="Bookman Old Style"/>
          <w:i/>
          <w:sz w:val="24"/>
          <w:szCs w:val="24"/>
        </w:rPr>
        <w:t>Учитель:</w:t>
      </w:r>
      <w:r w:rsidRPr="005E7499">
        <w:rPr>
          <w:rFonts w:ascii="Bookman Old Style" w:hAnsi="Bookman Old Style"/>
          <w:sz w:val="24"/>
          <w:szCs w:val="24"/>
        </w:rPr>
        <w:t xml:space="preserve"> давайте  подведем небольшой итог. Что можно в целом сказать о творчестве поэта? 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8F1806">
        <w:rPr>
          <w:rFonts w:ascii="Bookman Old Style" w:hAnsi="Bookman Old Style"/>
          <w:i/>
          <w:sz w:val="24"/>
          <w:szCs w:val="24"/>
        </w:rPr>
        <w:t>Учащиеся:</w:t>
      </w:r>
      <w:r w:rsidRPr="005E7499">
        <w:rPr>
          <w:rFonts w:ascii="Bookman Old Style" w:hAnsi="Bookman Old Style"/>
          <w:sz w:val="24"/>
          <w:szCs w:val="24"/>
        </w:rPr>
        <w:t xml:space="preserve"> Александр Бунин оставил небольшое творческое наследие, но если читать его сборники в хронологической последовательности можно увидеть, как поэт совершенствовал свои навыки, что он до конца жизни старался довести свои стихи до совершенства и в последних его стихах это ярко видно.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8F1806">
        <w:rPr>
          <w:rFonts w:ascii="Bookman Old Style" w:hAnsi="Bookman Old Style"/>
          <w:i/>
          <w:sz w:val="24"/>
          <w:szCs w:val="24"/>
        </w:rPr>
        <w:t>Учитель:</w:t>
      </w:r>
      <w:r w:rsidRPr="005E7499">
        <w:rPr>
          <w:rFonts w:ascii="Bookman Old Style" w:hAnsi="Bookman Old Style"/>
          <w:sz w:val="24"/>
          <w:szCs w:val="24"/>
        </w:rPr>
        <w:t xml:space="preserve"> Вы правы, в последний год своей жизни Бунин признался: «Болею, а пишется. Хорошо пишется!» Впервые поэт был доволен тем, что выходило из-под его пера. Закончить наш урок мне бы хотелась строками из стихотворения, вошедшего в сборник «Три клена»: 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5E7499">
        <w:rPr>
          <w:rFonts w:ascii="Bookman Old Style" w:hAnsi="Bookman Old Style"/>
          <w:sz w:val="24"/>
          <w:szCs w:val="24"/>
        </w:rPr>
        <w:t>Когда пойму, что ухожу,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5E7499">
        <w:rPr>
          <w:rFonts w:ascii="Bookman Old Style" w:hAnsi="Bookman Old Style"/>
          <w:sz w:val="24"/>
          <w:szCs w:val="24"/>
        </w:rPr>
        <w:t>И не отменишь расставанья,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5E7499">
        <w:rPr>
          <w:rFonts w:ascii="Bookman Old Style" w:hAnsi="Bookman Old Style"/>
          <w:sz w:val="24"/>
          <w:szCs w:val="24"/>
        </w:rPr>
        <w:t>Тогда я все же «до свиданья»,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5E7499">
        <w:rPr>
          <w:rFonts w:ascii="Bookman Old Style" w:hAnsi="Bookman Old Style"/>
          <w:sz w:val="24"/>
          <w:szCs w:val="24"/>
        </w:rPr>
        <w:t>А не «прощай» тебе скажу.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5E7499">
        <w:rPr>
          <w:rFonts w:ascii="Bookman Old Style" w:hAnsi="Bookman Old Style"/>
          <w:sz w:val="24"/>
          <w:szCs w:val="24"/>
        </w:rPr>
        <w:t>И пусть не кажется тебе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E7499">
        <w:rPr>
          <w:rFonts w:ascii="Bookman Old Style" w:hAnsi="Bookman Old Style"/>
          <w:sz w:val="24"/>
          <w:szCs w:val="24"/>
        </w:rPr>
        <w:t>Бредовой</w:t>
      </w:r>
      <w:proofErr w:type="gramEnd"/>
      <w:r w:rsidRPr="005E7499">
        <w:rPr>
          <w:rFonts w:ascii="Bookman Old Style" w:hAnsi="Bookman Old Style"/>
          <w:sz w:val="24"/>
          <w:szCs w:val="24"/>
        </w:rPr>
        <w:t xml:space="preserve"> речь моя нисколько.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5E7499">
        <w:rPr>
          <w:rFonts w:ascii="Bookman Old Style" w:hAnsi="Bookman Old Style"/>
          <w:sz w:val="24"/>
          <w:szCs w:val="24"/>
        </w:rPr>
        <w:t>Мое присутствие невольно</w:t>
      </w:r>
    </w:p>
    <w:p w:rsidR="005E7499" w:rsidRPr="005E7499" w:rsidRDefault="005E7499" w:rsidP="005E7499">
      <w:pPr>
        <w:spacing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5E7499">
        <w:rPr>
          <w:rFonts w:ascii="Bookman Old Style" w:hAnsi="Bookman Old Style"/>
          <w:sz w:val="24"/>
          <w:szCs w:val="24"/>
        </w:rPr>
        <w:t>Ты будешь чувствовать в себе…</w:t>
      </w:r>
    </w:p>
    <w:p w:rsidR="005E7499" w:rsidRPr="00953FF4" w:rsidRDefault="005E7499" w:rsidP="00CD56D4">
      <w:pPr>
        <w:rPr>
          <w:rFonts w:ascii="Bookman Old Style" w:hAnsi="Bookman Old Style"/>
          <w:sz w:val="24"/>
          <w:szCs w:val="24"/>
        </w:rPr>
      </w:pPr>
    </w:p>
    <w:sectPr w:rsidR="005E7499" w:rsidRPr="00953FF4" w:rsidSect="008F180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74D0"/>
    <w:rsid w:val="0000026B"/>
    <w:rsid w:val="000029D4"/>
    <w:rsid w:val="000158B6"/>
    <w:rsid w:val="00027B05"/>
    <w:rsid w:val="00057441"/>
    <w:rsid w:val="00080E34"/>
    <w:rsid w:val="000D7447"/>
    <w:rsid w:val="000F27D3"/>
    <w:rsid w:val="001007AA"/>
    <w:rsid w:val="00110904"/>
    <w:rsid w:val="00141FAF"/>
    <w:rsid w:val="0015511A"/>
    <w:rsid w:val="00187043"/>
    <w:rsid w:val="001A203B"/>
    <w:rsid w:val="001C3C70"/>
    <w:rsid w:val="001E1A5C"/>
    <w:rsid w:val="001E26C0"/>
    <w:rsid w:val="001F1EF2"/>
    <w:rsid w:val="002021F2"/>
    <w:rsid w:val="00205D9D"/>
    <w:rsid w:val="00225460"/>
    <w:rsid w:val="00264BD1"/>
    <w:rsid w:val="00271F1D"/>
    <w:rsid w:val="00295ACD"/>
    <w:rsid w:val="002C0712"/>
    <w:rsid w:val="002C0A8E"/>
    <w:rsid w:val="002C7BC1"/>
    <w:rsid w:val="002D26C2"/>
    <w:rsid w:val="003267FE"/>
    <w:rsid w:val="003335C1"/>
    <w:rsid w:val="00341E1E"/>
    <w:rsid w:val="00354E49"/>
    <w:rsid w:val="00361ADE"/>
    <w:rsid w:val="00366EBA"/>
    <w:rsid w:val="003804E3"/>
    <w:rsid w:val="0039433B"/>
    <w:rsid w:val="003B671E"/>
    <w:rsid w:val="003B7EEE"/>
    <w:rsid w:val="003C60B9"/>
    <w:rsid w:val="003E0B7D"/>
    <w:rsid w:val="003E6D12"/>
    <w:rsid w:val="003F2936"/>
    <w:rsid w:val="003F34E5"/>
    <w:rsid w:val="003F3628"/>
    <w:rsid w:val="0040274A"/>
    <w:rsid w:val="00405AAB"/>
    <w:rsid w:val="00416C07"/>
    <w:rsid w:val="00462BA9"/>
    <w:rsid w:val="00490A9B"/>
    <w:rsid w:val="00495DE3"/>
    <w:rsid w:val="004C42F3"/>
    <w:rsid w:val="004C4D99"/>
    <w:rsid w:val="004D08F1"/>
    <w:rsid w:val="004D64CB"/>
    <w:rsid w:val="004E001A"/>
    <w:rsid w:val="005145DE"/>
    <w:rsid w:val="00521AB9"/>
    <w:rsid w:val="00532D77"/>
    <w:rsid w:val="00560F5F"/>
    <w:rsid w:val="00573821"/>
    <w:rsid w:val="00594E74"/>
    <w:rsid w:val="00596987"/>
    <w:rsid w:val="00597F25"/>
    <w:rsid w:val="005A6E9B"/>
    <w:rsid w:val="005D105C"/>
    <w:rsid w:val="005E534F"/>
    <w:rsid w:val="005E7499"/>
    <w:rsid w:val="006039B6"/>
    <w:rsid w:val="00647678"/>
    <w:rsid w:val="00654B28"/>
    <w:rsid w:val="00665A46"/>
    <w:rsid w:val="00675612"/>
    <w:rsid w:val="00683C63"/>
    <w:rsid w:val="00691906"/>
    <w:rsid w:val="00692212"/>
    <w:rsid w:val="006A0E8F"/>
    <w:rsid w:val="006A5CDC"/>
    <w:rsid w:val="006B24CA"/>
    <w:rsid w:val="006E1014"/>
    <w:rsid w:val="006F28D6"/>
    <w:rsid w:val="00712DDC"/>
    <w:rsid w:val="00717E42"/>
    <w:rsid w:val="00737773"/>
    <w:rsid w:val="00741092"/>
    <w:rsid w:val="007702D7"/>
    <w:rsid w:val="00777ECD"/>
    <w:rsid w:val="007856A3"/>
    <w:rsid w:val="00791511"/>
    <w:rsid w:val="007A592F"/>
    <w:rsid w:val="007C302A"/>
    <w:rsid w:val="007D2A05"/>
    <w:rsid w:val="007E030C"/>
    <w:rsid w:val="007E5156"/>
    <w:rsid w:val="007F551C"/>
    <w:rsid w:val="0080016A"/>
    <w:rsid w:val="00813ABC"/>
    <w:rsid w:val="00831FD9"/>
    <w:rsid w:val="00832C83"/>
    <w:rsid w:val="008625E5"/>
    <w:rsid w:val="0086406C"/>
    <w:rsid w:val="00875051"/>
    <w:rsid w:val="00882AAE"/>
    <w:rsid w:val="0088587D"/>
    <w:rsid w:val="00886C61"/>
    <w:rsid w:val="00891D01"/>
    <w:rsid w:val="008B12F0"/>
    <w:rsid w:val="008B7B6B"/>
    <w:rsid w:val="008C3BCF"/>
    <w:rsid w:val="008D1E4E"/>
    <w:rsid w:val="008E1116"/>
    <w:rsid w:val="008F1806"/>
    <w:rsid w:val="009062B6"/>
    <w:rsid w:val="009234FA"/>
    <w:rsid w:val="009363F4"/>
    <w:rsid w:val="00950E6D"/>
    <w:rsid w:val="00953FF4"/>
    <w:rsid w:val="00954218"/>
    <w:rsid w:val="00967BEF"/>
    <w:rsid w:val="00997811"/>
    <w:rsid w:val="009A3F49"/>
    <w:rsid w:val="009A48E7"/>
    <w:rsid w:val="009A7753"/>
    <w:rsid w:val="009B24C3"/>
    <w:rsid w:val="009B59CC"/>
    <w:rsid w:val="009E1555"/>
    <w:rsid w:val="009F3CDF"/>
    <w:rsid w:val="00A02C78"/>
    <w:rsid w:val="00A06A47"/>
    <w:rsid w:val="00A53A21"/>
    <w:rsid w:val="00A60F36"/>
    <w:rsid w:val="00A66BB5"/>
    <w:rsid w:val="00A70479"/>
    <w:rsid w:val="00A905BE"/>
    <w:rsid w:val="00A91D66"/>
    <w:rsid w:val="00AB3C5A"/>
    <w:rsid w:val="00AB6713"/>
    <w:rsid w:val="00AB67B4"/>
    <w:rsid w:val="00AC0820"/>
    <w:rsid w:val="00AC445F"/>
    <w:rsid w:val="00AC46E3"/>
    <w:rsid w:val="00AD1E69"/>
    <w:rsid w:val="00AD6700"/>
    <w:rsid w:val="00B13B1D"/>
    <w:rsid w:val="00B21BF4"/>
    <w:rsid w:val="00B61B7C"/>
    <w:rsid w:val="00B717A8"/>
    <w:rsid w:val="00BB473E"/>
    <w:rsid w:val="00BC1A0D"/>
    <w:rsid w:val="00BC3EC3"/>
    <w:rsid w:val="00BE2850"/>
    <w:rsid w:val="00BF68FE"/>
    <w:rsid w:val="00C00368"/>
    <w:rsid w:val="00C231E1"/>
    <w:rsid w:val="00C752AA"/>
    <w:rsid w:val="00CA30B5"/>
    <w:rsid w:val="00CC68FC"/>
    <w:rsid w:val="00CD56D4"/>
    <w:rsid w:val="00D2261C"/>
    <w:rsid w:val="00D63D1A"/>
    <w:rsid w:val="00D664B5"/>
    <w:rsid w:val="00DB0A31"/>
    <w:rsid w:val="00DD7BCF"/>
    <w:rsid w:val="00DF690B"/>
    <w:rsid w:val="00E17936"/>
    <w:rsid w:val="00E37338"/>
    <w:rsid w:val="00E52721"/>
    <w:rsid w:val="00E67247"/>
    <w:rsid w:val="00E83C4C"/>
    <w:rsid w:val="00E86685"/>
    <w:rsid w:val="00E9672F"/>
    <w:rsid w:val="00E9690F"/>
    <w:rsid w:val="00EA2973"/>
    <w:rsid w:val="00EB66F1"/>
    <w:rsid w:val="00EC31B8"/>
    <w:rsid w:val="00EC642A"/>
    <w:rsid w:val="00EC74D0"/>
    <w:rsid w:val="00EC7503"/>
    <w:rsid w:val="00EC76A1"/>
    <w:rsid w:val="00EE3299"/>
    <w:rsid w:val="00EE3389"/>
    <w:rsid w:val="00EF2440"/>
    <w:rsid w:val="00EF5F33"/>
    <w:rsid w:val="00EF7209"/>
    <w:rsid w:val="00EF7A3E"/>
    <w:rsid w:val="00F0484E"/>
    <w:rsid w:val="00F24C9C"/>
    <w:rsid w:val="00F3067A"/>
    <w:rsid w:val="00F3116F"/>
    <w:rsid w:val="00F568C7"/>
    <w:rsid w:val="00FA7AA6"/>
    <w:rsid w:val="00FC5011"/>
    <w:rsid w:val="00FE6170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2013-12-11T14:39:00Z</dcterms:created>
  <dcterms:modified xsi:type="dcterms:W3CDTF">2014-12-04T14:05:00Z</dcterms:modified>
</cp:coreProperties>
</file>