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81" w:rsidRDefault="00122B8B" w:rsidP="00823036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Конспект урока на тему</w:t>
      </w:r>
    </w:p>
    <w:p w:rsidR="00823036" w:rsidRPr="00717CB6" w:rsidRDefault="006E29F0" w:rsidP="00823036">
      <w:pPr>
        <w:jc w:val="center"/>
        <w:rPr>
          <w:b/>
          <w:sz w:val="28"/>
          <w:szCs w:val="28"/>
        </w:rPr>
      </w:pPr>
      <w:r w:rsidRPr="00717CB6">
        <w:rPr>
          <w:b/>
          <w:sz w:val="28"/>
          <w:szCs w:val="28"/>
        </w:rPr>
        <w:t xml:space="preserve"> </w:t>
      </w:r>
      <w:r w:rsidR="00823036" w:rsidRPr="00717CB6">
        <w:rPr>
          <w:b/>
          <w:sz w:val="28"/>
          <w:szCs w:val="28"/>
        </w:rPr>
        <w:t>«Православная культура в годы правления династии Романовых</w:t>
      </w:r>
      <w:r w:rsidR="00453348">
        <w:rPr>
          <w:b/>
          <w:sz w:val="28"/>
          <w:szCs w:val="28"/>
        </w:rPr>
        <w:t>»</w:t>
      </w:r>
    </w:p>
    <w:bookmarkEnd w:id="0"/>
    <w:p w:rsidR="00823036" w:rsidRDefault="00823036" w:rsidP="00823036">
      <w:pPr>
        <w:spacing w:line="360" w:lineRule="auto"/>
        <w:ind w:left="360"/>
        <w:jc w:val="both"/>
        <w:rPr>
          <w:b/>
        </w:rPr>
      </w:pPr>
    </w:p>
    <w:p w:rsidR="00823036" w:rsidRDefault="00823036" w:rsidP="00823036">
      <w:pPr>
        <w:spacing w:line="360" w:lineRule="auto"/>
        <w:ind w:left="360"/>
        <w:jc w:val="both"/>
        <w:rPr>
          <w:b/>
        </w:rPr>
      </w:pPr>
    </w:p>
    <w:p w:rsidR="00823036" w:rsidRPr="00C21FEF" w:rsidRDefault="00823036" w:rsidP="00823036">
      <w:pPr>
        <w:spacing w:line="360" w:lineRule="auto"/>
        <w:ind w:left="360"/>
        <w:jc w:val="both"/>
        <w:rPr>
          <w:b/>
        </w:rPr>
      </w:pPr>
      <w:r w:rsidRPr="00C21FEF">
        <w:rPr>
          <w:b/>
        </w:rPr>
        <w:t>ТЕСТОВЫЕ ЗАДАНИЯ</w:t>
      </w:r>
    </w:p>
    <w:p w:rsidR="00823036" w:rsidRDefault="00823036" w:rsidP="00823036">
      <w:pPr>
        <w:numPr>
          <w:ilvl w:val="0"/>
          <w:numId w:val="1"/>
        </w:numPr>
        <w:spacing w:line="360" w:lineRule="auto"/>
        <w:jc w:val="both"/>
      </w:pPr>
      <w:proofErr w:type="spellStart"/>
      <w:r>
        <w:t>Благочестивейший</w:t>
      </w:r>
      <w:proofErr w:type="spellEnd"/>
      <w:r>
        <w:t xml:space="preserve"> Император Александр </w:t>
      </w:r>
      <w:r>
        <w:rPr>
          <w:lang w:val="en-US"/>
        </w:rPr>
        <w:t>I</w:t>
      </w:r>
      <w:r>
        <w:t xml:space="preserve"> после окончания этой войны издал Манифест, в котором указал, что в один день 25 декабря по старому стилю (сейчас это 7 января) в России будет «Рождество Спасителя нашего Иисуса Христа и </w:t>
      </w:r>
      <w:proofErr w:type="gramStart"/>
      <w:r>
        <w:t>воспоминание избавления</w:t>
      </w:r>
      <w:proofErr w:type="gramEnd"/>
      <w:r>
        <w:t xml:space="preserve"> Церкви и Державы Российская от нашествия галлов».</w:t>
      </w:r>
    </w:p>
    <w:p w:rsidR="00823036" w:rsidRDefault="00823036" w:rsidP="00823036">
      <w:pPr>
        <w:spacing w:line="360" w:lineRule="auto"/>
        <w:ind w:left="720"/>
        <w:jc w:val="both"/>
      </w:pPr>
      <w:r>
        <w:t>О какой войне идет речь?</w:t>
      </w:r>
    </w:p>
    <w:p w:rsidR="00823036" w:rsidRDefault="00823036" w:rsidP="00823036">
      <w:pPr>
        <w:spacing w:line="360" w:lineRule="auto"/>
        <w:ind w:left="720"/>
        <w:jc w:val="both"/>
      </w:pPr>
      <w:r>
        <w:t>А. Великая отечественная война.</w:t>
      </w:r>
    </w:p>
    <w:p w:rsidR="00823036" w:rsidRDefault="00823036" w:rsidP="00823036">
      <w:pPr>
        <w:spacing w:line="360" w:lineRule="auto"/>
        <w:ind w:left="720"/>
        <w:jc w:val="both"/>
      </w:pPr>
      <w:r>
        <w:t>Б. Русско-японская война.</w:t>
      </w:r>
    </w:p>
    <w:p w:rsidR="00823036" w:rsidRPr="00CE76C4" w:rsidRDefault="00823036" w:rsidP="00823036">
      <w:pPr>
        <w:spacing w:line="360" w:lineRule="auto"/>
        <w:ind w:left="720"/>
        <w:jc w:val="both"/>
        <w:rPr>
          <w:b/>
          <w:u w:val="single"/>
        </w:rPr>
      </w:pPr>
      <w:r w:rsidRPr="00CE76C4">
        <w:rPr>
          <w:b/>
          <w:u w:val="single"/>
        </w:rPr>
        <w:t>В. Отечественная война 1812 года.</w:t>
      </w:r>
    </w:p>
    <w:p w:rsidR="00823036" w:rsidRDefault="00823036" w:rsidP="00823036">
      <w:pPr>
        <w:spacing w:line="360" w:lineRule="auto"/>
        <w:ind w:left="720"/>
        <w:jc w:val="both"/>
      </w:pPr>
      <w:r>
        <w:t>Г. Гражданская война 1917 года.</w:t>
      </w:r>
    </w:p>
    <w:p w:rsidR="00823036" w:rsidRDefault="00823036" w:rsidP="00823036">
      <w:pPr>
        <w:spacing w:line="360" w:lineRule="auto"/>
        <w:ind w:left="720"/>
        <w:jc w:val="both"/>
      </w:pPr>
    </w:p>
    <w:p w:rsidR="00823036" w:rsidRDefault="00823036" w:rsidP="00823036">
      <w:pPr>
        <w:numPr>
          <w:ilvl w:val="0"/>
          <w:numId w:val="1"/>
        </w:numPr>
        <w:spacing w:line="360" w:lineRule="auto"/>
        <w:jc w:val="both"/>
      </w:pPr>
      <w:r>
        <w:t>В 1613 году Михаила Федоровича благословили на царство иконой, которая с этого момента стала одной из святынь дома Романовых.</w:t>
      </w:r>
    </w:p>
    <w:p w:rsidR="00823036" w:rsidRDefault="00823036" w:rsidP="00823036">
      <w:pPr>
        <w:spacing w:line="360" w:lineRule="auto"/>
        <w:ind w:left="720"/>
        <w:jc w:val="both"/>
      </w:pPr>
      <w:r>
        <w:t>Что это за икона?</w:t>
      </w:r>
    </w:p>
    <w:p w:rsidR="00823036" w:rsidRDefault="00823036" w:rsidP="00823036">
      <w:pPr>
        <w:spacing w:line="360" w:lineRule="auto"/>
        <w:ind w:left="720"/>
        <w:jc w:val="both"/>
      </w:pPr>
      <w:r>
        <w:t>А. Владимирская икона Божьей Матери.</w:t>
      </w:r>
    </w:p>
    <w:p w:rsidR="00823036" w:rsidRDefault="00823036" w:rsidP="00823036">
      <w:pPr>
        <w:spacing w:line="360" w:lineRule="auto"/>
        <w:ind w:left="720"/>
        <w:jc w:val="both"/>
      </w:pPr>
      <w:r>
        <w:t xml:space="preserve">Б. </w:t>
      </w:r>
      <w:proofErr w:type="spellStart"/>
      <w:r>
        <w:t>Тервеническая</w:t>
      </w:r>
      <w:proofErr w:type="spellEnd"/>
      <w:r>
        <w:t xml:space="preserve"> икона Божьей Матери.</w:t>
      </w:r>
    </w:p>
    <w:p w:rsidR="00823036" w:rsidRDefault="00823036" w:rsidP="00823036">
      <w:pPr>
        <w:spacing w:line="360" w:lineRule="auto"/>
        <w:ind w:left="720"/>
        <w:jc w:val="both"/>
      </w:pPr>
      <w:r>
        <w:t>В. Тихвинская икона Божьей Матери.</w:t>
      </w:r>
    </w:p>
    <w:p w:rsidR="00823036" w:rsidRPr="00CE76C4" w:rsidRDefault="00823036" w:rsidP="00823036">
      <w:pPr>
        <w:spacing w:line="360" w:lineRule="auto"/>
        <w:ind w:left="720"/>
        <w:jc w:val="both"/>
        <w:rPr>
          <w:b/>
          <w:u w:val="single"/>
        </w:rPr>
      </w:pPr>
      <w:r w:rsidRPr="00CE76C4">
        <w:rPr>
          <w:b/>
          <w:u w:val="single"/>
        </w:rPr>
        <w:t xml:space="preserve">Г. </w:t>
      </w:r>
      <w:proofErr w:type="spellStart"/>
      <w:r w:rsidRPr="00CE76C4">
        <w:rPr>
          <w:b/>
          <w:u w:val="single"/>
        </w:rPr>
        <w:t>Феодоровская</w:t>
      </w:r>
      <w:proofErr w:type="spellEnd"/>
      <w:r w:rsidRPr="00CE76C4">
        <w:rPr>
          <w:b/>
          <w:u w:val="single"/>
        </w:rPr>
        <w:t xml:space="preserve"> икона Божьей Матери.</w:t>
      </w:r>
    </w:p>
    <w:p w:rsidR="00823036" w:rsidRDefault="00823036" w:rsidP="00823036">
      <w:pPr>
        <w:spacing w:line="360" w:lineRule="auto"/>
        <w:ind w:left="720"/>
        <w:jc w:val="both"/>
      </w:pPr>
    </w:p>
    <w:p w:rsidR="00823036" w:rsidRDefault="00823036" w:rsidP="00823036">
      <w:pPr>
        <w:numPr>
          <w:ilvl w:val="0"/>
          <w:numId w:val="1"/>
        </w:numPr>
        <w:spacing w:line="360" w:lineRule="auto"/>
        <w:jc w:val="both"/>
      </w:pPr>
      <w:r>
        <w:t xml:space="preserve">1 марта 1881 года было совершено покушение на императора Александра II, в результате которого он погиб. Уже на следующий день, 2 марта Городская дума на своём чрезвычайном заседании приняла решение просить нового императора Александра III "разрешить городскому общественному управлению возвести часовню или памятник" погибшему государю. Архитектором  красивейшего храма стал Альфред </w:t>
      </w:r>
      <w:proofErr w:type="spellStart"/>
      <w:r>
        <w:t>Парланд</w:t>
      </w:r>
      <w:proofErr w:type="spellEnd"/>
      <w:r>
        <w:t>.</w:t>
      </w:r>
    </w:p>
    <w:p w:rsidR="00823036" w:rsidRDefault="00823036" w:rsidP="00823036">
      <w:pPr>
        <w:spacing w:line="360" w:lineRule="auto"/>
        <w:ind w:left="720"/>
        <w:jc w:val="both"/>
      </w:pPr>
      <w:r>
        <w:t>Что это за храм?</w:t>
      </w:r>
    </w:p>
    <w:p w:rsidR="00823036" w:rsidRDefault="00823036" w:rsidP="00823036">
      <w:pPr>
        <w:spacing w:line="360" w:lineRule="auto"/>
        <w:ind w:left="720"/>
        <w:jc w:val="both"/>
      </w:pPr>
      <w:r>
        <w:t>А. Казанский собор.</w:t>
      </w:r>
    </w:p>
    <w:p w:rsidR="00823036" w:rsidRDefault="00823036" w:rsidP="00823036">
      <w:pPr>
        <w:spacing w:line="360" w:lineRule="auto"/>
        <w:ind w:left="720"/>
        <w:jc w:val="both"/>
      </w:pPr>
      <w:r>
        <w:t xml:space="preserve">Б. </w:t>
      </w:r>
      <w:proofErr w:type="spellStart"/>
      <w:r>
        <w:t>Сампсониевский</w:t>
      </w:r>
      <w:proofErr w:type="spellEnd"/>
      <w:r>
        <w:t xml:space="preserve"> собор.</w:t>
      </w:r>
    </w:p>
    <w:p w:rsidR="00823036" w:rsidRPr="00CE76C4" w:rsidRDefault="00823036" w:rsidP="00823036">
      <w:pPr>
        <w:spacing w:line="360" w:lineRule="auto"/>
        <w:jc w:val="both"/>
        <w:rPr>
          <w:rFonts w:ascii="Arial" w:hAnsi="Arial" w:cs="Arial"/>
          <w:b/>
          <w:color w:val="000000"/>
          <w:sz w:val="19"/>
          <w:szCs w:val="19"/>
          <w:u w:val="single"/>
        </w:rPr>
      </w:pPr>
      <w:r w:rsidRPr="00CE76C4">
        <w:rPr>
          <w:b/>
        </w:rPr>
        <w:t xml:space="preserve">            </w:t>
      </w:r>
      <w:r w:rsidRPr="00CE76C4">
        <w:rPr>
          <w:b/>
          <w:u w:val="single"/>
        </w:rPr>
        <w:t xml:space="preserve">В. </w:t>
      </w:r>
      <w:r w:rsidRPr="00CE76C4">
        <w:rPr>
          <w:b/>
          <w:color w:val="000000"/>
          <w:u w:val="single"/>
        </w:rPr>
        <w:t>Храм Воскресения Христова «</w:t>
      </w:r>
      <w:r w:rsidRPr="00CE76C4">
        <w:rPr>
          <w:b/>
          <w:bCs/>
          <w:color w:val="000000"/>
          <w:u w:val="single"/>
        </w:rPr>
        <w:t>Спас</w:t>
      </w:r>
      <w:r w:rsidRPr="00CE76C4">
        <w:rPr>
          <w:b/>
          <w:color w:val="000000"/>
          <w:u w:val="single"/>
        </w:rPr>
        <w:t>-</w:t>
      </w:r>
      <w:r w:rsidRPr="00CE76C4">
        <w:rPr>
          <w:b/>
          <w:bCs/>
          <w:color w:val="000000"/>
          <w:u w:val="single"/>
        </w:rPr>
        <w:t>на</w:t>
      </w:r>
      <w:r w:rsidRPr="00CE76C4">
        <w:rPr>
          <w:b/>
          <w:color w:val="000000"/>
          <w:u w:val="single"/>
        </w:rPr>
        <w:t>-</w:t>
      </w:r>
      <w:r w:rsidRPr="00CE76C4">
        <w:rPr>
          <w:b/>
          <w:bCs/>
          <w:color w:val="000000"/>
          <w:u w:val="single"/>
        </w:rPr>
        <w:t>крови</w:t>
      </w:r>
      <w:r w:rsidRPr="00CE76C4">
        <w:rPr>
          <w:b/>
          <w:color w:val="000000"/>
          <w:u w:val="single"/>
        </w:rPr>
        <w:t>»</w:t>
      </w:r>
    </w:p>
    <w:p w:rsidR="00823036" w:rsidRDefault="00823036" w:rsidP="00823036">
      <w:pPr>
        <w:spacing w:line="360" w:lineRule="auto"/>
        <w:jc w:val="both"/>
        <w:rPr>
          <w:color w:val="000000"/>
        </w:rPr>
      </w:pPr>
      <w:r>
        <w:t xml:space="preserve">            Г. </w:t>
      </w:r>
      <w:r w:rsidRPr="00EA238B">
        <w:rPr>
          <w:color w:val="000000"/>
        </w:rPr>
        <w:t>Часовня Богоявления Господня «</w:t>
      </w:r>
      <w:r w:rsidRPr="00EA238B">
        <w:rPr>
          <w:bCs/>
          <w:color w:val="000000"/>
        </w:rPr>
        <w:t>Спас</w:t>
      </w:r>
      <w:r w:rsidRPr="00EA238B">
        <w:rPr>
          <w:color w:val="000000"/>
        </w:rPr>
        <w:t>-</w:t>
      </w:r>
      <w:r w:rsidRPr="00EA238B">
        <w:rPr>
          <w:bCs/>
          <w:color w:val="000000"/>
        </w:rPr>
        <w:t>на</w:t>
      </w:r>
      <w:r w:rsidRPr="00EA238B">
        <w:rPr>
          <w:color w:val="000000"/>
        </w:rPr>
        <w:t>-</w:t>
      </w:r>
      <w:r w:rsidRPr="00EA238B">
        <w:rPr>
          <w:bCs/>
          <w:color w:val="000000"/>
        </w:rPr>
        <w:t>Водах</w:t>
      </w:r>
      <w:r w:rsidRPr="00EA238B">
        <w:rPr>
          <w:color w:val="000000"/>
        </w:rPr>
        <w:t>»</w:t>
      </w:r>
    </w:p>
    <w:p w:rsidR="00823036" w:rsidRDefault="00823036" w:rsidP="00823036">
      <w:pPr>
        <w:spacing w:line="360" w:lineRule="auto"/>
        <w:jc w:val="both"/>
        <w:rPr>
          <w:color w:val="000000"/>
        </w:rPr>
      </w:pPr>
    </w:p>
    <w:p w:rsidR="00823036" w:rsidRDefault="00823036" w:rsidP="00823036">
      <w:pPr>
        <w:numPr>
          <w:ilvl w:val="0"/>
          <w:numId w:val="1"/>
        </w:numPr>
        <w:spacing w:line="360" w:lineRule="auto"/>
        <w:jc w:val="both"/>
      </w:pPr>
      <w:r>
        <w:lastRenderedPageBreak/>
        <w:t>«</w:t>
      </w:r>
      <w:r w:rsidRPr="00EA238B">
        <w:t>Царь у нас праведной и благочестивой жизни,</w:t>
      </w:r>
      <w:r>
        <w:t xml:space="preserve"> - писал в 1905 году о нем  </w:t>
      </w:r>
      <w:r w:rsidRPr="00EA238B">
        <w:t>святой Иоанн Кронштад</w:t>
      </w:r>
      <w:r>
        <w:t>т</w:t>
      </w:r>
      <w:r w:rsidRPr="00EA238B">
        <w:t>ский. - Богом послан Ему тяжелый кре</w:t>
      </w:r>
      <w:proofErr w:type="gramStart"/>
      <w:r w:rsidRPr="00EA238B">
        <w:t>ст стр</w:t>
      </w:r>
      <w:proofErr w:type="gramEnd"/>
      <w:r w:rsidRPr="00EA238B">
        <w:t>аданий, как Своему избраннику и любимому чаду".</w:t>
      </w:r>
      <w:r>
        <w:t xml:space="preserve"> В 2000 году на Архиерейском соборе Русской церкви царь вместе со своей семьей был причислен РПЦ к лику святых.</w:t>
      </w:r>
    </w:p>
    <w:p w:rsidR="00823036" w:rsidRDefault="00823036" w:rsidP="00823036">
      <w:pPr>
        <w:spacing w:line="360" w:lineRule="auto"/>
        <w:ind w:left="360"/>
        <w:jc w:val="both"/>
      </w:pPr>
      <w:r>
        <w:t xml:space="preserve">      О каком царе идет речь?</w:t>
      </w:r>
    </w:p>
    <w:p w:rsidR="00823036" w:rsidRPr="00CE76C4" w:rsidRDefault="00823036" w:rsidP="00823036">
      <w:pPr>
        <w:spacing w:line="360" w:lineRule="auto"/>
        <w:ind w:left="708"/>
        <w:jc w:val="both"/>
        <w:rPr>
          <w:b/>
          <w:u w:val="single"/>
        </w:rPr>
      </w:pPr>
      <w:r w:rsidRPr="00CE76C4">
        <w:rPr>
          <w:b/>
          <w:u w:val="single"/>
        </w:rPr>
        <w:t xml:space="preserve">А. Государь Николай </w:t>
      </w:r>
      <w:r w:rsidRPr="00CE76C4">
        <w:rPr>
          <w:b/>
          <w:u w:val="single"/>
          <w:lang w:val="en-US"/>
        </w:rPr>
        <w:t>II</w:t>
      </w:r>
      <w:r w:rsidRPr="00CE76C4">
        <w:rPr>
          <w:b/>
          <w:u w:val="single"/>
        </w:rPr>
        <w:t>.</w:t>
      </w:r>
    </w:p>
    <w:p w:rsidR="00823036" w:rsidRDefault="00823036" w:rsidP="00823036">
      <w:pPr>
        <w:spacing w:line="360" w:lineRule="auto"/>
        <w:ind w:left="708"/>
        <w:jc w:val="both"/>
      </w:pPr>
      <w:r>
        <w:t xml:space="preserve">Б. Император Александр </w:t>
      </w:r>
      <w:r>
        <w:rPr>
          <w:lang w:val="en-US"/>
        </w:rPr>
        <w:t>I</w:t>
      </w:r>
      <w:r w:rsidRPr="00EA238B">
        <w:t xml:space="preserve"> </w:t>
      </w:r>
      <w:r>
        <w:t>Благочестивый.</w:t>
      </w:r>
    </w:p>
    <w:p w:rsidR="00823036" w:rsidRDefault="00823036" w:rsidP="00823036">
      <w:pPr>
        <w:spacing w:line="360" w:lineRule="auto"/>
        <w:ind w:left="708"/>
        <w:jc w:val="both"/>
      </w:pPr>
      <w:r>
        <w:t xml:space="preserve">В. Император Павел </w:t>
      </w:r>
      <w:r>
        <w:rPr>
          <w:lang w:val="en-US"/>
        </w:rPr>
        <w:t>I</w:t>
      </w:r>
      <w:r>
        <w:t>.</w:t>
      </w:r>
    </w:p>
    <w:p w:rsidR="00823036" w:rsidRDefault="00823036" w:rsidP="00823036">
      <w:pPr>
        <w:spacing w:line="360" w:lineRule="auto"/>
        <w:ind w:left="708"/>
        <w:jc w:val="both"/>
      </w:pPr>
      <w:r>
        <w:t>Г. Царь Алексей Михайлович.</w:t>
      </w:r>
    </w:p>
    <w:p w:rsidR="00823036" w:rsidRDefault="00823036" w:rsidP="00823036">
      <w:pPr>
        <w:spacing w:line="360" w:lineRule="auto"/>
        <w:ind w:left="360"/>
        <w:jc w:val="both"/>
      </w:pPr>
      <w:r>
        <w:rPr>
          <w:b/>
        </w:rPr>
        <w:t xml:space="preserve">    Источник</w:t>
      </w:r>
      <w:r w:rsidRPr="00A2780B">
        <w:rPr>
          <w:b/>
        </w:rPr>
        <w:t>:</w:t>
      </w:r>
      <w:r w:rsidRPr="00A2780B">
        <w:t xml:space="preserve"> </w:t>
      </w:r>
      <w:hyperlink r:id="rId8" w:history="1">
        <w:r w:rsidRPr="00BE0C60">
          <w:rPr>
            <w:rStyle w:val="a3"/>
          </w:rPr>
          <w:t>http://orthodox.etel.ru/2008/36/_molitvenniki.htm-</w:t>
        </w:r>
      </w:hyperlink>
    </w:p>
    <w:p w:rsidR="00823036" w:rsidRDefault="00823036" w:rsidP="00823036">
      <w:pPr>
        <w:numPr>
          <w:ilvl w:val="0"/>
          <w:numId w:val="1"/>
        </w:numPr>
        <w:spacing w:line="360" w:lineRule="auto"/>
        <w:jc w:val="both"/>
      </w:pPr>
      <w:r>
        <w:t>Всем известная и глубокочтимая святая 18 века, почивающая на Смоленском кладбище в</w:t>
      </w:r>
      <w:proofErr w:type="gramStart"/>
      <w:r>
        <w:t xml:space="preserve"> С</w:t>
      </w:r>
      <w:proofErr w:type="gramEnd"/>
      <w:r>
        <w:t>анкт - Петербурге. По преданию, она предрекла кончину императрицы Елизаветы Петровны. Кто она?</w:t>
      </w:r>
    </w:p>
    <w:p w:rsidR="00823036" w:rsidRDefault="00823036" w:rsidP="00823036">
      <w:pPr>
        <w:spacing w:line="360" w:lineRule="auto"/>
        <w:ind w:left="720"/>
        <w:jc w:val="both"/>
      </w:pPr>
      <w:r>
        <w:t>А. Святая великомученица Екатерина.</w:t>
      </w:r>
    </w:p>
    <w:p w:rsidR="00823036" w:rsidRDefault="00823036" w:rsidP="00823036">
      <w:pPr>
        <w:spacing w:line="360" w:lineRule="auto"/>
        <w:ind w:left="720"/>
        <w:jc w:val="both"/>
      </w:pPr>
      <w:r>
        <w:t>Б. Святая блаженная Матрона Московская.</w:t>
      </w:r>
    </w:p>
    <w:p w:rsidR="00823036" w:rsidRPr="00CE76C4" w:rsidRDefault="00823036" w:rsidP="00823036">
      <w:pPr>
        <w:spacing w:line="360" w:lineRule="auto"/>
        <w:ind w:left="720"/>
        <w:jc w:val="both"/>
        <w:rPr>
          <w:b/>
          <w:u w:val="single"/>
        </w:rPr>
      </w:pPr>
      <w:r w:rsidRPr="00CE76C4">
        <w:rPr>
          <w:b/>
          <w:u w:val="single"/>
        </w:rPr>
        <w:t>В. Святая блаженная Ксения Петербуржская.</w:t>
      </w:r>
    </w:p>
    <w:p w:rsidR="00823036" w:rsidRPr="00EC063C" w:rsidRDefault="00823036" w:rsidP="00823036">
      <w:pPr>
        <w:spacing w:line="360" w:lineRule="auto"/>
        <w:ind w:left="720"/>
        <w:jc w:val="both"/>
      </w:pPr>
      <w:r>
        <w:t xml:space="preserve">Г. </w:t>
      </w:r>
      <w:r w:rsidRPr="00EC063C">
        <w:rPr>
          <w:bCs/>
          <w:color w:val="000000"/>
        </w:rPr>
        <w:t>Святая</w:t>
      </w:r>
      <w:r w:rsidRPr="00EC063C">
        <w:rPr>
          <w:color w:val="000000"/>
        </w:rPr>
        <w:t xml:space="preserve"> мученица </w:t>
      </w:r>
      <w:r w:rsidRPr="00EC063C">
        <w:rPr>
          <w:bCs/>
          <w:color w:val="000000"/>
        </w:rPr>
        <w:t>Галина</w:t>
      </w:r>
      <w:r w:rsidRPr="00EC063C">
        <w:rPr>
          <w:color w:val="000000"/>
        </w:rPr>
        <w:t xml:space="preserve"> Коринфская.</w:t>
      </w:r>
    </w:p>
    <w:p w:rsidR="00823036" w:rsidRDefault="00823036" w:rsidP="00823036">
      <w:pPr>
        <w:jc w:val="both"/>
      </w:pPr>
      <w:r>
        <w:t xml:space="preserve">      </w:t>
      </w:r>
      <w:r>
        <w:rPr>
          <w:b/>
        </w:rPr>
        <w:t xml:space="preserve">     Источник</w:t>
      </w:r>
      <w:r w:rsidRPr="00A2780B">
        <w:rPr>
          <w:b/>
        </w:rPr>
        <w:t>:</w:t>
      </w:r>
      <w:r w:rsidRPr="00A2780B">
        <w:t xml:space="preserve"> </w:t>
      </w:r>
      <w:hyperlink r:id="rId9" w:history="1">
        <w:r w:rsidRPr="00BE0C60">
          <w:rPr>
            <w:rStyle w:val="a3"/>
          </w:rPr>
          <w:t>http://days.pravoslavie.ru/Life/life6689.htm-</w:t>
        </w:r>
      </w:hyperlink>
      <w:r>
        <w:t xml:space="preserve"> </w:t>
      </w:r>
    </w:p>
    <w:p w:rsidR="00823036" w:rsidRPr="00C21FEF" w:rsidRDefault="00823036" w:rsidP="00823036">
      <w:pPr>
        <w:spacing w:line="360" w:lineRule="auto"/>
        <w:ind w:left="360"/>
        <w:jc w:val="both"/>
        <w:rPr>
          <w:b/>
        </w:rPr>
      </w:pPr>
      <w:r>
        <w:rPr>
          <w:b/>
        </w:rPr>
        <w:br w:type="page"/>
      </w:r>
    </w:p>
    <w:p w:rsidR="00823036" w:rsidRPr="00C21FEF" w:rsidRDefault="00823036" w:rsidP="00823036">
      <w:pPr>
        <w:spacing w:line="360" w:lineRule="auto"/>
        <w:ind w:left="360"/>
        <w:jc w:val="both"/>
        <w:rPr>
          <w:b/>
        </w:rPr>
      </w:pPr>
      <w:r w:rsidRPr="00C21FEF">
        <w:rPr>
          <w:b/>
        </w:rPr>
        <w:lastRenderedPageBreak/>
        <w:t>ОПРЕДЕЛЕНИЯ К КРОССВОРДУ</w:t>
      </w:r>
    </w:p>
    <w:p w:rsidR="00823036" w:rsidRDefault="00823036" w:rsidP="00823036">
      <w:pPr>
        <w:numPr>
          <w:ilvl w:val="0"/>
          <w:numId w:val="2"/>
        </w:numPr>
        <w:spacing w:line="360" w:lineRule="auto"/>
        <w:jc w:val="both"/>
      </w:pPr>
      <w:r>
        <w:t>До крещения по православному обряду эту Великую российскую императрицу звали София Фредерика Августа. Какое имя получила она после крещения?</w:t>
      </w:r>
    </w:p>
    <w:p w:rsidR="00823036" w:rsidRDefault="00823036" w:rsidP="00823036">
      <w:pPr>
        <w:spacing w:line="360" w:lineRule="auto"/>
        <w:ind w:left="720"/>
        <w:jc w:val="both"/>
      </w:pPr>
      <w:r w:rsidRPr="000D4528">
        <w:rPr>
          <w:b/>
        </w:rPr>
        <w:t>Ответ:</w:t>
      </w:r>
      <w:r>
        <w:t xml:space="preserve"> Екатерина.</w:t>
      </w:r>
    </w:p>
    <w:p w:rsidR="00823036" w:rsidRDefault="00823036" w:rsidP="00823036">
      <w:pPr>
        <w:spacing w:line="360" w:lineRule="auto"/>
        <w:ind w:left="720"/>
        <w:jc w:val="both"/>
      </w:pPr>
      <w:r w:rsidRPr="000D4528">
        <w:rPr>
          <w:b/>
        </w:rPr>
        <w:t>Комментарий:</w:t>
      </w:r>
      <w:r w:rsidRPr="000D4528">
        <w:t xml:space="preserve"> </w:t>
      </w:r>
      <w:proofErr w:type="spellStart"/>
      <w:proofErr w:type="gramStart"/>
      <w:r w:rsidRPr="000D4528">
        <w:rPr>
          <w:bCs/>
        </w:rPr>
        <w:t>Екатери́на</w:t>
      </w:r>
      <w:proofErr w:type="spellEnd"/>
      <w:proofErr w:type="gramEnd"/>
      <w:r w:rsidRPr="000D4528">
        <w:rPr>
          <w:bCs/>
        </w:rPr>
        <w:t xml:space="preserve"> II Великая</w:t>
      </w:r>
      <w:r w:rsidRPr="000D4528">
        <w:t xml:space="preserve"> (</w:t>
      </w:r>
      <w:r w:rsidRPr="000D4528">
        <w:rPr>
          <w:bCs/>
        </w:rPr>
        <w:t xml:space="preserve">Екатерина </w:t>
      </w:r>
      <w:proofErr w:type="spellStart"/>
      <w:r w:rsidRPr="000D4528">
        <w:rPr>
          <w:bCs/>
        </w:rPr>
        <w:t>Алексе́евна</w:t>
      </w:r>
      <w:proofErr w:type="spellEnd"/>
      <w:r w:rsidRPr="000D4528">
        <w:t xml:space="preserve">; при рождении </w:t>
      </w:r>
      <w:r w:rsidRPr="000D4528">
        <w:rPr>
          <w:bCs/>
        </w:rPr>
        <w:t xml:space="preserve">София Августа Фредерика фон </w:t>
      </w:r>
      <w:proofErr w:type="spellStart"/>
      <w:r w:rsidRPr="000D4528">
        <w:rPr>
          <w:bCs/>
        </w:rPr>
        <w:t>Анхальт-Цербст-Дорнбург</w:t>
      </w:r>
      <w:proofErr w:type="spellEnd"/>
      <w:r w:rsidRPr="000D4528">
        <w:t xml:space="preserve">, </w:t>
      </w:r>
      <w:hyperlink r:id="rId10" w:tooltip="Немецкий язык" w:history="1">
        <w:r w:rsidRPr="000D4528">
          <w:rPr>
            <w:rStyle w:val="a3"/>
            <w:color w:val="auto"/>
            <w:u w:val="none"/>
          </w:rPr>
          <w:t>нем.</w:t>
        </w:r>
      </w:hyperlink>
      <w:r w:rsidRPr="000D4528">
        <w:t> </w:t>
      </w:r>
      <w:r w:rsidRPr="000D4528">
        <w:rPr>
          <w:i/>
          <w:iCs/>
          <w:lang w:val="de-DE"/>
        </w:rPr>
        <w:t>Sophie Auguste Friederike von Anhalt-Zerbst-Dornburg</w:t>
      </w:r>
      <w:r w:rsidRPr="000D4528">
        <w:t xml:space="preserve"> (иначе </w:t>
      </w:r>
      <w:r w:rsidRPr="000D4528">
        <w:rPr>
          <w:i/>
          <w:iCs/>
        </w:rPr>
        <w:t xml:space="preserve">София Августа Фредерика фон </w:t>
      </w:r>
      <w:proofErr w:type="spellStart"/>
      <w:r w:rsidRPr="000D4528">
        <w:rPr>
          <w:i/>
          <w:iCs/>
        </w:rPr>
        <w:t>Анхальт-Цербстская</w:t>
      </w:r>
      <w:proofErr w:type="spellEnd"/>
      <w:r w:rsidRPr="000D4528">
        <w:t>).</w:t>
      </w:r>
    </w:p>
    <w:p w:rsidR="00823036" w:rsidRDefault="00823036" w:rsidP="00823036">
      <w:pPr>
        <w:numPr>
          <w:ilvl w:val="0"/>
          <w:numId w:val="2"/>
        </w:numPr>
        <w:spacing w:line="360" w:lineRule="auto"/>
        <w:jc w:val="both"/>
      </w:pPr>
      <w:r>
        <w:t>Этот крупнейший православный храм</w:t>
      </w:r>
      <w:proofErr w:type="gramStart"/>
      <w:r>
        <w:t xml:space="preserve"> С</w:t>
      </w:r>
      <w:proofErr w:type="gramEnd"/>
      <w:r>
        <w:t xml:space="preserve">анкт- Петербурга построен в 1818- 1858 году по проекту архитектора Огюста </w:t>
      </w:r>
      <w:proofErr w:type="spellStart"/>
      <w:r>
        <w:t>Монферана</w:t>
      </w:r>
      <w:proofErr w:type="spellEnd"/>
      <w:r>
        <w:t xml:space="preserve">. Строительство курировал Николай </w:t>
      </w:r>
      <w:r>
        <w:rPr>
          <w:lang w:val="en-US"/>
        </w:rPr>
        <w:t>I</w:t>
      </w:r>
      <w:r>
        <w:t xml:space="preserve">. </w:t>
      </w:r>
    </w:p>
    <w:p w:rsidR="00823036" w:rsidRDefault="00823036" w:rsidP="00823036">
      <w:pPr>
        <w:spacing w:line="360" w:lineRule="auto"/>
        <w:ind w:left="720"/>
        <w:jc w:val="both"/>
      </w:pPr>
      <w:r w:rsidRPr="00CE76C4">
        <w:rPr>
          <w:b/>
        </w:rPr>
        <w:t>Ответ:</w:t>
      </w:r>
      <w:r w:rsidRPr="00382B6D">
        <w:t xml:space="preserve"> </w:t>
      </w:r>
      <w:proofErr w:type="spellStart"/>
      <w:proofErr w:type="gramStart"/>
      <w:r>
        <w:t>Исаа́киевский</w:t>
      </w:r>
      <w:proofErr w:type="spellEnd"/>
      <w:proofErr w:type="gramEnd"/>
      <w:r>
        <w:t>.</w:t>
      </w:r>
    </w:p>
    <w:p w:rsidR="00823036" w:rsidRDefault="00823036" w:rsidP="00823036">
      <w:pPr>
        <w:spacing w:line="360" w:lineRule="auto"/>
        <w:ind w:left="720"/>
        <w:jc w:val="both"/>
      </w:pPr>
      <w:r w:rsidRPr="00CE76C4">
        <w:rPr>
          <w:b/>
        </w:rPr>
        <w:t>Комментарий:</w:t>
      </w:r>
      <w:r>
        <w:t xml:space="preserve"> </w:t>
      </w:r>
      <w:proofErr w:type="spellStart"/>
      <w:r>
        <w:t>Исаа́киевский</w:t>
      </w:r>
      <w:proofErr w:type="spellEnd"/>
      <w:r>
        <w:t xml:space="preserve"> </w:t>
      </w:r>
      <w:proofErr w:type="spellStart"/>
      <w:r>
        <w:t>собо́</w:t>
      </w:r>
      <w:proofErr w:type="gramStart"/>
      <w:r>
        <w:t>р</w:t>
      </w:r>
      <w:proofErr w:type="spellEnd"/>
      <w:proofErr w:type="gramEnd"/>
      <w:r>
        <w:t xml:space="preserve"> (официальное название — собор преподобного </w:t>
      </w:r>
      <w:proofErr w:type="spellStart"/>
      <w:r>
        <w:t>Исаакия</w:t>
      </w:r>
      <w:proofErr w:type="spellEnd"/>
      <w:r>
        <w:t xml:space="preserve"> Далматского.</w:t>
      </w:r>
      <w:r w:rsidRPr="000D4528">
        <w:t xml:space="preserve"> </w:t>
      </w:r>
      <w:r>
        <w:t xml:space="preserve">Крупнейший православный храм Санкт-Петербурга. </w:t>
      </w:r>
      <w:proofErr w:type="gramStart"/>
      <w:r>
        <w:t>Расположен</w:t>
      </w:r>
      <w:proofErr w:type="gramEnd"/>
      <w:r>
        <w:t xml:space="preserve"> на Исаакиевской площади. Имеет статус музея; зарегистрированная в июне 1991 года церковная община имеет возможность совершать богослужение по особым дням с разрешения дирекции музея. Освящён во имя преподобного </w:t>
      </w:r>
      <w:proofErr w:type="spellStart"/>
      <w:r>
        <w:t>Исаакия</w:t>
      </w:r>
      <w:proofErr w:type="spellEnd"/>
      <w:r>
        <w:t xml:space="preserve"> Далматского, почитаемого Петром I святого, так как император родился в день его памяти — 30 мая по юлианскому календарю.</w:t>
      </w:r>
    </w:p>
    <w:p w:rsidR="00823036" w:rsidRDefault="00823036" w:rsidP="00823036">
      <w:pPr>
        <w:spacing w:line="360" w:lineRule="auto"/>
        <w:ind w:left="720"/>
        <w:jc w:val="both"/>
      </w:pPr>
    </w:p>
    <w:p w:rsidR="00823036" w:rsidRDefault="00823036" w:rsidP="00823036">
      <w:pPr>
        <w:numPr>
          <w:ilvl w:val="0"/>
          <w:numId w:val="2"/>
        </w:numPr>
        <w:spacing w:line="360" w:lineRule="auto"/>
        <w:jc w:val="both"/>
      </w:pPr>
      <w:r>
        <w:t>Первое яйцо  этот ювелир сделал в качестве пасхального сюрприза для жены Александра III – Марии Федоровны. Снаружи оно выглядело как «куриное», но внутри сидела золотая курочка. Внутри курочки спрятана рубиновая корона.</w:t>
      </w:r>
    </w:p>
    <w:p w:rsidR="00823036" w:rsidRDefault="00823036" w:rsidP="00823036">
      <w:pPr>
        <w:spacing w:line="360" w:lineRule="auto"/>
        <w:ind w:left="720"/>
        <w:jc w:val="both"/>
      </w:pPr>
      <w:r w:rsidRPr="00CE76C4">
        <w:rPr>
          <w:b/>
        </w:rPr>
        <w:t xml:space="preserve">Ответ: </w:t>
      </w:r>
      <w:r>
        <w:t>Фаберже.</w:t>
      </w:r>
    </w:p>
    <w:p w:rsidR="00823036" w:rsidRPr="00C21FEF" w:rsidRDefault="00823036" w:rsidP="00823036">
      <w:pPr>
        <w:spacing w:line="360" w:lineRule="auto"/>
        <w:ind w:left="720"/>
        <w:jc w:val="both"/>
      </w:pPr>
      <w:r w:rsidRPr="000D4528">
        <w:rPr>
          <w:b/>
        </w:rPr>
        <w:t>Комментарий</w:t>
      </w:r>
      <w:r w:rsidRPr="000D4528">
        <w:t xml:space="preserve">: </w:t>
      </w:r>
      <w:proofErr w:type="spellStart"/>
      <w:proofErr w:type="gramStart"/>
      <w:r w:rsidRPr="000D4528">
        <w:rPr>
          <w:bCs/>
        </w:rPr>
        <w:t>Пе́тер</w:t>
      </w:r>
      <w:proofErr w:type="spellEnd"/>
      <w:proofErr w:type="gramEnd"/>
      <w:r w:rsidRPr="000D4528">
        <w:rPr>
          <w:bCs/>
        </w:rPr>
        <w:t xml:space="preserve"> Карл </w:t>
      </w:r>
      <w:proofErr w:type="spellStart"/>
      <w:r w:rsidRPr="000D4528">
        <w:rPr>
          <w:bCs/>
        </w:rPr>
        <w:t>Гу́ставович</w:t>
      </w:r>
      <w:proofErr w:type="spellEnd"/>
      <w:r w:rsidRPr="000D4528">
        <w:rPr>
          <w:bCs/>
        </w:rPr>
        <w:t xml:space="preserve"> Фаберже́</w:t>
      </w:r>
      <w:r w:rsidRPr="000D4528">
        <w:t xml:space="preserve"> (18 </w:t>
      </w:r>
      <w:hyperlink r:id="rId11" w:tooltip="30 мая" w:history="1">
        <w:r w:rsidRPr="000D4528">
          <w:rPr>
            <w:rStyle w:val="a3"/>
            <w:color w:val="auto"/>
            <w:u w:val="none"/>
          </w:rPr>
          <w:t>[30] мая</w:t>
        </w:r>
      </w:hyperlink>
      <w:r w:rsidRPr="000D4528">
        <w:t xml:space="preserve"> </w:t>
      </w:r>
      <w:hyperlink r:id="rId12" w:tooltip="1846" w:history="1">
        <w:r w:rsidRPr="000D4528">
          <w:rPr>
            <w:rStyle w:val="a3"/>
            <w:color w:val="auto"/>
            <w:u w:val="none"/>
          </w:rPr>
          <w:t>1846</w:t>
        </w:r>
      </w:hyperlink>
      <w:r w:rsidRPr="000D4528">
        <w:t xml:space="preserve">, </w:t>
      </w:r>
      <w:hyperlink r:id="rId13" w:tooltip="Санкт-Петербург" w:history="1">
        <w:r w:rsidRPr="000D4528">
          <w:rPr>
            <w:rStyle w:val="a3"/>
            <w:color w:val="auto"/>
            <w:u w:val="none"/>
          </w:rPr>
          <w:t>Санкт-Петербург</w:t>
        </w:r>
      </w:hyperlink>
      <w:r w:rsidRPr="000D4528">
        <w:t xml:space="preserve"> — </w:t>
      </w:r>
      <w:hyperlink r:id="rId14" w:tooltip="24 сентября" w:history="1">
        <w:r w:rsidRPr="000D4528">
          <w:rPr>
            <w:rStyle w:val="a3"/>
            <w:color w:val="auto"/>
            <w:u w:val="none"/>
          </w:rPr>
          <w:t>24 сентября</w:t>
        </w:r>
      </w:hyperlink>
      <w:r w:rsidRPr="000D4528">
        <w:t xml:space="preserve"> </w:t>
      </w:r>
      <w:hyperlink r:id="rId15" w:tooltip="1920" w:history="1">
        <w:r w:rsidRPr="000D4528">
          <w:rPr>
            <w:rStyle w:val="a3"/>
            <w:color w:val="auto"/>
            <w:u w:val="none"/>
          </w:rPr>
          <w:t>1920</w:t>
        </w:r>
      </w:hyperlink>
      <w:r w:rsidRPr="000D4528">
        <w:t xml:space="preserve">, </w:t>
      </w:r>
      <w:hyperlink r:id="rId16" w:tooltip="Лозанна" w:history="1">
        <w:r w:rsidRPr="000D4528">
          <w:rPr>
            <w:rStyle w:val="a3"/>
            <w:color w:val="auto"/>
            <w:u w:val="none"/>
          </w:rPr>
          <w:t>Лозанна</w:t>
        </w:r>
      </w:hyperlink>
      <w:r w:rsidRPr="000D4528">
        <w:t xml:space="preserve">) — самый известный </w:t>
      </w:r>
      <w:hyperlink r:id="rId17" w:tooltip="Ювелир" w:history="1">
        <w:r w:rsidRPr="000D4528">
          <w:rPr>
            <w:rStyle w:val="a3"/>
            <w:color w:val="auto"/>
            <w:u w:val="none"/>
          </w:rPr>
          <w:t>ювелир</w:t>
        </w:r>
      </w:hyperlink>
      <w:r w:rsidRPr="000D4528">
        <w:t xml:space="preserve">. Основатель </w:t>
      </w:r>
      <w:hyperlink r:id="rId18" w:tooltip="Фаберже (фирма)" w:history="1">
        <w:r w:rsidRPr="000D4528">
          <w:rPr>
            <w:rStyle w:val="a3"/>
            <w:color w:val="auto"/>
            <w:u w:val="none"/>
          </w:rPr>
          <w:t>семейной фирмы</w:t>
        </w:r>
      </w:hyperlink>
      <w:r w:rsidRPr="000D4528">
        <w:t xml:space="preserve"> и династии мастеров ювелирного искусства. Является создателем </w:t>
      </w:r>
      <w:hyperlink r:id="rId19" w:tooltip="Яйца Фаберже" w:history="1">
        <w:r w:rsidRPr="000D4528">
          <w:rPr>
            <w:rStyle w:val="a3"/>
            <w:color w:val="auto"/>
            <w:u w:val="none"/>
          </w:rPr>
          <w:t>яиц Фаберже</w:t>
        </w:r>
      </w:hyperlink>
      <w:r w:rsidRPr="000D4528">
        <w:t>, которые высоко ценятся у коллекционеров всего мира.</w:t>
      </w:r>
    </w:p>
    <w:p w:rsidR="00823036" w:rsidRDefault="00823036" w:rsidP="00823036">
      <w:pPr>
        <w:numPr>
          <w:ilvl w:val="0"/>
          <w:numId w:val="2"/>
        </w:numPr>
        <w:spacing w:line="360" w:lineRule="auto"/>
        <w:jc w:val="both"/>
      </w:pPr>
      <w:r>
        <w:t>В Петербурге на основе личных коллекций императора Александра III открылся музей его имени. В нем  был организован отдел христианских древностей.</w:t>
      </w:r>
    </w:p>
    <w:p w:rsidR="00823036" w:rsidRDefault="00823036" w:rsidP="00823036">
      <w:pPr>
        <w:spacing w:line="360" w:lineRule="auto"/>
        <w:ind w:left="720"/>
        <w:jc w:val="both"/>
      </w:pPr>
      <w:r>
        <w:t>Как ныне называется этот музей?</w:t>
      </w:r>
    </w:p>
    <w:p w:rsidR="00823036" w:rsidRDefault="00823036" w:rsidP="00823036">
      <w:pPr>
        <w:spacing w:line="360" w:lineRule="auto"/>
        <w:ind w:left="360"/>
        <w:jc w:val="both"/>
      </w:pPr>
      <w:r>
        <w:t xml:space="preserve">      </w:t>
      </w:r>
      <w:r w:rsidRPr="00CE76C4">
        <w:rPr>
          <w:b/>
        </w:rPr>
        <w:t>Ответ:</w:t>
      </w:r>
      <w:r>
        <w:t xml:space="preserve"> Русский.</w:t>
      </w:r>
    </w:p>
    <w:p w:rsidR="00823036" w:rsidRPr="00C974A1" w:rsidRDefault="00823036" w:rsidP="00823036">
      <w:pPr>
        <w:spacing w:line="360" w:lineRule="auto"/>
        <w:ind w:left="708"/>
        <w:jc w:val="both"/>
      </w:pPr>
      <w:r>
        <w:t xml:space="preserve"> </w:t>
      </w:r>
      <w:r w:rsidRPr="00CE76C4">
        <w:rPr>
          <w:b/>
        </w:rPr>
        <w:t>Комментарий</w:t>
      </w:r>
      <w:r>
        <w:rPr>
          <w:b/>
        </w:rPr>
        <w:t>:</w:t>
      </w:r>
      <w:r w:rsidRPr="00C974A1">
        <w:rPr>
          <w:rFonts w:ascii="Tahoma" w:hAnsi="Tahoma" w:cs="Tahoma"/>
          <w:color w:val="626262"/>
          <w:sz w:val="18"/>
          <w:szCs w:val="18"/>
        </w:rPr>
        <w:t xml:space="preserve"> </w:t>
      </w:r>
      <w:r w:rsidRPr="00C974A1">
        <w:t xml:space="preserve">Русский музей - первый в стране государственный музей русского изобразительного искусства, основан в 1895 году в Санкт-Петербурге по Указу императора Николая II. Торжественно открылся для посетителей - 19 марта (7 </w:t>
      </w:r>
      <w:r w:rsidRPr="00C974A1">
        <w:lastRenderedPageBreak/>
        <w:t>марта по старому стилю) 1898 года</w:t>
      </w:r>
      <w:r>
        <w:t>. Для организации Русского музея казна приобрела Михайловский дворец, построенный в 1819–1825 гг. К. Росси. Архитектор В. Свиньин разделил покои дворца на 37 залов для удобства размещения экспозиции.</w:t>
      </w:r>
    </w:p>
    <w:p w:rsidR="00823036" w:rsidRPr="00C974A1" w:rsidRDefault="00823036" w:rsidP="00823036">
      <w:pPr>
        <w:shd w:val="clear" w:color="auto" w:fill="FFFFFF"/>
        <w:spacing w:before="100" w:beforeAutospacing="1" w:after="150" w:line="360" w:lineRule="auto"/>
        <w:ind w:left="708"/>
        <w:jc w:val="both"/>
      </w:pPr>
      <w:r w:rsidRPr="00C974A1">
        <w:t>Русский музей сегодня - это уникальное хранилище художественных ценностей, известный реставрационный центр, авторитетный научно-исследовательский институт, один из крупнейших центров культурно-просветительской работы, научно-методический центр художественных музеев Российской Федерации, курирующий работу 260 художественных музеев России.</w:t>
      </w:r>
    </w:p>
    <w:p w:rsidR="00823036" w:rsidRPr="00C21FEF" w:rsidRDefault="00823036" w:rsidP="00823036">
      <w:pPr>
        <w:spacing w:line="360" w:lineRule="auto"/>
        <w:ind w:left="360"/>
        <w:jc w:val="both"/>
        <w:rPr>
          <w:b/>
          <w:i/>
        </w:rPr>
      </w:pPr>
    </w:p>
    <w:p w:rsidR="00823036" w:rsidRPr="00C21FEF" w:rsidRDefault="00823036" w:rsidP="00823036">
      <w:pPr>
        <w:numPr>
          <w:ilvl w:val="0"/>
          <w:numId w:val="2"/>
        </w:numPr>
        <w:spacing w:line="360" w:lineRule="auto"/>
        <w:jc w:val="both"/>
      </w:pPr>
      <w:r w:rsidRPr="00C21FEF">
        <w:t xml:space="preserve">В годы правления Михаила Федоровича чтение, письмо, счетную премудрость передавали ученикам священники, дьячки, посадские </w:t>
      </w:r>
      <w:proofErr w:type="gramStart"/>
      <w:r w:rsidRPr="00C21FEF">
        <w:t>грамотеи</w:t>
      </w:r>
      <w:proofErr w:type="gramEnd"/>
      <w:r>
        <w:rPr>
          <w:i/>
        </w:rPr>
        <w:t>,</w:t>
      </w:r>
      <w:r w:rsidRPr="00C21FEF">
        <w:rPr>
          <w:i/>
        </w:rPr>
        <w:t xml:space="preserve"> </w:t>
      </w:r>
      <w:r w:rsidRPr="00C21FEF">
        <w:rPr>
          <w:rStyle w:val="a5"/>
          <w:i w:val="0"/>
        </w:rPr>
        <w:t xml:space="preserve">на помощь </w:t>
      </w:r>
      <w:r>
        <w:rPr>
          <w:rStyle w:val="a5"/>
          <w:i w:val="0"/>
        </w:rPr>
        <w:t>им приходили книги</w:t>
      </w:r>
      <w:r w:rsidRPr="00C21FEF">
        <w:rPr>
          <w:rStyle w:val="a5"/>
          <w:i w:val="0"/>
        </w:rPr>
        <w:t>, содержавшие образцы прописных и строчных букв</w:t>
      </w:r>
      <w:r w:rsidRPr="00C21FEF">
        <w:rPr>
          <w:rStyle w:val="a5"/>
          <w:rFonts w:ascii="Arial" w:hAnsi="Arial" w:cs="Arial"/>
          <w:i w:val="0"/>
          <w:sz w:val="27"/>
          <w:szCs w:val="27"/>
        </w:rPr>
        <w:t>.</w:t>
      </w:r>
      <w:r>
        <w:rPr>
          <w:rStyle w:val="a5"/>
          <w:rFonts w:ascii="Arial" w:hAnsi="Arial" w:cs="Arial"/>
          <w:i w:val="0"/>
          <w:sz w:val="27"/>
          <w:szCs w:val="27"/>
        </w:rPr>
        <w:t xml:space="preserve"> </w:t>
      </w:r>
      <w:r w:rsidRPr="00C21FEF">
        <w:t>В 1634 году была выпущена  книга Василия Бурцева для обучения чтению, стоившая 1 копейку. Как она называлась?</w:t>
      </w:r>
    </w:p>
    <w:p w:rsidR="00823036" w:rsidRPr="00C21FEF" w:rsidRDefault="00823036" w:rsidP="00823036">
      <w:pPr>
        <w:spacing w:line="360" w:lineRule="auto"/>
        <w:ind w:left="360"/>
        <w:jc w:val="both"/>
      </w:pPr>
      <w:r w:rsidRPr="00C21FEF">
        <w:t xml:space="preserve">      </w:t>
      </w:r>
      <w:r w:rsidRPr="00C21FEF">
        <w:rPr>
          <w:b/>
        </w:rPr>
        <w:t>Ответ:</w:t>
      </w:r>
      <w:r w:rsidRPr="00C21FEF">
        <w:t xml:space="preserve"> «Букварь».</w:t>
      </w:r>
    </w:p>
    <w:p w:rsidR="00823036" w:rsidRDefault="00823036" w:rsidP="00823036">
      <w:pPr>
        <w:spacing w:line="360" w:lineRule="auto"/>
        <w:ind w:left="708"/>
        <w:jc w:val="both"/>
      </w:pPr>
      <w:r>
        <w:t xml:space="preserve"> </w:t>
      </w:r>
      <w:r w:rsidRPr="00C21FEF">
        <w:rPr>
          <w:b/>
        </w:rPr>
        <w:t xml:space="preserve">Комментарий: </w:t>
      </w:r>
      <w:r>
        <w:rPr>
          <w:bCs/>
        </w:rPr>
        <w:t>Б</w:t>
      </w:r>
      <w:r w:rsidRPr="00C21FEF">
        <w:rPr>
          <w:bCs/>
        </w:rPr>
        <w:t>ук</w:t>
      </w:r>
      <w:r w:rsidRPr="00C21FEF">
        <w:rPr>
          <w:bCs/>
        </w:rPr>
        <w:softHyphen/>
        <w:t>варь</w:t>
      </w:r>
      <w:r>
        <w:rPr>
          <w:b/>
          <w:bCs/>
        </w:rPr>
        <w:t>,</w:t>
      </w:r>
      <w:r>
        <w:t xml:space="preserve"> напечатанный в Москве в 1634 году</w:t>
      </w:r>
      <w:r>
        <w:rPr>
          <w:b/>
          <w:bCs/>
        </w:rPr>
        <w:t xml:space="preserve"> </w:t>
      </w:r>
      <w:r w:rsidRPr="00C21FEF">
        <w:rPr>
          <w:bCs/>
        </w:rPr>
        <w:t>Василием</w:t>
      </w:r>
      <w:r>
        <w:rPr>
          <w:b/>
          <w:bCs/>
        </w:rPr>
        <w:t xml:space="preserve"> </w:t>
      </w:r>
      <w:r w:rsidRPr="00C21FEF">
        <w:rPr>
          <w:bCs/>
        </w:rPr>
        <w:t>Бурце</w:t>
      </w:r>
      <w:r w:rsidRPr="00C21FEF">
        <w:rPr>
          <w:bCs/>
        </w:rPr>
        <w:softHyphen/>
        <w:t>вым,</w:t>
      </w:r>
      <w:r w:rsidRPr="00C21FEF">
        <w:t xml:space="preserve"> по структуре повторяет федоровские азбуки, в нем также выдержано требование последовательности в ов</w:t>
      </w:r>
      <w:r w:rsidRPr="00C21FEF">
        <w:softHyphen/>
        <w:t>ладении грамотой: буквы—слоги—слова—связный текст. Дидактический раздел — «Азбука толковая» — содержал изре</w:t>
      </w:r>
      <w:r w:rsidRPr="00C21FEF">
        <w:softHyphen/>
        <w:t>чения, расположенные в алфавитном порядке, зап</w:t>
      </w:r>
      <w:r>
        <w:t>оведи, при</w:t>
      </w:r>
      <w:r>
        <w:softHyphen/>
        <w:t xml:space="preserve">тчи, традиционный </w:t>
      </w:r>
      <w:r w:rsidRPr="00C21FEF">
        <w:t xml:space="preserve"> рассказ о том, как «святой Кирилл Философ составил азбуку».</w:t>
      </w:r>
      <w:r>
        <w:br/>
      </w:r>
      <w:r>
        <w:br/>
        <w:t>Второе издание</w:t>
      </w:r>
      <w:r w:rsidRPr="00C21FEF">
        <w:t xml:space="preserve"> букваря </w:t>
      </w:r>
      <w:r>
        <w:t>Бурцева было невелико по формату. Букварь выполнен в двух красках. Впервые был украшен гравюрой «Училище»: читаю</w:t>
      </w:r>
      <w:r>
        <w:softHyphen/>
        <w:t>щие школяры за столом, учитель («</w:t>
      </w:r>
      <w:proofErr w:type="spellStart"/>
      <w:r>
        <w:t>дидаскал</w:t>
      </w:r>
      <w:proofErr w:type="spellEnd"/>
      <w:r>
        <w:t>») тут же наказы</w:t>
      </w:r>
      <w:r>
        <w:softHyphen/>
        <w:t>вает нерадивого розгой. Характерная сценка школьной жиз</w:t>
      </w:r>
      <w:r>
        <w:softHyphen/>
        <w:t>ни! Хлеб учения был горек. Азбуки были тяжелы для запоми</w:t>
      </w:r>
      <w:r>
        <w:softHyphen/>
        <w:t>нания. Преобладала школа зубрежки.</w:t>
      </w:r>
    </w:p>
    <w:p w:rsidR="00823036" w:rsidRPr="00C21FEF" w:rsidRDefault="00823036" w:rsidP="00823036">
      <w:pPr>
        <w:spacing w:line="360" w:lineRule="auto"/>
        <w:ind w:left="708"/>
        <w:jc w:val="both"/>
        <w:rPr>
          <w:b/>
        </w:rPr>
      </w:pPr>
      <w:r>
        <w:br w:type="page"/>
      </w:r>
    </w:p>
    <w:p w:rsidR="00823036" w:rsidRDefault="00823036" w:rsidP="00823036">
      <w:pPr>
        <w:spacing w:line="360" w:lineRule="auto"/>
        <w:ind w:left="2520"/>
        <w:jc w:val="both"/>
        <w:rPr>
          <w:b/>
        </w:rPr>
      </w:pPr>
    </w:p>
    <w:p w:rsidR="00823036" w:rsidRPr="00BC4E6C" w:rsidRDefault="00823036" w:rsidP="00823036">
      <w:pPr>
        <w:spacing w:line="360" w:lineRule="auto"/>
        <w:jc w:val="both"/>
        <w:rPr>
          <w:b/>
        </w:rPr>
      </w:pPr>
    </w:p>
    <w:p w:rsidR="00823036" w:rsidRPr="00BC4E6C" w:rsidRDefault="00823036" w:rsidP="00823036">
      <w:pPr>
        <w:spacing w:line="360" w:lineRule="auto"/>
        <w:ind w:left="720"/>
        <w:jc w:val="both"/>
        <w:rPr>
          <w:b/>
        </w:rPr>
      </w:pPr>
      <w:r w:rsidRPr="00BC4E6C">
        <w:rPr>
          <w:b/>
        </w:rPr>
        <w:t xml:space="preserve"> ДРУГИЕ ЗАДАНИЯ</w:t>
      </w:r>
    </w:p>
    <w:p w:rsidR="00823036" w:rsidRDefault="00823036" w:rsidP="00823036">
      <w:pPr>
        <w:numPr>
          <w:ilvl w:val="0"/>
          <w:numId w:val="3"/>
        </w:num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502920</wp:posOffset>
            </wp:positionV>
            <wp:extent cx="2514600" cy="2857500"/>
            <wp:effectExtent l="19050" t="0" r="0" b="0"/>
            <wp:wrapNone/>
            <wp:docPr id="3" name="Рисунок 2" descr="novorusskaya_bogom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orusskaya_bogomater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t>История</w:t>
      </w:r>
      <w:proofErr w:type="gramEnd"/>
      <w:r>
        <w:t xml:space="preserve"> какого храма отображена на этой иконе? Если вам известен автор и время создания, укажите.</w:t>
      </w:r>
    </w:p>
    <w:p w:rsidR="00823036" w:rsidRDefault="00823036" w:rsidP="00823036">
      <w:pPr>
        <w:spacing w:line="360" w:lineRule="auto"/>
        <w:ind w:left="360"/>
        <w:jc w:val="both"/>
      </w:pPr>
    </w:p>
    <w:p w:rsidR="00823036" w:rsidRDefault="00823036" w:rsidP="00823036">
      <w:pPr>
        <w:spacing w:line="360" w:lineRule="auto"/>
        <w:ind w:left="708"/>
        <w:jc w:val="both"/>
        <w:rPr>
          <w:b/>
        </w:rPr>
      </w:pPr>
    </w:p>
    <w:p w:rsidR="00823036" w:rsidRDefault="00823036" w:rsidP="00823036">
      <w:pPr>
        <w:spacing w:line="360" w:lineRule="auto"/>
        <w:ind w:left="708"/>
        <w:jc w:val="both"/>
        <w:rPr>
          <w:b/>
        </w:rPr>
      </w:pPr>
    </w:p>
    <w:p w:rsidR="00823036" w:rsidRDefault="00823036" w:rsidP="00823036">
      <w:pPr>
        <w:spacing w:line="360" w:lineRule="auto"/>
        <w:ind w:left="708"/>
        <w:jc w:val="both"/>
        <w:rPr>
          <w:b/>
        </w:rPr>
      </w:pPr>
    </w:p>
    <w:p w:rsidR="00823036" w:rsidRDefault="00823036" w:rsidP="00823036">
      <w:pPr>
        <w:spacing w:line="360" w:lineRule="auto"/>
        <w:ind w:left="708"/>
        <w:jc w:val="both"/>
        <w:rPr>
          <w:b/>
        </w:rPr>
      </w:pPr>
    </w:p>
    <w:p w:rsidR="00823036" w:rsidRDefault="00823036" w:rsidP="00823036">
      <w:pPr>
        <w:spacing w:line="360" w:lineRule="auto"/>
        <w:ind w:left="708"/>
        <w:jc w:val="both"/>
        <w:rPr>
          <w:b/>
        </w:rPr>
      </w:pPr>
    </w:p>
    <w:p w:rsidR="00823036" w:rsidRDefault="00823036" w:rsidP="00823036">
      <w:pPr>
        <w:spacing w:line="360" w:lineRule="auto"/>
        <w:ind w:left="708"/>
        <w:jc w:val="both"/>
        <w:rPr>
          <w:b/>
        </w:rPr>
      </w:pPr>
    </w:p>
    <w:p w:rsidR="00823036" w:rsidRDefault="00823036" w:rsidP="00823036">
      <w:pPr>
        <w:spacing w:line="360" w:lineRule="auto"/>
        <w:ind w:left="708"/>
        <w:jc w:val="both"/>
        <w:rPr>
          <w:b/>
        </w:rPr>
      </w:pPr>
    </w:p>
    <w:p w:rsidR="00823036" w:rsidRDefault="00823036" w:rsidP="00823036">
      <w:pPr>
        <w:spacing w:line="360" w:lineRule="auto"/>
        <w:ind w:left="708"/>
        <w:jc w:val="both"/>
        <w:rPr>
          <w:b/>
        </w:rPr>
      </w:pPr>
    </w:p>
    <w:p w:rsidR="00823036" w:rsidRDefault="00823036" w:rsidP="00823036">
      <w:pPr>
        <w:spacing w:line="360" w:lineRule="auto"/>
        <w:ind w:left="708"/>
        <w:jc w:val="both"/>
        <w:rPr>
          <w:b/>
        </w:rPr>
      </w:pPr>
      <w:r>
        <w:rPr>
          <w:b/>
        </w:rPr>
        <w:t xml:space="preserve"> </w:t>
      </w:r>
    </w:p>
    <w:p w:rsidR="00823036" w:rsidRDefault="00823036" w:rsidP="00823036">
      <w:pPr>
        <w:spacing w:line="360" w:lineRule="auto"/>
        <w:ind w:left="708"/>
        <w:jc w:val="both"/>
        <w:rPr>
          <w:b/>
        </w:rPr>
      </w:pPr>
    </w:p>
    <w:p w:rsidR="00823036" w:rsidRPr="00A2780B" w:rsidRDefault="00823036" w:rsidP="00823036">
      <w:pPr>
        <w:spacing w:line="360" w:lineRule="auto"/>
        <w:ind w:left="708"/>
        <w:jc w:val="both"/>
        <w:rPr>
          <w:b/>
          <w:bCs/>
        </w:rPr>
      </w:pPr>
      <w:r w:rsidRPr="00A2780B">
        <w:rPr>
          <w:b/>
        </w:rPr>
        <w:t>Комментарий:</w:t>
      </w:r>
      <w:r w:rsidRPr="00A2780B">
        <w:t xml:space="preserve"> В </w:t>
      </w:r>
      <w:hyperlink r:id="rId21" w:tooltip="2008 год" w:history="1">
        <w:r w:rsidRPr="00A2780B">
          <w:rPr>
            <w:rStyle w:val="a3"/>
            <w:color w:val="auto"/>
            <w:u w:val="none"/>
          </w:rPr>
          <w:t>2008</w:t>
        </w:r>
      </w:hyperlink>
      <w:r w:rsidRPr="00A2780B">
        <w:t xml:space="preserve"> г. </w:t>
      </w:r>
      <w:hyperlink r:id="rId22" w:tooltip="Куракин, Сергей Сергеевич" w:history="1">
        <w:r w:rsidRPr="00A2780B">
          <w:rPr>
            <w:rStyle w:val="a3"/>
            <w:color w:val="auto"/>
            <w:u w:val="none"/>
          </w:rPr>
          <w:t>Сергей Куракин</w:t>
        </w:r>
      </w:hyperlink>
      <w:r w:rsidRPr="00A2780B">
        <w:t xml:space="preserve"> написал икону "Новорусская Богоматерь", посвящённую истории </w:t>
      </w:r>
      <w:proofErr w:type="spellStart"/>
      <w:proofErr w:type="gramStart"/>
      <w:r w:rsidRPr="00A2780B">
        <w:rPr>
          <w:bCs/>
        </w:rPr>
        <w:t>Кафедра́льного</w:t>
      </w:r>
      <w:proofErr w:type="spellEnd"/>
      <w:proofErr w:type="gramEnd"/>
      <w:r w:rsidRPr="00A2780B">
        <w:rPr>
          <w:bCs/>
        </w:rPr>
        <w:t xml:space="preserve"> </w:t>
      </w:r>
      <w:proofErr w:type="spellStart"/>
      <w:r w:rsidRPr="00A2780B">
        <w:rPr>
          <w:bCs/>
        </w:rPr>
        <w:t>Собо́рного</w:t>
      </w:r>
      <w:proofErr w:type="spellEnd"/>
      <w:r w:rsidRPr="00A2780B">
        <w:rPr>
          <w:bCs/>
        </w:rPr>
        <w:t xml:space="preserve"> храма Христа́ </w:t>
      </w:r>
      <w:proofErr w:type="spellStart"/>
      <w:r w:rsidRPr="00A2780B">
        <w:rPr>
          <w:bCs/>
        </w:rPr>
        <w:t>Спаси́теля</w:t>
      </w:r>
      <w:proofErr w:type="spellEnd"/>
      <w:r w:rsidRPr="00A2780B">
        <w:rPr>
          <w:bCs/>
        </w:rPr>
        <w:t>.</w:t>
      </w:r>
    </w:p>
    <w:p w:rsidR="00823036" w:rsidRPr="00C21FEF" w:rsidRDefault="00823036" w:rsidP="00823036">
      <w:pPr>
        <w:spacing w:line="360" w:lineRule="auto"/>
        <w:ind w:left="708"/>
      </w:pPr>
      <w:r>
        <w:t xml:space="preserve">  </w:t>
      </w:r>
      <w:r w:rsidRPr="00A2780B">
        <w:t xml:space="preserve"> В иконе отражается судьба храма в трех исторических вехах: «Строительство» — </w:t>
      </w:r>
      <w:hyperlink r:id="rId23" w:tooltip="XIX век" w:history="1">
        <w:r w:rsidRPr="00A2780B">
          <w:rPr>
            <w:rStyle w:val="a3"/>
            <w:color w:val="auto"/>
            <w:u w:val="none"/>
          </w:rPr>
          <w:t>XIX-й</w:t>
        </w:r>
      </w:hyperlink>
      <w:r w:rsidRPr="00A2780B">
        <w:t xml:space="preserve"> век,</w:t>
      </w:r>
      <w:r>
        <w:t xml:space="preserve"> годы правления Александра </w:t>
      </w:r>
      <w:r>
        <w:rPr>
          <w:lang w:val="en-US"/>
        </w:rPr>
        <w:t>I</w:t>
      </w:r>
      <w:r w:rsidRPr="00C21FEF">
        <w:t xml:space="preserve"> </w:t>
      </w:r>
      <w:r>
        <w:t xml:space="preserve">и Николая </w:t>
      </w:r>
      <w:r>
        <w:rPr>
          <w:lang w:val="en-US"/>
        </w:rPr>
        <w:t>I</w:t>
      </w:r>
      <w:r>
        <w:t>,</w:t>
      </w:r>
      <w:r w:rsidRPr="00A2780B">
        <w:t xml:space="preserve"> «Разрушение» — </w:t>
      </w:r>
      <w:hyperlink r:id="rId24" w:tooltip="XX век" w:history="1">
        <w:r w:rsidRPr="00A2780B">
          <w:rPr>
            <w:rStyle w:val="a3"/>
            <w:color w:val="auto"/>
            <w:u w:val="none"/>
          </w:rPr>
          <w:t>XX-й</w:t>
        </w:r>
      </w:hyperlink>
      <w:r w:rsidRPr="00A2780B">
        <w:t xml:space="preserve"> век, «Воссоздание» — вступление в </w:t>
      </w:r>
      <w:hyperlink r:id="rId25" w:tooltip="XXI век" w:history="1">
        <w:r w:rsidRPr="00A2780B">
          <w:rPr>
            <w:rStyle w:val="a3"/>
            <w:color w:val="auto"/>
            <w:u w:val="none"/>
          </w:rPr>
          <w:t>XXI-е</w:t>
        </w:r>
      </w:hyperlink>
      <w:r>
        <w:t xml:space="preserve"> столетие.</w:t>
      </w:r>
    </w:p>
    <w:p w:rsidR="00823036" w:rsidRDefault="00823036" w:rsidP="00823036">
      <w:pPr>
        <w:ind w:left="708"/>
        <w:jc w:val="both"/>
        <w:rPr>
          <w:b/>
          <w:bCs/>
        </w:rPr>
      </w:pPr>
      <w:r>
        <w:rPr>
          <w:b/>
          <w:bCs/>
        </w:rPr>
        <w:t>Источник:</w:t>
      </w:r>
    </w:p>
    <w:p w:rsidR="00823036" w:rsidRDefault="00176838" w:rsidP="00823036">
      <w:pPr>
        <w:ind w:left="708"/>
        <w:jc w:val="both"/>
      </w:pPr>
      <w:hyperlink r:id="rId26" w:history="1">
        <w:r w:rsidR="00823036" w:rsidRPr="00BE0C60">
          <w:rPr>
            <w:rStyle w:val="a3"/>
          </w:rPr>
          <w:t>http://ru.wikipedia.org/wiki/</w:t>
        </w:r>
      </w:hyperlink>
    </w:p>
    <w:p w:rsidR="00823036" w:rsidRDefault="00823036" w:rsidP="00823036">
      <w:pPr>
        <w:ind w:left="708"/>
        <w:jc w:val="both"/>
      </w:pPr>
    </w:p>
    <w:p w:rsidR="00823036" w:rsidRPr="0092355B" w:rsidRDefault="00823036" w:rsidP="00823036">
      <w:pPr>
        <w:numPr>
          <w:ilvl w:val="0"/>
          <w:numId w:val="3"/>
        </w:numPr>
        <w:spacing w:line="360" w:lineRule="auto"/>
        <w:jc w:val="both"/>
      </w:pPr>
      <w:r w:rsidRPr="00C21FEF">
        <w:t>Во втором издании букваря</w:t>
      </w:r>
      <w:r>
        <w:t xml:space="preserve"> Василия Бурцева</w:t>
      </w:r>
      <w:r w:rsidRPr="00C21FEF">
        <w:t xml:space="preserve"> помещены вирши о значении учения: </w:t>
      </w:r>
      <w:r w:rsidRPr="0092355B">
        <w:rPr>
          <w:b/>
        </w:rPr>
        <w:t xml:space="preserve">«Сия зримая малая </w:t>
      </w:r>
      <w:proofErr w:type="gramStart"/>
      <w:r w:rsidRPr="0092355B">
        <w:rPr>
          <w:b/>
        </w:rPr>
        <w:t>книжица</w:t>
      </w:r>
      <w:proofErr w:type="gramEnd"/>
      <w:r w:rsidRPr="0092355B">
        <w:rPr>
          <w:b/>
        </w:rPr>
        <w:t xml:space="preserve"> по речению </w:t>
      </w:r>
      <w:proofErr w:type="spellStart"/>
      <w:r w:rsidRPr="0092355B">
        <w:rPr>
          <w:b/>
        </w:rPr>
        <w:t>алфавитица</w:t>
      </w:r>
      <w:proofErr w:type="spellEnd"/>
      <w:r w:rsidRPr="0092355B">
        <w:rPr>
          <w:b/>
        </w:rPr>
        <w:t xml:space="preserve"> напечатана </w:t>
      </w:r>
      <w:proofErr w:type="spellStart"/>
      <w:r w:rsidRPr="0092355B">
        <w:rPr>
          <w:b/>
        </w:rPr>
        <w:t>бысть</w:t>
      </w:r>
      <w:proofErr w:type="spellEnd"/>
      <w:r w:rsidRPr="0092355B">
        <w:rPr>
          <w:b/>
        </w:rPr>
        <w:t xml:space="preserve"> по царскому велению, вам младым детям к научению. Ты же </w:t>
      </w:r>
      <w:proofErr w:type="spellStart"/>
      <w:r w:rsidRPr="0092355B">
        <w:rPr>
          <w:b/>
        </w:rPr>
        <w:t>благоумное</w:t>
      </w:r>
      <w:proofErr w:type="spellEnd"/>
      <w:r w:rsidRPr="0092355B">
        <w:rPr>
          <w:b/>
        </w:rPr>
        <w:t xml:space="preserve"> отроче сему внимай и от ниж</w:t>
      </w:r>
      <w:r w:rsidRPr="0092355B">
        <w:rPr>
          <w:b/>
        </w:rPr>
        <w:softHyphen/>
        <w:t xml:space="preserve">няя ступени </w:t>
      </w:r>
      <w:proofErr w:type="gramStart"/>
      <w:r w:rsidRPr="0092355B">
        <w:rPr>
          <w:b/>
        </w:rPr>
        <w:t>на</w:t>
      </w:r>
      <w:proofErr w:type="gramEnd"/>
      <w:r w:rsidRPr="0092355B">
        <w:rPr>
          <w:b/>
        </w:rPr>
        <w:t xml:space="preserve"> вышнюю вступай».</w:t>
      </w:r>
    </w:p>
    <w:p w:rsidR="00823036" w:rsidRDefault="00823036" w:rsidP="00823036">
      <w:pPr>
        <w:spacing w:line="360" w:lineRule="auto"/>
        <w:ind w:left="720"/>
        <w:jc w:val="both"/>
      </w:pPr>
      <w:r w:rsidRPr="0092355B">
        <w:t>Как</w:t>
      </w:r>
      <w:r>
        <w:t>, на ваш взгляд,</w:t>
      </w:r>
      <w:r w:rsidRPr="0092355B">
        <w:t xml:space="preserve"> звучит эта фраза в современном русском языке?</w:t>
      </w:r>
    </w:p>
    <w:p w:rsidR="00823036" w:rsidRPr="0092355B" w:rsidRDefault="00823036" w:rsidP="00823036">
      <w:pPr>
        <w:spacing w:line="360" w:lineRule="auto"/>
        <w:ind w:left="7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823036" w:rsidRPr="00A2780B" w:rsidRDefault="00823036" w:rsidP="00823036">
      <w:pPr>
        <w:spacing w:line="360" w:lineRule="auto"/>
        <w:ind w:left="360"/>
        <w:jc w:val="both"/>
      </w:pPr>
    </w:p>
    <w:p w:rsidR="00823036" w:rsidRDefault="00823036" w:rsidP="00823036">
      <w:pPr>
        <w:numPr>
          <w:ilvl w:val="0"/>
          <w:numId w:val="3"/>
        </w:numPr>
      </w:pPr>
      <w:r>
        <w:t xml:space="preserve"> 11 декабря 1833 года в Большом театре в Москве оркестр и вся труппа театра участвовали в представлении «Молитвы русских», написанной по воле императора Николая </w:t>
      </w:r>
      <w:r>
        <w:rPr>
          <w:lang w:val="en-US"/>
        </w:rPr>
        <w:t>I</w:t>
      </w:r>
      <w:r>
        <w:t xml:space="preserve">, А.Ф. Львовым и В.А. Жуковским. </w:t>
      </w:r>
    </w:p>
    <w:p w:rsidR="00823036" w:rsidRDefault="00823036" w:rsidP="00823036">
      <w:pPr>
        <w:ind w:left="720"/>
      </w:pPr>
      <w:r>
        <w:lastRenderedPageBreak/>
        <w:t>Поставьте слова в нужном порядке, чтобы прочитать слова этой песни. Что вам известно об истории ее создания?</w:t>
      </w:r>
    </w:p>
    <w:p w:rsidR="00823036" w:rsidRDefault="00823036" w:rsidP="00823036">
      <w:pPr>
        <w:spacing w:before="100" w:beforeAutospacing="1" w:after="100" w:afterAutospacing="1"/>
        <w:ind w:left="708"/>
        <w:rPr>
          <w:b/>
        </w:rPr>
      </w:pPr>
      <w:proofErr w:type="gramStart"/>
      <w:r w:rsidRPr="00EE10DE">
        <w:rPr>
          <w:b/>
        </w:rPr>
        <w:t>Царя, храни, Боже, державный, царствуй, сильный, на, нам, славу, царь, на, врагам, страх, царствуй, православный,  Царь, Царя, храни, Боже.</w:t>
      </w:r>
      <w:proofErr w:type="gramEnd"/>
    </w:p>
    <w:p w:rsidR="00823036" w:rsidRPr="002E3FF2" w:rsidRDefault="00823036" w:rsidP="00823036">
      <w:pPr>
        <w:spacing w:before="100" w:beforeAutospacing="1" w:after="100" w:afterAutospacing="1"/>
        <w:ind w:left="708"/>
        <w:rPr>
          <w:b/>
        </w:rPr>
      </w:pPr>
      <w:r w:rsidRPr="00EE10DE">
        <w:rPr>
          <w:b/>
        </w:rPr>
        <w:br/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036" w:rsidRDefault="00823036" w:rsidP="00823036">
      <w:pPr>
        <w:spacing w:line="360" w:lineRule="auto"/>
        <w:ind w:left="708"/>
        <w:jc w:val="both"/>
        <w:rPr>
          <w:b/>
        </w:rPr>
      </w:pPr>
      <w:r w:rsidRPr="00EE10DE">
        <w:rPr>
          <w:b/>
        </w:rPr>
        <w:t>Ответ:</w:t>
      </w:r>
    </w:p>
    <w:p w:rsidR="00823036" w:rsidRPr="00EE10DE" w:rsidRDefault="00823036" w:rsidP="00823036">
      <w:pPr>
        <w:spacing w:line="360" w:lineRule="auto"/>
        <w:ind w:left="708"/>
        <w:rPr>
          <w:b/>
        </w:rPr>
      </w:pPr>
      <w:r w:rsidRPr="00374554">
        <w:rPr>
          <w:color w:val="000000"/>
        </w:rPr>
        <w:t>Боже, Царя храни!</w:t>
      </w:r>
      <w:r w:rsidRPr="00374554">
        <w:rPr>
          <w:color w:val="000000"/>
        </w:rPr>
        <w:br/>
        <w:t>Сильный, державный,</w:t>
      </w:r>
      <w:r w:rsidRPr="00374554">
        <w:rPr>
          <w:color w:val="000000"/>
        </w:rPr>
        <w:br/>
        <w:t>Царствуй на славу нам;</w:t>
      </w:r>
      <w:r w:rsidRPr="00374554">
        <w:rPr>
          <w:color w:val="000000"/>
        </w:rPr>
        <w:br/>
        <w:t>Царствуй на страх врагам,</w:t>
      </w:r>
      <w:r w:rsidRPr="00374554">
        <w:rPr>
          <w:color w:val="000000"/>
        </w:rPr>
        <w:br/>
        <w:t>Царь православный!</w:t>
      </w:r>
      <w:r w:rsidRPr="00374554">
        <w:rPr>
          <w:color w:val="000000"/>
        </w:rPr>
        <w:br/>
        <w:t xml:space="preserve">Боже, Царя храни! </w:t>
      </w:r>
    </w:p>
    <w:p w:rsidR="00823036" w:rsidRPr="00EE10DE" w:rsidRDefault="00823036" w:rsidP="00823036">
      <w:pPr>
        <w:spacing w:before="100" w:beforeAutospacing="1" w:after="100" w:afterAutospacing="1"/>
        <w:ind w:left="708"/>
        <w:rPr>
          <w:b/>
          <w:color w:val="000000"/>
        </w:rPr>
      </w:pPr>
      <w:r w:rsidRPr="00EE10DE">
        <w:rPr>
          <w:b/>
          <w:color w:val="000000"/>
        </w:rPr>
        <w:t>Источник:</w:t>
      </w:r>
      <w:r>
        <w:rPr>
          <w:b/>
          <w:color w:val="000000"/>
        </w:rPr>
        <w:t xml:space="preserve"> </w:t>
      </w:r>
      <w:hyperlink r:id="rId27" w:history="1">
        <w:r w:rsidRPr="00A21695">
          <w:rPr>
            <w:rStyle w:val="a3"/>
            <w:rFonts w:ascii="Tahoma" w:hAnsi="Tahoma" w:cs="Tahoma"/>
            <w:sz w:val="20"/>
            <w:szCs w:val="20"/>
          </w:rPr>
          <w:t>http://www.hymn.ru/bozhe-tsarya-khrani.html</w:t>
        </w:r>
      </w:hyperlink>
    </w:p>
    <w:p w:rsidR="00823036" w:rsidRDefault="00823036" w:rsidP="00823036">
      <w:pPr>
        <w:numPr>
          <w:ilvl w:val="0"/>
          <w:numId w:val="3"/>
        </w:numPr>
        <w:spacing w:line="360" w:lineRule="auto"/>
        <w:jc w:val="both"/>
      </w:pPr>
      <w:r>
        <w:t xml:space="preserve">В период царствования династии Романовых в Петербурге было создано много красивейших храмов. Рассмотри картинки. Что ты знаешь об истории этих храмов? </w:t>
      </w:r>
    </w:p>
    <w:p w:rsidR="00823036" w:rsidRDefault="00823036" w:rsidP="00823036">
      <w:pPr>
        <w:spacing w:line="360" w:lineRule="auto"/>
        <w:ind w:left="360"/>
        <w:jc w:val="both"/>
      </w:pPr>
    </w:p>
    <w:p w:rsidR="00823036" w:rsidRDefault="00823036" w:rsidP="00823036">
      <w:pPr>
        <w:spacing w:line="360" w:lineRule="auto"/>
        <w:ind w:left="360"/>
        <w:jc w:val="both"/>
      </w:pPr>
      <w:r>
        <w:rPr>
          <w:noProof/>
        </w:rPr>
        <w:drawing>
          <wp:inline distT="0" distB="0" distL="0" distR="0">
            <wp:extent cx="2400300" cy="2952750"/>
            <wp:effectExtent l="19050" t="0" r="0" b="0"/>
            <wp:docPr id="1" name="Рисунок 1" descr="250px-Peter_and_Paul_Cathed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0px-Peter_and_Paul_Cathedral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036" w:rsidRDefault="00823036" w:rsidP="00823036">
      <w:pPr>
        <w:pStyle w:val="a4"/>
        <w:spacing w:line="360" w:lineRule="auto"/>
        <w:ind w:left="360"/>
      </w:pPr>
      <w:proofErr w:type="spellStart"/>
      <w:r w:rsidRPr="00D22B86">
        <w:rPr>
          <w:b/>
          <w:bCs/>
        </w:rPr>
        <w:t>Петропа́вловский</w:t>
      </w:r>
      <w:proofErr w:type="spellEnd"/>
      <w:r w:rsidRPr="00D22B86">
        <w:rPr>
          <w:b/>
          <w:bCs/>
        </w:rPr>
        <w:t xml:space="preserve"> </w:t>
      </w:r>
      <w:proofErr w:type="spellStart"/>
      <w:r w:rsidRPr="00D22B86">
        <w:rPr>
          <w:b/>
          <w:bCs/>
        </w:rPr>
        <w:t>собо́</w:t>
      </w:r>
      <w:proofErr w:type="gramStart"/>
      <w:r w:rsidRPr="00D22B86">
        <w:rPr>
          <w:b/>
          <w:bCs/>
        </w:rPr>
        <w:t>р</w:t>
      </w:r>
      <w:proofErr w:type="spellEnd"/>
      <w:proofErr w:type="gramEnd"/>
      <w:r w:rsidRPr="00D22B86">
        <w:t xml:space="preserve"> (официальное название — </w:t>
      </w:r>
      <w:r w:rsidRPr="00D22B86">
        <w:rPr>
          <w:i/>
          <w:iCs/>
        </w:rPr>
        <w:t xml:space="preserve">Собор во имя </w:t>
      </w:r>
      <w:proofErr w:type="spellStart"/>
      <w:r w:rsidRPr="00D22B86">
        <w:rPr>
          <w:i/>
          <w:iCs/>
        </w:rPr>
        <w:t>первоверховных</w:t>
      </w:r>
      <w:proofErr w:type="spellEnd"/>
      <w:r w:rsidRPr="00D22B86">
        <w:rPr>
          <w:i/>
          <w:iCs/>
        </w:rPr>
        <w:t xml:space="preserve"> апостолов Петра и Павла</w:t>
      </w:r>
      <w:r w:rsidRPr="00D22B86">
        <w:t xml:space="preserve">) — православный собор в </w:t>
      </w:r>
      <w:hyperlink r:id="rId29" w:tooltip="Санкт-Петербург" w:history="1">
        <w:r w:rsidRPr="00D22B86">
          <w:rPr>
            <w:rStyle w:val="a3"/>
            <w:color w:val="auto"/>
            <w:u w:val="none"/>
          </w:rPr>
          <w:t>Санкт-Петербурге</w:t>
        </w:r>
      </w:hyperlink>
      <w:r w:rsidRPr="00D22B86">
        <w:t xml:space="preserve"> в </w:t>
      </w:r>
      <w:hyperlink r:id="rId30" w:tooltip="Петропавловская крепость" w:history="1">
        <w:r w:rsidRPr="00D22B86">
          <w:rPr>
            <w:rStyle w:val="a3"/>
            <w:color w:val="auto"/>
            <w:u w:val="none"/>
          </w:rPr>
          <w:t>Петропавловской крепости</w:t>
        </w:r>
      </w:hyperlink>
      <w:r w:rsidRPr="00D22B86">
        <w:t xml:space="preserve">, усыпальница русских императоров, памятник архитектуры </w:t>
      </w:r>
      <w:hyperlink r:id="rId31" w:tooltip="Петровское барокко" w:history="1">
        <w:r w:rsidRPr="00D22B86">
          <w:rPr>
            <w:rStyle w:val="a3"/>
            <w:color w:val="auto"/>
            <w:u w:val="none"/>
          </w:rPr>
          <w:t>петровского барокко</w:t>
        </w:r>
      </w:hyperlink>
      <w:r w:rsidRPr="00D22B86">
        <w:t xml:space="preserve">. В данный момент собор, высота которого составляет </w:t>
      </w:r>
      <w:smartTag w:uri="urn:schemas-microsoft-com:office:smarttags" w:element="metricconverter">
        <w:smartTagPr>
          <w:attr w:name="ProductID" w:val="122,5 м"/>
        </w:smartTagPr>
        <w:r w:rsidRPr="00D22B86">
          <w:t>122,5 м</w:t>
        </w:r>
      </w:smartTag>
      <w:r w:rsidRPr="00D22B86">
        <w:t xml:space="preserve">., является самым высоким из построенных зданий Санкт-Петербурга. Возведён в </w:t>
      </w:r>
      <w:hyperlink r:id="rId32" w:tooltip="1712" w:history="1">
        <w:r w:rsidRPr="00D22B86">
          <w:rPr>
            <w:rStyle w:val="a3"/>
            <w:color w:val="auto"/>
            <w:u w:val="none"/>
          </w:rPr>
          <w:t>1712</w:t>
        </w:r>
      </w:hyperlink>
      <w:r w:rsidRPr="00D22B86">
        <w:t>—</w:t>
      </w:r>
      <w:hyperlink r:id="rId33" w:tooltip="1733 год" w:history="1">
        <w:r w:rsidRPr="00D22B86">
          <w:rPr>
            <w:rStyle w:val="a3"/>
            <w:color w:val="auto"/>
            <w:u w:val="none"/>
          </w:rPr>
          <w:t>1733 годах</w:t>
        </w:r>
      </w:hyperlink>
      <w:r w:rsidRPr="00D22B86">
        <w:t xml:space="preserve"> (архитектор </w:t>
      </w:r>
      <w:hyperlink r:id="rId34" w:tooltip="Трезини, Доменико" w:history="1">
        <w:r w:rsidRPr="00D22B86">
          <w:rPr>
            <w:rStyle w:val="a3"/>
            <w:color w:val="auto"/>
            <w:u w:val="none"/>
          </w:rPr>
          <w:t xml:space="preserve">Доменико </w:t>
        </w:r>
        <w:proofErr w:type="spellStart"/>
        <w:r w:rsidRPr="00D22B86">
          <w:rPr>
            <w:rStyle w:val="a3"/>
            <w:color w:val="auto"/>
            <w:u w:val="none"/>
          </w:rPr>
          <w:t>Трезини</w:t>
        </w:r>
        <w:proofErr w:type="spellEnd"/>
      </w:hyperlink>
      <w:r w:rsidRPr="00D22B86">
        <w:t>) на месте одноимённой деревянной церкви (</w:t>
      </w:r>
      <w:hyperlink r:id="rId35" w:tooltip="1703" w:history="1">
        <w:r w:rsidRPr="00D22B86">
          <w:rPr>
            <w:rStyle w:val="a3"/>
            <w:color w:val="auto"/>
            <w:u w:val="none"/>
          </w:rPr>
          <w:t>1703</w:t>
        </w:r>
      </w:hyperlink>
      <w:r w:rsidRPr="00D22B86">
        <w:t>—</w:t>
      </w:r>
      <w:hyperlink r:id="rId36" w:tooltip="1704" w:history="1">
        <w:r w:rsidRPr="00D22B86">
          <w:rPr>
            <w:rStyle w:val="a3"/>
            <w:color w:val="auto"/>
            <w:u w:val="none"/>
          </w:rPr>
          <w:t>1704</w:t>
        </w:r>
      </w:hyperlink>
      <w:r w:rsidRPr="00D22B86">
        <w:t xml:space="preserve">). С учреждения в </w:t>
      </w:r>
      <w:hyperlink r:id="rId37" w:tooltip="1742 год" w:history="1">
        <w:r w:rsidRPr="00D22B86">
          <w:rPr>
            <w:rStyle w:val="a3"/>
            <w:color w:val="auto"/>
            <w:u w:val="none"/>
          </w:rPr>
          <w:t>1742 году</w:t>
        </w:r>
      </w:hyperlink>
      <w:r w:rsidRPr="00D22B86">
        <w:t xml:space="preserve"> </w:t>
      </w:r>
      <w:hyperlink r:id="rId38" w:tooltip="Санкт-Петербургская и Ладожская епархия" w:history="1">
        <w:r w:rsidRPr="00D22B86">
          <w:rPr>
            <w:rStyle w:val="a3"/>
            <w:color w:val="auto"/>
            <w:u w:val="none"/>
          </w:rPr>
          <w:t>Санкт-Петербургской епархии</w:t>
        </w:r>
      </w:hyperlink>
      <w:r w:rsidRPr="00D22B86">
        <w:t xml:space="preserve"> до </w:t>
      </w:r>
      <w:hyperlink r:id="rId39" w:tooltip="1858 год" w:history="1">
        <w:r w:rsidRPr="00D22B86">
          <w:rPr>
            <w:rStyle w:val="a3"/>
            <w:color w:val="auto"/>
            <w:u w:val="none"/>
          </w:rPr>
          <w:t>1858 года</w:t>
        </w:r>
      </w:hyperlink>
      <w:r w:rsidRPr="00D22B86">
        <w:t xml:space="preserve"> — </w:t>
      </w:r>
      <w:proofErr w:type="gramStart"/>
      <w:r w:rsidRPr="00D22B86">
        <w:t>кафедральный</w:t>
      </w:r>
      <w:proofErr w:type="gramEnd"/>
      <w:r w:rsidRPr="00D22B86">
        <w:t>.</w:t>
      </w:r>
    </w:p>
    <w:p w:rsidR="00823036" w:rsidRDefault="00823036" w:rsidP="00823036">
      <w:pPr>
        <w:pStyle w:val="a4"/>
        <w:spacing w:line="360" w:lineRule="auto"/>
        <w:ind w:left="360"/>
      </w:pPr>
      <w:r>
        <w:rPr>
          <w:b/>
          <w:bCs/>
          <w:noProof/>
        </w:rPr>
        <w:drawing>
          <wp:inline distT="0" distB="0" distL="0" distR="0">
            <wp:extent cx="3543300" cy="2066925"/>
            <wp:effectExtent l="19050" t="0" r="0" b="0"/>
            <wp:docPr id="2" name="Рисунок 2" descr="350px-Kazansky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50px-Kazansky_s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036" w:rsidRDefault="00823036" w:rsidP="00823036">
      <w:pPr>
        <w:pStyle w:val="a4"/>
      </w:pPr>
    </w:p>
    <w:p w:rsidR="00823036" w:rsidRPr="00FD1E10" w:rsidRDefault="00823036" w:rsidP="00823036">
      <w:pPr>
        <w:pStyle w:val="a4"/>
        <w:spacing w:line="360" w:lineRule="auto"/>
        <w:ind w:left="360"/>
      </w:pPr>
      <w:proofErr w:type="spellStart"/>
      <w:r w:rsidRPr="00FD1E10">
        <w:rPr>
          <w:b/>
          <w:bCs/>
        </w:rPr>
        <w:t>Каза́нский</w:t>
      </w:r>
      <w:proofErr w:type="spellEnd"/>
      <w:r w:rsidRPr="00FD1E10">
        <w:rPr>
          <w:b/>
          <w:bCs/>
        </w:rPr>
        <w:t xml:space="preserve"> </w:t>
      </w:r>
      <w:proofErr w:type="spellStart"/>
      <w:r w:rsidRPr="00FD1E10">
        <w:rPr>
          <w:b/>
          <w:bCs/>
        </w:rPr>
        <w:t>кафедра́льный</w:t>
      </w:r>
      <w:proofErr w:type="spellEnd"/>
      <w:r w:rsidRPr="00FD1E10">
        <w:rPr>
          <w:b/>
          <w:bCs/>
        </w:rPr>
        <w:t xml:space="preserve"> </w:t>
      </w:r>
      <w:proofErr w:type="spellStart"/>
      <w:r w:rsidRPr="00FD1E10">
        <w:rPr>
          <w:b/>
          <w:bCs/>
        </w:rPr>
        <w:t>собо́р</w:t>
      </w:r>
      <w:proofErr w:type="spellEnd"/>
      <w:r w:rsidRPr="00FD1E10">
        <w:t xml:space="preserve"> (</w:t>
      </w:r>
      <w:r w:rsidRPr="00FD1E10">
        <w:rPr>
          <w:i/>
          <w:iCs/>
        </w:rPr>
        <w:t>Собор Казанской иконы Божией Матери</w:t>
      </w:r>
      <w:r w:rsidRPr="00FD1E10">
        <w:t xml:space="preserve">) — один из крупнейших храмов </w:t>
      </w:r>
      <w:hyperlink r:id="rId41" w:tooltip="Санкт-Петербург" w:history="1">
        <w:r w:rsidRPr="00FD1E10">
          <w:rPr>
            <w:rStyle w:val="a3"/>
            <w:color w:val="auto"/>
            <w:u w:val="none"/>
          </w:rPr>
          <w:t>Санкт-Петербурга</w:t>
        </w:r>
      </w:hyperlink>
      <w:r w:rsidRPr="00FD1E10">
        <w:t xml:space="preserve">. Является памятником архитектуры русского классицизма. Построен в 1801—1811 годах архитектором </w:t>
      </w:r>
      <w:hyperlink r:id="rId42" w:tooltip="Воронихин, Андрей Никифорович" w:history="1">
        <w:r w:rsidRPr="00FD1E10">
          <w:rPr>
            <w:rStyle w:val="a3"/>
            <w:color w:val="auto"/>
            <w:u w:val="none"/>
          </w:rPr>
          <w:t>А. Н. Воронихиным</w:t>
        </w:r>
      </w:hyperlink>
      <w:r w:rsidRPr="00FD1E10">
        <w:t xml:space="preserve"> по указу императора </w:t>
      </w:r>
      <w:hyperlink r:id="rId43" w:tooltip="Александр I" w:history="1">
        <w:r w:rsidRPr="00FD1E10">
          <w:rPr>
            <w:rStyle w:val="a3"/>
            <w:color w:val="auto"/>
            <w:u w:val="none"/>
          </w:rPr>
          <w:t>Александра I</w:t>
        </w:r>
      </w:hyperlink>
      <w:r w:rsidRPr="00FD1E10">
        <w:t xml:space="preserve"> для перенесения туда чтимого списка чудотворной иконы </w:t>
      </w:r>
      <w:hyperlink r:id="rId44" w:tooltip="Казанская икона Божией Матери" w:history="1">
        <w:r w:rsidRPr="00FD1E10">
          <w:rPr>
            <w:rStyle w:val="a3"/>
            <w:color w:val="auto"/>
            <w:u w:val="none"/>
          </w:rPr>
          <w:t>Божией Матери Казанской</w:t>
        </w:r>
      </w:hyperlink>
      <w:r w:rsidRPr="00FD1E10">
        <w:t xml:space="preserve">. Освящен в 1811 году. После </w:t>
      </w:r>
      <w:hyperlink r:id="rId45" w:tooltip="Отечественная война 1812 года" w:history="1">
        <w:r w:rsidRPr="00FD1E10">
          <w:rPr>
            <w:rStyle w:val="a3"/>
            <w:color w:val="auto"/>
            <w:u w:val="none"/>
          </w:rPr>
          <w:t>Отечественной войны</w:t>
        </w:r>
      </w:hyperlink>
      <w:r w:rsidRPr="00FD1E10">
        <w:t xml:space="preserve"> 1812 года приобрел значение памятника русской воинской славы. В 1813 году здесь был похоронен полководец </w:t>
      </w:r>
      <w:hyperlink r:id="rId46" w:tooltip="Кутузов, Михаил Илларионович" w:history="1">
        <w:r w:rsidRPr="00FD1E10">
          <w:rPr>
            <w:rStyle w:val="a3"/>
            <w:color w:val="auto"/>
            <w:u w:val="none"/>
          </w:rPr>
          <w:t>М. И. Кутузов</w:t>
        </w:r>
      </w:hyperlink>
      <w:r w:rsidRPr="00FD1E10">
        <w:t xml:space="preserve"> и помещены ключи от взятых городов и другие военные трофеи.</w:t>
      </w:r>
    </w:p>
    <w:p w:rsidR="00823036" w:rsidRPr="00D22B86" w:rsidRDefault="00823036" w:rsidP="00823036">
      <w:pPr>
        <w:pStyle w:val="a4"/>
        <w:ind w:left="360"/>
      </w:pPr>
    </w:p>
    <w:p w:rsidR="00823036" w:rsidRDefault="00823036" w:rsidP="00823036">
      <w:pPr>
        <w:spacing w:line="360" w:lineRule="auto"/>
        <w:ind w:left="360"/>
      </w:pPr>
    </w:p>
    <w:p w:rsidR="00823036" w:rsidRDefault="00823036" w:rsidP="00823036">
      <w:pPr>
        <w:numPr>
          <w:ilvl w:val="0"/>
          <w:numId w:val="3"/>
        </w:numPr>
        <w:spacing w:line="360" w:lineRule="auto"/>
        <w:jc w:val="both"/>
      </w:pPr>
      <w:r>
        <w:t>Автор этих стихов-</w:t>
      </w:r>
      <w:r w:rsidRPr="00EE10DE">
        <w:rPr>
          <w:rFonts w:ascii="Arial" w:hAnsi="Arial" w:cs="Arial"/>
          <w:sz w:val="22"/>
          <w:szCs w:val="22"/>
        </w:rPr>
        <w:t xml:space="preserve"> </w:t>
      </w:r>
      <w:r w:rsidRPr="00EE10DE">
        <w:t>Константин Константинович, поэтический псевдоним К. Р.— великий князь, президент Императорской Санкт-Петербургской академии наук</w:t>
      </w:r>
      <w:r>
        <w:t>, поэт, переводчик и драматург, в</w:t>
      </w:r>
      <w:r w:rsidRPr="00EE10DE">
        <w:t>торой сын великого князя Константина Николаевича и великой княгини Александры Иосифовны, внук Николая I.</w:t>
      </w:r>
    </w:p>
    <w:p w:rsidR="00823036" w:rsidRDefault="00823036" w:rsidP="00823036">
      <w:pPr>
        <w:ind w:left="708"/>
      </w:pPr>
      <w:r w:rsidRPr="00436C2E">
        <w:t>Названия стихов вы узнаете по определениям:</w:t>
      </w:r>
    </w:p>
    <w:p w:rsidR="00823036" w:rsidRPr="00436C2E" w:rsidRDefault="00823036" w:rsidP="00823036">
      <w:pPr>
        <w:ind w:left="708"/>
      </w:pPr>
    </w:p>
    <w:p w:rsidR="00823036" w:rsidRPr="00436C2E" w:rsidRDefault="00823036" w:rsidP="00823036">
      <w:pPr>
        <w:ind w:left="708"/>
      </w:pPr>
      <w:r w:rsidRPr="00436C2E">
        <w:rPr>
          <w:b/>
        </w:rPr>
        <w:t>А</w:t>
      </w:r>
      <w:r w:rsidRPr="00436C2E">
        <w:t>. Научи меня, Боже, любить</w:t>
      </w:r>
    </w:p>
    <w:p w:rsidR="00823036" w:rsidRPr="00436C2E" w:rsidRDefault="00823036" w:rsidP="00823036">
      <w:pPr>
        <w:ind w:left="708"/>
      </w:pPr>
      <w:r w:rsidRPr="00436C2E">
        <w:t>Всем умом Тебя, всем помышленьем,</w:t>
      </w:r>
    </w:p>
    <w:p w:rsidR="00823036" w:rsidRPr="00436C2E" w:rsidRDefault="00823036" w:rsidP="00823036">
      <w:pPr>
        <w:ind w:left="708"/>
      </w:pPr>
      <w:r w:rsidRPr="00436C2E">
        <w:lastRenderedPageBreak/>
        <w:t>Чтоб и душу Тебе посвятить</w:t>
      </w:r>
    </w:p>
    <w:p w:rsidR="00823036" w:rsidRDefault="00823036" w:rsidP="00823036">
      <w:pPr>
        <w:ind w:left="708"/>
      </w:pPr>
      <w:r w:rsidRPr="00436C2E">
        <w:t>И всю жизнь с каждым сердца биеньем.</w:t>
      </w:r>
    </w:p>
    <w:p w:rsidR="00823036" w:rsidRPr="00436C2E" w:rsidRDefault="00823036" w:rsidP="00823036">
      <w:pPr>
        <w:ind w:left="708"/>
      </w:pPr>
    </w:p>
    <w:p w:rsidR="00823036" w:rsidRDefault="00823036" w:rsidP="00823036">
      <w:pPr>
        <w:ind w:left="708"/>
        <w:rPr>
          <w:color w:val="000000"/>
        </w:rPr>
      </w:pPr>
      <w:r>
        <w:rPr>
          <w:color w:val="000000"/>
        </w:rPr>
        <w:t xml:space="preserve"> </w:t>
      </w:r>
      <w:r w:rsidRPr="00436C2E">
        <w:rPr>
          <w:b/>
          <w:color w:val="000000"/>
        </w:rPr>
        <w:t>Название:</w:t>
      </w:r>
      <w:r w:rsidRPr="00436C2E">
        <w:rPr>
          <w:color w:val="000000"/>
        </w:rPr>
        <w:t xml:space="preserve"> Канонический словесный текст, произносимый верующими при обращении к их Богу.</w:t>
      </w:r>
    </w:p>
    <w:p w:rsidR="00823036" w:rsidRPr="00436C2E" w:rsidRDefault="00823036" w:rsidP="00823036">
      <w:pPr>
        <w:ind w:left="708"/>
        <w:rPr>
          <w:color w:val="000000"/>
        </w:rPr>
      </w:pPr>
    </w:p>
    <w:p w:rsidR="00823036" w:rsidRDefault="00823036" w:rsidP="00823036">
      <w:pPr>
        <w:ind w:left="708"/>
      </w:pPr>
      <w:r w:rsidRPr="00436C2E">
        <w:rPr>
          <w:b/>
        </w:rPr>
        <w:t>Ответ:</w:t>
      </w:r>
      <w:r>
        <w:rPr>
          <w:b/>
        </w:rPr>
        <w:t xml:space="preserve"> </w:t>
      </w:r>
      <w:r w:rsidRPr="00436C2E">
        <w:t>Молитва</w:t>
      </w:r>
      <w:r>
        <w:t>.</w:t>
      </w:r>
    </w:p>
    <w:p w:rsidR="00823036" w:rsidRDefault="00823036" w:rsidP="00823036">
      <w:pPr>
        <w:ind w:left="708"/>
        <w:rPr>
          <w:b/>
        </w:rPr>
      </w:pPr>
    </w:p>
    <w:p w:rsidR="00823036" w:rsidRDefault="00823036" w:rsidP="00823036">
      <w:pPr>
        <w:ind w:left="708"/>
      </w:pPr>
      <w:r>
        <w:rPr>
          <w:b/>
        </w:rPr>
        <w:t xml:space="preserve">Б. </w:t>
      </w:r>
      <w:r>
        <w:t>Несется благовест... Как грустно и уныло</w:t>
      </w:r>
    </w:p>
    <w:p w:rsidR="00823036" w:rsidRDefault="00823036" w:rsidP="00823036">
      <w:pPr>
        <w:ind w:left="708"/>
      </w:pPr>
      <w:r>
        <w:t>На стороне чужой звучат колокола.</w:t>
      </w:r>
    </w:p>
    <w:p w:rsidR="00823036" w:rsidRDefault="00823036" w:rsidP="00823036">
      <w:pPr>
        <w:ind w:left="708"/>
      </w:pPr>
      <w:r>
        <w:t>Опять припомнился мне край отчизны милой,</w:t>
      </w:r>
    </w:p>
    <w:p w:rsidR="00823036" w:rsidRDefault="00823036" w:rsidP="00823036">
      <w:pPr>
        <w:ind w:left="708"/>
      </w:pPr>
      <w:r>
        <w:t>И прежняя тоска на сердце налегла.</w:t>
      </w:r>
    </w:p>
    <w:p w:rsidR="00823036" w:rsidRPr="00436C2E" w:rsidRDefault="00823036" w:rsidP="00823036">
      <w:pPr>
        <w:ind w:left="708"/>
      </w:pPr>
    </w:p>
    <w:p w:rsidR="00823036" w:rsidRDefault="00823036" w:rsidP="00823036">
      <w:pPr>
        <w:ind w:left="708"/>
      </w:pPr>
      <w:r w:rsidRPr="00436C2E">
        <w:rPr>
          <w:b/>
        </w:rPr>
        <w:t>Название:</w:t>
      </w:r>
      <w:r>
        <w:t xml:space="preserve"> </w:t>
      </w:r>
      <w:r w:rsidRPr="00436C2E">
        <w:t>Удары в один колокол перед началом богослужения.</w:t>
      </w:r>
    </w:p>
    <w:p w:rsidR="00823036" w:rsidRDefault="00823036" w:rsidP="00823036">
      <w:pPr>
        <w:ind w:left="708"/>
      </w:pPr>
    </w:p>
    <w:p w:rsidR="00823036" w:rsidRPr="00436C2E" w:rsidRDefault="00823036" w:rsidP="00823036">
      <w:pPr>
        <w:ind w:left="708"/>
      </w:pPr>
      <w:r>
        <w:rPr>
          <w:b/>
        </w:rPr>
        <w:t>Ответ:</w:t>
      </w:r>
      <w:r>
        <w:t xml:space="preserve"> Благовест</w:t>
      </w:r>
    </w:p>
    <w:p w:rsidR="00823036" w:rsidRPr="00436C2E" w:rsidRDefault="00823036" w:rsidP="00823036">
      <w:pPr>
        <w:ind w:left="708"/>
        <w:rPr>
          <w:b/>
        </w:rPr>
      </w:pPr>
    </w:p>
    <w:p w:rsidR="00823036" w:rsidRDefault="00823036" w:rsidP="00823036">
      <w:pPr>
        <w:spacing w:line="360" w:lineRule="auto"/>
        <w:ind w:left="708"/>
        <w:jc w:val="both"/>
      </w:pPr>
    </w:p>
    <w:p w:rsidR="00823036" w:rsidRPr="00EE10DE" w:rsidRDefault="00823036" w:rsidP="00823036"/>
    <w:p w:rsidR="00823036" w:rsidRPr="007350CD" w:rsidRDefault="00823036" w:rsidP="00823036">
      <w:pPr>
        <w:ind w:left="360"/>
      </w:pPr>
    </w:p>
    <w:p w:rsidR="00823036" w:rsidRDefault="00823036" w:rsidP="00823036">
      <w:pPr>
        <w:spacing w:line="360" w:lineRule="auto"/>
        <w:ind w:left="360"/>
        <w:jc w:val="both"/>
      </w:pPr>
    </w:p>
    <w:p w:rsidR="00823036" w:rsidRDefault="00823036" w:rsidP="00823036">
      <w:pPr>
        <w:spacing w:line="360" w:lineRule="auto"/>
        <w:ind w:left="720"/>
        <w:jc w:val="both"/>
      </w:pPr>
    </w:p>
    <w:p w:rsidR="00823036" w:rsidRPr="00EA238B" w:rsidRDefault="00823036" w:rsidP="00823036">
      <w:pPr>
        <w:spacing w:line="360" w:lineRule="auto"/>
        <w:ind w:left="720"/>
        <w:jc w:val="both"/>
      </w:pPr>
    </w:p>
    <w:p w:rsidR="00823036" w:rsidRPr="00EA238B" w:rsidRDefault="00823036" w:rsidP="00823036">
      <w:pPr>
        <w:spacing w:line="384" w:lineRule="atLeast"/>
        <w:ind w:left="360"/>
        <w:jc w:val="both"/>
      </w:pPr>
    </w:p>
    <w:p w:rsidR="00823036" w:rsidRDefault="00823036" w:rsidP="00823036">
      <w:pPr>
        <w:ind w:left="360"/>
        <w:jc w:val="both"/>
        <w:rPr>
          <w:rFonts w:ascii="Arial" w:hAnsi="Arial" w:cs="Arial"/>
          <w:color w:val="000000"/>
          <w:sz w:val="19"/>
          <w:szCs w:val="19"/>
        </w:rPr>
      </w:pPr>
    </w:p>
    <w:p w:rsidR="00823036" w:rsidRDefault="00823036" w:rsidP="00823036">
      <w:pPr>
        <w:ind w:left="720"/>
        <w:jc w:val="both"/>
      </w:pPr>
    </w:p>
    <w:p w:rsidR="00823036" w:rsidRPr="00A962A5" w:rsidRDefault="00823036" w:rsidP="00823036">
      <w:pPr>
        <w:ind w:left="360"/>
        <w:jc w:val="both"/>
      </w:pPr>
      <w:r>
        <w:t xml:space="preserve">      </w:t>
      </w:r>
    </w:p>
    <w:p w:rsidR="00416564" w:rsidRDefault="00416564"/>
    <w:sectPr w:rsidR="00416564" w:rsidSect="000D2A27">
      <w:footerReference w:type="even" r:id="rId47"/>
      <w:footerReference w:type="default" r:id="rId4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838" w:rsidRDefault="00176838" w:rsidP="000D2A27">
      <w:r>
        <w:separator/>
      </w:r>
    </w:p>
  </w:endnote>
  <w:endnote w:type="continuationSeparator" w:id="0">
    <w:p w:rsidR="00176838" w:rsidRDefault="00176838" w:rsidP="000D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B6" w:rsidRDefault="0095453B" w:rsidP="00486A6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2303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7CB6" w:rsidRDefault="00176838" w:rsidP="00717CB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B6" w:rsidRDefault="0095453B" w:rsidP="00486A6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2303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22B8B">
      <w:rPr>
        <w:rStyle w:val="a8"/>
        <w:noProof/>
      </w:rPr>
      <w:t>1</w:t>
    </w:r>
    <w:r>
      <w:rPr>
        <w:rStyle w:val="a8"/>
      </w:rPr>
      <w:fldChar w:fldCharType="end"/>
    </w:r>
  </w:p>
  <w:p w:rsidR="00717CB6" w:rsidRDefault="00176838" w:rsidP="00717C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838" w:rsidRDefault="00176838" w:rsidP="000D2A27">
      <w:r>
        <w:separator/>
      </w:r>
    </w:p>
  </w:footnote>
  <w:footnote w:type="continuationSeparator" w:id="0">
    <w:p w:rsidR="00176838" w:rsidRDefault="00176838" w:rsidP="000D2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63FF"/>
    <w:multiLevelType w:val="hybridMultilevel"/>
    <w:tmpl w:val="87D69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237618"/>
    <w:multiLevelType w:val="hybridMultilevel"/>
    <w:tmpl w:val="019879D6"/>
    <w:lvl w:ilvl="0" w:tplc="78663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462050"/>
    <w:multiLevelType w:val="hybridMultilevel"/>
    <w:tmpl w:val="9CE21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036"/>
    <w:rsid w:val="000B052C"/>
    <w:rsid w:val="000D2A27"/>
    <w:rsid w:val="00122B8B"/>
    <w:rsid w:val="00176838"/>
    <w:rsid w:val="00416564"/>
    <w:rsid w:val="00453348"/>
    <w:rsid w:val="006E29F0"/>
    <w:rsid w:val="00714581"/>
    <w:rsid w:val="00823036"/>
    <w:rsid w:val="0095453B"/>
    <w:rsid w:val="00A506C5"/>
    <w:rsid w:val="00DC3AAA"/>
    <w:rsid w:val="00EC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3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3036"/>
    <w:rPr>
      <w:color w:val="1A3DC1"/>
      <w:u w:val="single"/>
    </w:rPr>
  </w:style>
  <w:style w:type="paragraph" w:styleId="a4">
    <w:name w:val="Normal (Web)"/>
    <w:basedOn w:val="a"/>
    <w:rsid w:val="00823036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823036"/>
    <w:rPr>
      <w:i/>
      <w:iCs/>
    </w:rPr>
  </w:style>
  <w:style w:type="paragraph" w:styleId="a6">
    <w:name w:val="footer"/>
    <w:basedOn w:val="a"/>
    <w:link w:val="a7"/>
    <w:rsid w:val="008230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23036"/>
    <w:rPr>
      <w:rFonts w:eastAsia="Times New Roman"/>
      <w:szCs w:val="24"/>
      <w:lang w:eastAsia="ru-RU"/>
    </w:rPr>
  </w:style>
  <w:style w:type="character" w:styleId="a8">
    <w:name w:val="page number"/>
    <w:basedOn w:val="a0"/>
    <w:rsid w:val="00823036"/>
  </w:style>
  <w:style w:type="paragraph" w:styleId="a9">
    <w:name w:val="Balloon Text"/>
    <w:basedOn w:val="a"/>
    <w:link w:val="aa"/>
    <w:uiPriority w:val="99"/>
    <w:semiHidden/>
    <w:unhideWhenUsed/>
    <w:rsid w:val="008230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0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A1%D0%B0%D0%BD%D0%BA%D1%82-%D0%9F%D0%B5%D1%82%D0%B5%D1%80%D0%B1%D1%83%D1%80%D0%B3" TargetMode="External"/><Relationship Id="rId18" Type="http://schemas.openxmlformats.org/officeDocument/2006/relationships/hyperlink" Target="http://ru.wikipedia.org/wiki/%D0%A4%D0%B0%D0%B1%D0%B5%D1%80%D0%B6%D0%B5_(%D1%84%D0%B8%D1%80%D0%BC%D0%B0)" TargetMode="External"/><Relationship Id="rId26" Type="http://schemas.openxmlformats.org/officeDocument/2006/relationships/hyperlink" Target="http://ru.wikipedia.org/wiki/" TargetMode="External"/><Relationship Id="rId39" Type="http://schemas.openxmlformats.org/officeDocument/2006/relationships/hyperlink" Target="http://ru.wikipedia.org/wiki/1858_%D0%B3%D0%BE%D0%B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2008_%D0%B3%D0%BE%D0%B4" TargetMode="External"/><Relationship Id="rId34" Type="http://schemas.openxmlformats.org/officeDocument/2006/relationships/hyperlink" Target="http://ru.wikipedia.org/wiki/%D0%A2%D1%80%D0%B5%D0%B7%D0%B8%D0%BD%D0%B8,_%D0%94%D0%BE%D0%BC%D0%B5%D0%BD%D0%B8%D0%BA%D0%BE" TargetMode="External"/><Relationship Id="rId42" Type="http://schemas.openxmlformats.org/officeDocument/2006/relationships/hyperlink" Target="http://ru.wikipedia.org/wiki/%D0%92%D0%BE%D1%80%D0%BE%D0%BD%D0%B8%D1%85%D0%B8%D0%BD,_%D0%90%D0%BD%D0%B4%D1%80%D0%B5%D0%B9_%D0%9D%D0%B8%D0%BA%D0%B8%D1%84%D0%BE%D1%80%D0%BE%D0%B2%D0%B8%D1%87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1846" TargetMode="External"/><Relationship Id="rId17" Type="http://schemas.openxmlformats.org/officeDocument/2006/relationships/hyperlink" Target="http://ru.wikipedia.org/wiki/%D0%AE%D0%B2%D0%B5%D0%BB%D0%B8%D1%80" TargetMode="External"/><Relationship Id="rId25" Type="http://schemas.openxmlformats.org/officeDocument/2006/relationships/hyperlink" Target="http://ru.wikipedia.org/wiki/XXI_%D0%B2%D0%B5%D0%BA" TargetMode="External"/><Relationship Id="rId33" Type="http://schemas.openxmlformats.org/officeDocument/2006/relationships/hyperlink" Target="http://ru.wikipedia.org/wiki/1733_%D0%B3%D0%BE%D0%B4" TargetMode="External"/><Relationship Id="rId38" Type="http://schemas.openxmlformats.org/officeDocument/2006/relationships/hyperlink" Target="http://ru.wikipedia.org/wiki/%D0%A1%D0%B0%D0%BD%D0%BA%D1%82-%D0%9F%D0%B5%D1%82%D0%B5%D1%80%D0%B1%D1%83%D1%80%D0%B3%D1%81%D0%BA%D0%B0%D1%8F_%D0%B8_%D0%9B%D0%B0%D0%B4%D0%BE%D0%B6%D1%81%D0%BA%D0%B0%D1%8F_%D0%B5%D0%BF%D0%B0%D1%80%D1%85%D0%B8%D1%8F" TargetMode="External"/><Relationship Id="rId46" Type="http://schemas.openxmlformats.org/officeDocument/2006/relationships/hyperlink" Target="http://ru.wikipedia.org/wiki/%D0%9A%D1%83%D1%82%D1%83%D0%B7%D0%BE%D0%B2,_%D0%9C%D0%B8%D1%85%D0%B0%D0%B8%D0%BB_%D0%98%D0%BB%D0%BB%D0%B0%D1%80%D0%B8%D0%BE%D0%BD%D0%BE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B%D0%BE%D0%B7%D0%B0%D0%BD%D0%BD%D0%B0" TargetMode="External"/><Relationship Id="rId20" Type="http://schemas.openxmlformats.org/officeDocument/2006/relationships/image" Target="media/image1.jpeg"/><Relationship Id="rId29" Type="http://schemas.openxmlformats.org/officeDocument/2006/relationships/hyperlink" Target="http://ru.wikipedia.org/wiki/%D0%A1%D0%B0%D0%BD%D0%BA%D1%82-%D0%9F%D0%B5%D1%82%D0%B5%D1%80%D0%B1%D1%83%D1%80%D0%B3" TargetMode="External"/><Relationship Id="rId41" Type="http://schemas.openxmlformats.org/officeDocument/2006/relationships/hyperlink" Target="http://ru.wikipedia.org/wiki/%D0%A1%D0%B0%D0%BD%D0%BA%D1%82-%D0%9F%D0%B5%D1%82%D0%B5%D1%80%D0%B1%D1%83%D1%80%D0%B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30_%D0%BC%D0%B0%D1%8F" TargetMode="External"/><Relationship Id="rId24" Type="http://schemas.openxmlformats.org/officeDocument/2006/relationships/hyperlink" Target="http://ru.wikipedia.org/wiki/XX_%D0%B2%D0%B5%D0%BA" TargetMode="External"/><Relationship Id="rId32" Type="http://schemas.openxmlformats.org/officeDocument/2006/relationships/hyperlink" Target="http://ru.wikipedia.org/wiki/1712" TargetMode="External"/><Relationship Id="rId37" Type="http://schemas.openxmlformats.org/officeDocument/2006/relationships/hyperlink" Target="http://ru.wikipedia.org/wiki/1742_%D0%B3%D0%BE%D0%B4" TargetMode="External"/><Relationship Id="rId40" Type="http://schemas.openxmlformats.org/officeDocument/2006/relationships/image" Target="media/image3.jpeg"/><Relationship Id="rId45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1920" TargetMode="External"/><Relationship Id="rId23" Type="http://schemas.openxmlformats.org/officeDocument/2006/relationships/hyperlink" Target="http://ru.wikipedia.org/wiki/XIX_%D0%B2%D0%B5%D0%BA" TargetMode="External"/><Relationship Id="rId28" Type="http://schemas.openxmlformats.org/officeDocument/2006/relationships/image" Target="media/image2.jpeg"/><Relationship Id="rId36" Type="http://schemas.openxmlformats.org/officeDocument/2006/relationships/hyperlink" Target="http://ru.wikipedia.org/wiki/170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ru.wikipedia.org/wiki/%D0%9D%D0%B5%D0%BC%D0%B5%D1%86%D0%BA%D0%B8%D0%B9_%D1%8F%D0%B7%D1%8B%D0%BA" TargetMode="External"/><Relationship Id="rId19" Type="http://schemas.openxmlformats.org/officeDocument/2006/relationships/hyperlink" Target="http://ru.wikipedia.org/wiki/%D0%AF%D0%B9%D1%86%D0%B0_%D0%A4%D0%B0%D0%B1%D0%B5%D1%80%D0%B6%D0%B5" TargetMode="External"/><Relationship Id="rId31" Type="http://schemas.openxmlformats.org/officeDocument/2006/relationships/hyperlink" Target="http://ru.wikipedia.org/wiki/%D0%9F%D0%B5%D1%82%D1%80%D0%BE%D0%B2%D1%81%D0%BA%D0%BE%D0%B5_%D0%B1%D0%B0%D1%80%D0%BE%D0%BA%D0%BA%D0%BE" TargetMode="External"/><Relationship Id="rId44" Type="http://schemas.openxmlformats.org/officeDocument/2006/relationships/hyperlink" Target="http://ru.wikipedia.org/wiki/%D0%9A%D0%B0%D0%B7%D0%B0%D0%BD%D1%81%D0%BA%D0%B0%D1%8F_%D0%B8%D0%BA%D0%BE%D0%BD%D0%B0_%D0%91%D0%BE%D0%B6%D0%B8%D0%B5%D0%B9_%D0%9C%D0%B0%D1%82%D0%B5%D1%80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ys.pravoslavie.ru/Life/life6689.htm-" TargetMode="External"/><Relationship Id="rId14" Type="http://schemas.openxmlformats.org/officeDocument/2006/relationships/hyperlink" Target="http://ru.wikipedia.org/wiki/24_%D1%81%D0%B5%D0%BD%D1%82%D1%8F%D0%B1%D1%80%D1%8F" TargetMode="External"/><Relationship Id="rId22" Type="http://schemas.openxmlformats.org/officeDocument/2006/relationships/hyperlink" Target="http://ru.wikipedia.org/wiki/%D0%9A%D1%83%D1%80%D0%B0%D0%BA%D0%B8%D0%BD,_%D0%A1%D0%B5%D1%80%D0%B3%D0%B5%D0%B9_%D0%A1%D0%B5%D1%80%D0%B3%D0%B5%D0%B5%D0%B2%D0%B8%D1%87" TargetMode="External"/><Relationship Id="rId27" Type="http://schemas.openxmlformats.org/officeDocument/2006/relationships/hyperlink" Target="http://www.hymn.ru/bozhe-tsarya-khrani.html" TargetMode="External"/><Relationship Id="rId30" Type="http://schemas.openxmlformats.org/officeDocument/2006/relationships/hyperlink" Target="http://ru.wikipedia.org/wiki/%D0%9F%D0%B5%D1%82%D1%80%D0%BE%D0%BF%D0%B0%D0%B2%D0%BB%D0%BE%D0%B2%D1%81%D0%BA%D0%B0%D1%8F_%D0%BA%D1%80%D0%B5%D0%BF%D0%BE%D1%81%D1%82%D1%8C" TargetMode="External"/><Relationship Id="rId35" Type="http://schemas.openxmlformats.org/officeDocument/2006/relationships/hyperlink" Target="http://ru.wikipedia.org/wiki/1703" TargetMode="External"/><Relationship Id="rId43" Type="http://schemas.openxmlformats.org/officeDocument/2006/relationships/hyperlink" Target="http://ru.wikipedia.org/wiki/%D0%90%D0%BB%D0%B5%D0%BA%D1%81%D0%B0%D0%BD%D0%B4%D1%80_I" TargetMode="External"/><Relationship Id="rId48" Type="http://schemas.openxmlformats.org/officeDocument/2006/relationships/footer" Target="footer2.xml"/><Relationship Id="rId8" Type="http://schemas.openxmlformats.org/officeDocument/2006/relationships/hyperlink" Target="http://orthodox.etel.ru/2008/36/_molitvenniki.htm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Пользователь</cp:lastModifiedBy>
  <cp:revision>5</cp:revision>
  <dcterms:created xsi:type="dcterms:W3CDTF">2012-11-13T14:43:00Z</dcterms:created>
  <dcterms:modified xsi:type="dcterms:W3CDTF">2014-11-25T17:56:00Z</dcterms:modified>
</cp:coreProperties>
</file>