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E7" w:rsidRDefault="00F228E7" w:rsidP="00F228E7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9040E2">
        <w:rPr>
          <w:rFonts w:ascii="Times New Roman" w:hAnsi="Times New Roman"/>
          <w:sz w:val="28"/>
          <w:szCs w:val="28"/>
        </w:rPr>
        <w:t>Удары мяча о пол и ловля одной рукой.</w:t>
      </w:r>
    </w:p>
    <w:p w:rsidR="00F228E7" w:rsidRDefault="00F228E7" w:rsidP="00F228E7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>знакомить с ударами мяча о пол и ловлей одной рукой,</w:t>
      </w:r>
    </w:p>
    <w:p w:rsidR="00F228E7" w:rsidRDefault="00F228E7" w:rsidP="00F228E7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-научить детей находить своё место в колонне,</w:t>
      </w:r>
    </w:p>
    <w:p w:rsidR="00F228E7" w:rsidRDefault="00F228E7" w:rsidP="00F228E7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-упражнять в ходьбе и беге врассыпную,</w:t>
      </w:r>
    </w:p>
    <w:p w:rsidR="00F228E7" w:rsidRDefault="00F228E7" w:rsidP="00F228E7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-упражнять в </w:t>
      </w:r>
      <w:proofErr w:type="spellStart"/>
      <w:r>
        <w:rPr>
          <w:rFonts w:ascii="Times New Roman" w:hAnsi="Times New Roman"/>
          <w:sz w:val="28"/>
          <w:szCs w:val="28"/>
        </w:rPr>
        <w:t>подлезании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под шнур и равновесии,</w:t>
      </w:r>
    </w:p>
    <w:p w:rsidR="00F228E7" w:rsidRDefault="00F228E7" w:rsidP="00F228E7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интерес и умение работать в команде.</w:t>
      </w:r>
    </w:p>
    <w:p w:rsidR="00F228E7" w:rsidRPr="00820B5B" w:rsidRDefault="00F228E7" w:rsidP="00F228E7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урока.</w:t>
      </w:r>
    </w:p>
    <w:p w:rsidR="00F228E7" w:rsidRDefault="00F228E7" w:rsidP="00F228E7">
      <w:pPr>
        <w:pStyle w:val="a3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3D66E2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Вводная  часть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.  </w:t>
      </w:r>
    </w:p>
    <w:p w:rsidR="00F228E7" w:rsidRDefault="00F228E7" w:rsidP="00F228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Построение в шеренгу, проверка равнения по носкам. </w:t>
      </w:r>
    </w:p>
    <w:p w:rsidR="00F228E7" w:rsidRDefault="00F228E7" w:rsidP="00F228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Ходьба в колонне по одному, ходьба и бег врассыпную по всему залу. На сигнал учителя найти свое место в колонне во время движения. </w:t>
      </w:r>
    </w:p>
    <w:p w:rsidR="00F228E7" w:rsidRDefault="00F228E7" w:rsidP="00F228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Ходьба с высоким подниманием колена, бег с отведением колена, бег с отведением голеней назад. Ходьба и бег чередуются. </w:t>
      </w:r>
    </w:p>
    <w:p w:rsidR="00F228E7" w:rsidRDefault="00F228E7" w:rsidP="00F228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Перестроение в колонну по три.</w:t>
      </w:r>
    </w:p>
    <w:p w:rsidR="00F228E7" w:rsidRDefault="00F228E7" w:rsidP="00F228E7">
      <w:pPr>
        <w:pStyle w:val="a3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4705B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44705B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Основная часть. </w:t>
      </w:r>
    </w:p>
    <w:p w:rsidR="00F228E7" w:rsidRPr="00820B5B" w:rsidRDefault="00F228E7" w:rsidP="00F228E7">
      <w:pPr>
        <w:pStyle w:val="a3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820B5B">
        <w:rPr>
          <w:rFonts w:ascii="Times New Roman" w:hAnsi="Times New Roman"/>
          <w:i/>
          <w:sz w:val="28"/>
          <w:szCs w:val="28"/>
        </w:rPr>
        <w:t>1.</w:t>
      </w:r>
      <w:r w:rsidRPr="00820B5B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820B5B">
        <w:rPr>
          <w:rFonts w:ascii="Times New Roman" w:hAnsi="Times New Roman"/>
          <w:i/>
          <w:sz w:val="28"/>
          <w:szCs w:val="28"/>
        </w:rPr>
        <w:t xml:space="preserve">Общеразвивающие упражнения. </w:t>
      </w:r>
    </w:p>
    <w:p w:rsidR="00F228E7" w:rsidRDefault="00F228E7" w:rsidP="00F228E7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20B5B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</w:t>
      </w:r>
      <w:r w:rsidRPr="00820B5B">
        <w:rPr>
          <w:rFonts w:ascii="Times New Roman" w:hAnsi="Times New Roman"/>
          <w:i/>
          <w:sz w:val="28"/>
          <w:szCs w:val="28"/>
        </w:rPr>
        <w:t xml:space="preserve"> Основные виды движений</w:t>
      </w:r>
      <w:r>
        <w:rPr>
          <w:rFonts w:ascii="Times New Roman" w:hAnsi="Times New Roman"/>
          <w:sz w:val="28"/>
          <w:szCs w:val="28"/>
        </w:rPr>
        <w:t>:</w:t>
      </w:r>
    </w:p>
    <w:p w:rsidR="00F228E7" w:rsidRDefault="00F228E7" w:rsidP="00F228E7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ударять мячом о пол, продвигаясь вперёд на расстоянии 5-6 м (3раза)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228E7" w:rsidRDefault="00F228E7" w:rsidP="00F228E7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под шнур боком, не касаясь руками пола (6 раз);</w:t>
      </w:r>
    </w:p>
    <w:p w:rsidR="00F228E7" w:rsidRDefault="00F228E7" w:rsidP="00F228E7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ходьба по гимнастической скамейке боком приставным шагом, руки за головой (3-4 раза).</w:t>
      </w:r>
    </w:p>
    <w:p w:rsidR="00F228E7" w:rsidRDefault="00F228E7" w:rsidP="00F228E7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выстраиваются в центре зала в две шеренги спиной друг к другу, в руках у каждого по одному малому мячу. По сигналу учителя дети, ударяя мячом о пол, идут вперёд до обозначенной линии, затем бегом возвращаются на исходную позицию  и повторяют упражнение.</w:t>
      </w:r>
    </w:p>
    <w:p w:rsidR="00F228E7" w:rsidRDefault="00F228E7" w:rsidP="00F228E7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перестраиваются в колонну по два. После показа и объяснения учащиеся </w:t>
      </w:r>
      <w:proofErr w:type="spellStart"/>
      <w:r>
        <w:rPr>
          <w:rFonts w:ascii="Times New Roman" w:hAnsi="Times New Roman"/>
          <w:sz w:val="28"/>
          <w:szCs w:val="28"/>
        </w:rPr>
        <w:t>поточно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выполняют </w:t>
      </w:r>
      <w:proofErr w:type="spellStart"/>
      <w:r>
        <w:rPr>
          <w:rFonts w:ascii="Times New Roman" w:hAnsi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под шнур боком, не касаясь руками пола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группировке). Затем идут по гимнастической скамейке, сохраняя устойчивое равновесие, соблюдая правильную осанку.</w:t>
      </w:r>
    </w:p>
    <w:p w:rsidR="00F228E7" w:rsidRPr="00820B5B" w:rsidRDefault="00F228E7" w:rsidP="00F228E7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20B5B">
        <w:rPr>
          <w:rFonts w:ascii="Times New Roman" w:hAnsi="Times New Roman"/>
          <w:i/>
          <w:sz w:val="28"/>
          <w:szCs w:val="28"/>
        </w:rPr>
        <w:t xml:space="preserve">     3 Подвижная игра «Удочка»</w:t>
      </w:r>
    </w:p>
    <w:p w:rsidR="00F228E7" w:rsidRDefault="00F228E7" w:rsidP="00F228E7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B7551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0B7551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Заключительная часть. </w:t>
      </w:r>
    </w:p>
    <w:p w:rsidR="00F228E7" w:rsidRDefault="00F228E7" w:rsidP="00F228E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0B5B">
        <w:rPr>
          <w:rFonts w:ascii="Times New Roman" w:hAnsi="Times New Roman"/>
          <w:i/>
          <w:sz w:val="28"/>
          <w:szCs w:val="28"/>
        </w:rPr>
        <w:t>Игра малой подвижности «Эхо».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28E7" w:rsidRDefault="00F228E7" w:rsidP="00F228E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Ходьба в колонне по одному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или врассыпную по всему залу). На слова учителя дети отвечают как эхо, протягивая последнее слово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например, учитель говорит:  «Дети, где вы?». Они отвечают: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Вы-ы</w:t>
      </w:r>
      <w:proofErr w:type="spellEnd"/>
      <w:r>
        <w:rPr>
          <w:rFonts w:ascii="Times New Roman" w:hAnsi="Times New Roman"/>
          <w:sz w:val="28"/>
          <w:szCs w:val="28"/>
        </w:rPr>
        <w:t>»).</w:t>
      </w:r>
      <w:proofErr w:type="gramEnd"/>
    </w:p>
    <w:p w:rsidR="00F228E7" w:rsidRDefault="00F228E7" w:rsidP="00F228E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54353" w:rsidRDefault="00E54353"/>
    <w:sectPr w:rsidR="00E54353" w:rsidSect="005C7A2B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7B35"/>
    <w:multiLevelType w:val="hybridMultilevel"/>
    <w:tmpl w:val="DCC07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3101C4"/>
    <w:multiLevelType w:val="hybridMultilevel"/>
    <w:tmpl w:val="EBAA7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3B5"/>
    <w:rsid w:val="005C7A2B"/>
    <w:rsid w:val="007923B5"/>
    <w:rsid w:val="00CF5CF0"/>
    <w:rsid w:val="00E54353"/>
    <w:rsid w:val="00F228E7"/>
    <w:rsid w:val="00F5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3B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1519</Characters>
  <Application>Microsoft Office Word</Application>
  <DocSecurity>0</DocSecurity>
  <Lines>12</Lines>
  <Paragraphs>3</Paragraphs>
  <ScaleCrop>false</ScaleCrop>
  <Company>Grizli777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2015-01-07T16:42:00Z</dcterms:created>
  <dcterms:modified xsi:type="dcterms:W3CDTF">2015-01-07T17:09:00Z</dcterms:modified>
</cp:coreProperties>
</file>