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7" w:rsidRPr="0045465B" w:rsidRDefault="00F02AE7" w:rsidP="00F02AE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65B">
        <w:rPr>
          <w:rFonts w:ascii="Times New Roman" w:hAnsi="Times New Roman" w:cs="Times New Roman"/>
          <w:color w:val="auto"/>
          <w:sz w:val="24"/>
          <w:szCs w:val="24"/>
        </w:rPr>
        <w:t>Урок чтения в 5-м классе по теме: "Рассказ К.Г. Паустовского "Кот-ворюга"</w:t>
      </w:r>
    </w:p>
    <w:p w:rsidR="00F02AE7" w:rsidRDefault="00F02AE7" w:rsidP="00F02AE7">
      <w:pPr>
        <w:jc w:val="both"/>
      </w:pPr>
    </w:p>
    <w:p w:rsidR="00F02AE7" w:rsidRPr="00A21F6F" w:rsidRDefault="00F02AE7" w:rsidP="00F02AE7">
      <w:pPr>
        <w:rPr>
          <w:i/>
        </w:rPr>
      </w:pPr>
      <w:r w:rsidRPr="00A21F6F">
        <w:rPr>
          <w:i/>
        </w:rPr>
        <w:t>Цели урока:</w:t>
      </w:r>
    </w:p>
    <w:p w:rsidR="00F02AE7" w:rsidRPr="00AC5A2B" w:rsidRDefault="00F02AE7" w:rsidP="00F02AE7">
      <w:pPr>
        <w:numPr>
          <w:ilvl w:val="0"/>
          <w:numId w:val="1"/>
        </w:numPr>
      </w:pPr>
      <w:r w:rsidRPr="00AC5A2B">
        <w:t>Учебные:</w:t>
      </w:r>
    </w:p>
    <w:p w:rsidR="00F02AE7" w:rsidRPr="00AC5A2B" w:rsidRDefault="00F02AE7" w:rsidP="00F02AE7">
      <w:pPr>
        <w:jc w:val="both"/>
      </w:pPr>
      <w:r w:rsidRPr="00AC5A2B">
        <w:t>Развивать речь учащихся, навык беглого, выразительного, осознанного  чтения художестве</w:t>
      </w:r>
      <w:r w:rsidRPr="00AC5A2B">
        <w:t>н</w:t>
      </w:r>
      <w:r w:rsidRPr="00AC5A2B">
        <w:t xml:space="preserve">ных произведений. Формировать навыки комплексного анализа текста. </w:t>
      </w:r>
    </w:p>
    <w:p w:rsidR="00F02AE7" w:rsidRPr="00AC5A2B" w:rsidRDefault="00F02AE7" w:rsidP="00F02AE7">
      <w:pPr>
        <w:numPr>
          <w:ilvl w:val="0"/>
          <w:numId w:val="1"/>
        </w:numPr>
        <w:jc w:val="both"/>
      </w:pPr>
      <w:r w:rsidRPr="00AC5A2B">
        <w:t>Коррекционные:</w:t>
      </w:r>
    </w:p>
    <w:p w:rsidR="00F02AE7" w:rsidRPr="00AC5A2B" w:rsidRDefault="00F02AE7" w:rsidP="00F02AE7">
      <w:pPr>
        <w:jc w:val="both"/>
      </w:pPr>
      <w:r w:rsidRPr="00AC5A2B">
        <w:t>Формировать целостное восприятие литературного произведения. Развивать способности эмоци</w:t>
      </w:r>
      <w:r w:rsidRPr="00AC5A2B">
        <w:t>о</w:t>
      </w:r>
      <w:r w:rsidRPr="00AC5A2B">
        <w:t>нального выражения собственного отношения к нему.</w:t>
      </w:r>
    </w:p>
    <w:p w:rsidR="00F02AE7" w:rsidRPr="00AC5A2B" w:rsidRDefault="00F02AE7" w:rsidP="00F02AE7">
      <w:pPr>
        <w:numPr>
          <w:ilvl w:val="0"/>
          <w:numId w:val="1"/>
        </w:numPr>
        <w:jc w:val="both"/>
      </w:pPr>
      <w:r w:rsidRPr="00AC5A2B">
        <w:t>Воспитательные:</w:t>
      </w:r>
    </w:p>
    <w:p w:rsidR="00F02AE7" w:rsidRPr="00AC5A2B" w:rsidRDefault="00F02AE7" w:rsidP="00F02AE7">
      <w:pPr>
        <w:jc w:val="both"/>
      </w:pPr>
      <w:r w:rsidRPr="00AC5A2B">
        <w:t>Формировать адекватные межличностные отношения. Воспитывать положительную мотивацию к процессу обучения.</w:t>
      </w:r>
    </w:p>
    <w:p w:rsidR="00F02AE7" w:rsidRPr="00AC5A2B" w:rsidRDefault="00F02AE7" w:rsidP="00F02AE7">
      <w:pPr>
        <w:numPr>
          <w:ilvl w:val="0"/>
          <w:numId w:val="1"/>
        </w:numPr>
        <w:jc w:val="both"/>
      </w:pPr>
      <w:r w:rsidRPr="00AC5A2B">
        <w:t>Общеразвивающие:</w:t>
      </w:r>
    </w:p>
    <w:p w:rsidR="00F02AE7" w:rsidRPr="00AC5A2B" w:rsidRDefault="00F02AE7" w:rsidP="00F02AE7">
      <w:pPr>
        <w:jc w:val="both"/>
      </w:pPr>
      <w:r w:rsidRPr="00AC5A2B">
        <w:t>Формировать представления о насущной проблеме в современном мире.</w:t>
      </w:r>
    </w:p>
    <w:p w:rsidR="00F02AE7" w:rsidRPr="00AC5A2B" w:rsidRDefault="00F02AE7" w:rsidP="00F02AE7">
      <w:pPr>
        <w:jc w:val="both"/>
      </w:pPr>
    </w:p>
    <w:p w:rsidR="00F02AE7" w:rsidRPr="00A21F6F" w:rsidRDefault="00F02AE7" w:rsidP="00F02AE7">
      <w:pPr>
        <w:jc w:val="both"/>
        <w:rPr>
          <w:i/>
        </w:rPr>
      </w:pPr>
      <w:r w:rsidRPr="00A21F6F">
        <w:rPr>
          <w:i/>
        </w:rPr>
        <w:t>Оборудование:</w:t>
      </w:r>
    </w:p>
    <w:p w:rsidR="00F02AE7" w:rsidRPr="00AC5A2B" w:rsidRDefault="00F02AE7" w:rsidP="00F02AE7">
      <w:pPr>
        <w:jc w:val="both"/>
      </w:pPr>
      <w:r w:rsidRPr="00AC5A2B">
        <w:t>Книга для чтения для 5 класса специальных (коррекционных) общеобразовательных учрежд</w:t>
      </w:r>
      <w:r w:rsidRPr="00AC5A2B">
        <w:t>е</w:t>
      </w:r>
      <w:r w:rsidRPr="00AC5A2B">
        <w:t xml:space="preserve">ний </w:t>
      </w:r>
      <w:r w:rsidRPr="00AC5A2B">
        <w:rPr>
          <w:lang w:val="en-US"/>
        </w:rPr>
        <w:t>VIII</w:t>
      </w:r>
      <w:r w:rsidRPr="00AC5A2B">
        <w:t xml:space="preserve"> вида </w:t>
      </w:r>
      <w:proofErr w:type="spellStart"/>
      <w:r w:rsidRPr="00AC5A2B">
        <w:t>З.Ф.Малышева</w:t>
      </w:r>
      <w:proofErr w:type="spellEnd"/>
      <w:r w:rsidRPr="00AC5A2B">
        <w:t>, М. Просвещение, 1997.</w:t>
      </w:r>
    </w:p>
    <w:p w:rsidR="00F02AE7" w:rsidRPr="00AC5A2B" w:rsidRDefault="00F02AE7" w:rsidP="00F02AE7">
      <w:pPr>
        <w:jc w:val="both"/>
      </w:pPr>
      <w:r w:rsidRPr="00AC5A2B">
        <w:t>Книга  Юрий  Яковлев «Избранное». М. «ПРОСВЕЩЕНИЕ», 1992</w:t>
      </w:r>
    </w:p>
    <w:p w:rsidR="00F02AE7" w:rsidRDefault="00F02AE7" w:rsidP="00F02AE7">
      <w:pPr>
        <w:jc w:val="both"/>
      </w:pPr>
      <w:r w:rsidRPr="00AC5A2B">
        <w:t xml:space="preserve">Выставка детских рисунков к рассказу </w:t>
      </w:r>
      <w:proofErr w:type="spellStart"/>
      <w:r>
        <w:t>К.Г.Паустовского</w:t>
      </w:r>
      <w:proofErr w:type="spellEnd"/>
      <w:r>
        <w:t xml:space="preserve"> «Кот-Ворюга»</w:t>
      </w:r>
    </w:p>
    <w:p w:rsidR="00F02AE7" w:rsidRPr="00AC5A2B" w:rsidRDefault="00F02AE7" w:rsidP="00F02AE7">
      <w:pPr>
        <w:jc w:val="both"/>
      </w:pPr>
      <w:r>
        <w:t>Пословицы и поговорки</w:t>
      </w:r>
    </w:p>
    <w:p w:rsidR="00F02AE7" w:rsidRPr="00AC5A2B" w:rsidRDefault="00F02AE7" w:rsidP="00F02AE7">
      <w:pPr>
        <w:jc w:val="both"/>
      </w:pPr>
      <w:r>
        <w:t>Мультфильм «Чучело-</w:t>
      </w:r>
      <w:proofErr w:type="spellStart"/>
      <w:r>
        <w:t>Мяучило</w:t>
      </w:r>
      <w:proofErr w:type="spellEnd"/>
      <w:r>
        <w:t>»</w:t>
      </w:r>
    </w:p>
    <w:p w:rsidR="00F02AE7" w:rsidRDefault="00F02AE7" w:rsidP="00F02AE7">
      <w:pPr>
        <w:jc w:val="both"/>
      </w:pPr>
    </w:p>
    <w:p w:rsidR="00F02AE7" w:rsidRPr="00A21F6F" w:rsidRDefault="00F02AE7" w:rsidP="00F02AE7">
      <w:pPr>
        <w:jc w:val="both"/>
        <w:rPr>
          <w:i/>
        </w:rPr>
      </w:pPr>
      <w:r w:rsidRPr="00A21F6F">
        <w:rPr>
          <w:i/>
        </w:rPr>
        <w:t xml:space="preserve">На доске: </w:t>
      </w:r>
    </w:p>
    <w:p w:rsidR="00F02AE7" w:rsidRPr="00AC5A2B" w:rsidRDefault="00F02AE7" w:rsidP="00F02AE7">
      <w:pPr>
        <w:jc w:val="both"/>
      </w:pPr>
      <w:r w:rsidRPr="00AC5A2B">
        <w:t xml:space="preserve">Портрет </w:t>
      </w:r>
      <w:proofErr w:type="spellStart"/>
      <w:r>
        <w:t>К.Г.Паустовского</w:t>
      </w:r>
      <w:proofErr w:type="spellEnd"/>
      <w:r>
        <w:t xml:space="preserve"> </w:t>
      </w:r>
    </w:p>
    <w:p w:rsidR="00F02AE7" w:rsidRPr="00AC5A2B" w:rsidRDefault="00F02AE7" w:rsidP="00F02AE7">
      <w:pPr>
        <w:jc w:val="both"/>
      </w:pPr>
      <w:r w:rsidRPr="00AC5A2B">
        <w:t xml:space="preserve">Иллюстрации к рассказу </w:t>
      </w:r>
      <w:proofErr w:type="spellStart"/>
      <w:r>
        <w:t>К.Г.Паустовского</w:t>
      </w:r>
      <w:proofErr w:type="spellEnd"/>
      <w:r>
        <w:t xml:space="preserve"> «Кот-Ворюга»</w:t>
      </w:r>
    </w:p>
    <w:p w:rsidR="00F02AE7" w:rsidRDefault="00F02AE7" w:rsidP="00F02AE7">
      <w:r>
        <w:t xml:space="preserve">Таблица                </w:t>
      </w:r>
    </w:p>
    <w:p w:rsidR="00F02AE7" w:rsidRPr="00B82FDB" w:rsidRDefault="00F02AE7" w:rsidP="00F02AE7">
      <w:r>
        <w:t xml:space="preserve">                  Портрет                     Поведение, характер</w:t>
      </w:r>
    </w:p>
    <w:p w:rsidR="00F02AE7" w:rsidRDefault="00F02AE7" w:rsidP="00F02AE7">
      <w:r>
        <w:t>Пословицы и поговорки</w:t>
      </w:r>
    </w:p>
    <w:p w:rsidR="00F02AE7" w:rsidRDefault="00F02AE7" w:rsidP="00F02AE7"/>
    <w:p w:rsidR="00F02AE7" w:rsidRPr="0045465B" w:rsidRDefault="00F02AE7" w:rsidP="00F02AE7"/>
    <w:p w:rsidR="00F02AE7" w:rsidRPr="0045465B" w:rsidRDefault="00F02AE7" w:rsidP="00F02AE7">
      <w:pPr>
        <w:pStyle w:val="a3"/>
        <w:spacing w:before="0" w:beforeAutospacing="0" w:after="0" w:afterAutospacing="0"/>
        <w:jc w:val="center"/>
      </w:pPr>
      <w:r w:rsidRPr="0045465B">
        <w:rPr>
          <w:rStyle w:val="a4"/>
        </w:rPr>
        <w:t>Ход урока</w:t>
      </w:r>
    </w:p>
    <w:p w:rsidR="00F02AE7" w:rsidRPr="0045465B" w:rsidRDefault="00F02AE7" w:rsidP="00F02AE7">
      <w:pPr>
        <w:pStyle w:val="a3"/>
        <w:numPr>
          <w:ilvl w:val="0"/>
          <w:numId w:val="2"/>
        </w:numPr>
        <w:tabs>
          <w:tab w:val="clear" w:pos="1080"/>
          <w:tab w:val="num" w:pos="-1080"/>
        </w:tabs>
        <w:spacing w:before="0" w:beforeAutospacing="0" w:after="0" w:afterAutospacing="0"/>
        <w:ind w:left="0" w:firstLine="540"/>
        <w:rPr>
          <w:u w:val="single"/>
          <w:lang w:val="en-US"/>
        </w:rPr>
      </w:pPr>
      <w:r w:rsidRPr="0045465B">
        <w:rPr>
          <w:u w:val="single"/>
        </w:rPr>
        <w:t>Организационный момент.</w:t>
      </w:r>
    </w:p>
    <w:p w:rsidR="00F02AE7" w:rsidRDefault="00F02AE7" w:rsidP="00F02AE7">
      <w:pPr>
        <w:ind w:right="2189"/>
      </w:pPr>
    </w:p>
    <w:p w:rsidR="00F02AE7" w:rsidRPr="0045465B" w:rsidRDefault="00F02AE7" w:rsidP="00F02AE7">
      <w:pPr>
        <w:ind w:right="2189"/>
      </w:pPr>
      <w:r w:rsidRPr="0045465B">
        <w:t>Начинается урок.</w:t>
      </w:r>
    </w:p>
    <w:p w:rsidR="00F02AE7" w:rsidRPr="0045465B" w:rsidRDefault="00F02AE7" w:rsidP="00F02AE7">
      <w:pPr>
        <w:ind w:right="2189"/>
      </w:pPr>
      <w:r w:rsidRPr="0045465B">
        <w:t>Наши ушки на макушке,</w:t>
      </w:r>
    </w:p>
    <w:p w:rsidR="00F02AE7" w:rsidRPr="0045465B" w:rsidRDefault="00F02AE7" w:rsidP="00F02AE7">
      <w:pPr>
        <w:ind w:right="2189"/>
      </w:pPr>
      <w:r w:rsidRPr="0045465B">
        <w:t>Глазки широко открыты,</w:t>
      </w:r>
    </w:p>
    <w:p w:rsidR="00F02AE7" w:rsidRPr="0045465B" w:rsidRDefault="00F02AE7" w:rsidP="00F02AE7">
      <w:pPr>
        <w:ind w:right="2189"/>
      </w:pPr>
      <w:r w:rsidRPr="0045465B">
        <w:t xml:space="preserve">Слушаем, запоминаем, </w:t>
      </w:r>
    </w:p>
    <w:p w:rsidR="00F02AE7" w:rsidRPr="0045465B" w:rsidRDefault="00F02AE7" w:rsidP="00F02AE7">
      <w:pPr>
        <w:ind w:right="2189"/>
      </w:pPr>
      <w:r w:rsidRPr="0045465B">
        <w:t xml:space="preserve">Ни минутки не теряем. 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Речевая разминка. 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center"/>
      </w:pPr>
      <w:r w:rsidRPr="0045465B">
        <w:t>Заяц Егорка свалился в озерко.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center"/>
      </w:pPr>
      <w:r w:rsidRPr="0045465B">
        <w:t>Бегите к озерку - спасайте Егорку!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</w:pPr>
      <w:r w:rsidRPr="0045465B">
        <w:t>Читаем «глазами», следуя за указкой учителя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Говорим, но беззвучно (шевеля губами)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Шепотом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Вполголоса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Медленно, выделяя каждый слог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В полный голос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t>Быстро</w:t>
      </w:r>
    </w:p>
    <w:p w:rsidR="00F02AE7" w:rsidRPr="0045465B" w:rsidRDefault="00F02AE7" w:rsidP="00F02AE7">
      <w:pPr>
        <w:pStyle w:val="a3"/>
        <w:numPr>
          <w:ilvl w:val="0"/>
          <w:numId w:val="3"/>
        </w:numPr>
        <w:spacing w:before="0" w:beforeAutospacing="0" w:after="0" w:afterAutospacing="0"/>
        <w:rPr>
          <w:u w:val="single"/>
        </w:rPr>
      </w:pPr>
      <w:r w:rsidRPr="0045465B">
        <w:lastRenderedPageBreak/>
        <w:t>Быстро-быстро</w:t>
      </w:r>
      <w:r w:rsidRPr="0045465B">
        <w:br/>
      </w:r>
    </w:p>
    <w:p w:rsidR="00F02AE7" w:rsidRPr="0045465B" w:rsidRDefault="00F02AE7" w:rsidP="00F02AE7">
      <w:pPr>
        <w:pStyle w:val="a3"/>
        <w:spacing w:before="0" w:beforeAutospacing="0" w:after="0" w:afterAutospacing="0"/>
        <w:ind w:firstLine="540"/>
      </w:pPr>
      <w:r w:rsidRPr="0045465B">
        <w:rPr>
          <w:u w:val="single"/>
        </w:rPr>
        <w:t>II. Сообщение темы и целей урока.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Константин Георгиевич Паустовский родился 31 мая 1892 года в городе Москве.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Чуткий художник, тонкий наблюдатель, он создает в своих произведениях картины родной прир</w:t>
      </w:r>
      <w:r w:rsidRPr="0045465B">
        <w:t>о</w:t>
      </w:r>
      <w:r w:rsidRPr="0045465B">
        <w:t>ды, помогает нам читателям по-новому на окружающий мир.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Любимой темой произведений К. Г. Паустовского стала тема родной природы. Писатель п</w:t>
      </w:r>
      <w:r w:rsidRPr="0045465B">
        <w:t>о</w:t>
      </w:r>
      <w:r w:rsidRPr="0045465B">
        <w:t>казывает нам красоту Центральной России. Красоту скромную, неяркую, но всегда притяг</w:t>
      </w:r>
      <w:r w:rsidRPr="0045465B">
        <w:t>и</w:t>
      </w:r>
      <w:r w:rsidRPr="0045465B">
        <w:t>вающую к себе внимание человека наблюдательного, человека, не устающего удивляться, на первый взгляд, обы</w:t>
      </w:r>
      <w:r w:rsidRPr="0045465B">
        <w:t>ч</w:t>
      </w:r>
      <w:r w:rsidRPr="0045465B">
        <w:t>ным явлениям природы.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Сегодня мы рассмотрим рассказ, который поможет нам вспомнить одно из правил поведения, отн</w:t>
      </w:r>
      <w:r w:rsidRPr="0045465B">
        <w:t>о</w:t>
      </w:r>
      <w:r w:rsidRPr="0045465B">
        <w:t>шения ко всему живому.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Дома вы самостоятельно прочитали рассказ «Кот-Ворюга» и нарисовали иллюстрации к этому произведению. Давайте сейчас разберем значение и правильное произношение нек</w:t>
      </w:r>
      <w:r w:rsidRPr="0045465B">
        <w:t>о</w:t>
      </w:r>
      <w:r w:rsidRPr="0045465B">
        <w:t xml:space="preserve">торых слов. </w:t>
      </w:r>
    </w:p>
    <w:p w:rsidR="00F02AE7" w:rsidRPr="0045465B" w:rsidRDefault="00F02AE7" w:rsidP="00F02AE7">
      <w:pPr>
        <w:pStyle w:val="a3"/>
        <w:spacing w:before="0" w:beforeAutospacing="0" w:after="0" w:afterAutospacing="0"/>
        <w:rPr>
          <w:u w:val="single"/>
        </w:rPr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u w:val="single"/>
        </w:rPr>
        <w:t>III. Беседа.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Словарная работа.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i/>
        </w:rPr>
        <w:t>Отчаяние</w:t>
      </w:r>
      <w:r w:rsidRPr="0045465B">
        <w:t xml:space="preserve"> – </w:t>
      </w:r>
      <w:r w:rsidRPr="0045465B">
        <w:rPr>
          <w:color w:val="000000"/>
        </w:rPr>
        <w:t>состояние крайней безнадежности, упадка духа вследствие горя, неприятн</w:t>
      </w:r>
      <w:r w:rsidRPr="0045465B">
        <w:rPr>
          <w:color w:val="000000"/>
        </w:rPr>
        <w:t>о</w:t>
      </w:r>
      <w:r w:rsidRPr="0045465B">
        <w:rPr>
          <w:color w:val="000000"/>
        </w:rPr>
        <w:t>сти.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i/>
        </w:rPr>
        <w:t>Кукан</w:t>
      </w:r>
      <w:r w:rsidRPr="0045465B">
        <w:t xml:space="preserve"> – сетка для ловли рыбы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proofErr w:type="gramStart"/>
      <w:r w:rsidRPr="0045465B">
        <w:rPr>
          <w:i/>
        </w:rPr>
        <w:t>Прорва</w:t>
      </w:r>
      <w:proofErr w:type="gramEnd"/>
      <w:r w:rsidRPr="0045465B">
        <w:t xml:space="preserve"> – </w:t>
      </w:r>
      <w:r w:rsidRPr="0045465B">
        <w:rPr>
          <w:color w:val="000000"/>
        </w:rPr>
        <w:t>место размыва песчаной косы на реке.</w:t>
      </w:r>
    </w:p>
    <w:p w:rsidR="00F02AE7" w:rsidRPr="0045465B" w:rsidRDefault="00F02AE7" w:rsidP="00F02AE7">
      <w:pPr>
        <w:pStyle w:val="a3"/>
        <w:spacing w:before="0" w:beforeAutospacing="0" w:after="0" w:afterAutospacing="0"/>
        <w:rPr>
          <w:color w:val="000000"/>
        </w:rPr>
      </w:pPr>
      <w:r w:rsidRPr="0045465B">
        <w:rPr>
          <w:i/>
        </w:rPr>
        <w:t xml:space="preserve">Бесстрашие </w:t>
      </w:r>
      <w:r w:rsidRPr="0045465B">
        <w:t>–</w:t>
      </w:r>
      <w:r w:rsidRPr="0045465B">
        <w:rPr>
          <w:color w:val="000000"/>
        </w:rPr>
        <w:t xml:space="preserve"> храбрость, мужество, решимость, твердость; </w:t>
      </w:r>
      <w:proofErr w:type="gramStart"/>
      <w:r w:rsidRPr="0045465B">
        <w:rPr>
          <w:color w:val="000000"/>
        </w:rPr>
        <w:t>бесстрашный</w:t>
      </w:r>
      <w:proofErr w:type="gramEnd"/>
      <w:r w:rsidRPr="0045465B">
        <w:rPr>
          <w:color w:val="000000"/>
        </w:rPr>
        <w:t>, не знающий страха, боя</w:t>
      </w:r>
      <w:r w:rsidRPr="0045465B">
        <w:rPr>
          <w:color w:val="000000"/>
        </w:rPr>
        <w:t>з</w:t>
      </w:r>
      <w:r w:rsidRPr="0045465B">
        <w:rPr>
          <w:color w:val="000000"/>
        </w:rPr>
        <w:t>ни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i/>
        </w:rPr>
        <w:t>Плотвица</w:t>
      </w:r>
      <w:r w:rsidRPr="0045465B">
        <w:t xml:space="preserve"> – рыба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Чтение рассказа.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Составление плана, заголовки к частям.</w:t>
      </w:r>
    </w:p>
    <w:p w:rsidR="00F02AE7" w:rsidRPr="0045465B" w:rsidRDefault="00F02AE7" w:rsidP="00F02AE7">
      <w:pPr>
        <w:pStyle w:val="a3"/>
        <w:spacing w:before="0" w:beforeAutospacing="0" w:after="0" w:afterAutospacing="0"/>
        <w:jc w:val="both"/>
      </w:pPr>
      <w:r w:rsidRPr="0045465B">
        <w:t>Рассказ можно разделить на 2 части. 1 часть – «Вор пойман», 2 часть – «Ворюга исправи</w:t>
      </w:r>
      <w:r w:rsidRPr="0045465B">
        <w:t>л</w:t>
      </w:r>
      <w:r w:rsidRPr="0045465B">
        <w:t>ся»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Давайте составим характеристику коту. Как он выглядит внешне, какие поступки он соверш</w:t>
      </w:r>
      <w:r w:rsidRPr="0045465B">
        <w:t>а</w:t>
      </w:r>
      <w:r w:rsidRPr="0045465B">
        <w:t>ет.</w:t>
      </w:r>
    </w:p>
    <w:p w:rsidR="00F02AE7" w:rsidRPr="0045465B" w:rsidRDefault="00F02AE7" w:rsidP="00F02AE7">
      <w:pPr>
        <w:pStyle w:val="a3"/>
        <w:spacing w:before="0" w:beforeAutospacing="0" w:after="0" w:afterAutospacing="0"/>
        <w:rPr>
          <w:u w:val="single"/>
        </w:rPr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u w:val="single"/>
        </w:rPr>
        <w:t>IV. Работа в тетрадях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 Заполним таблицу.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9"/>
        <w:gridCol w:w="3853"/>
      </w:tblGrid>
      <w:tr w:rsidR="00F02AE7" w:rsidRPr="0045465B" w:rsidTr="002A734F">
        <w:trPr>
          <w:tblCellSpacing w:w="7" w:type="dxa"/>
        </w:trPr>
        <w:tc>
          <w:tcPr>
            <w:tcW w:w="3518" w:type="dxa"/>
            <w:shd w:val="clear" w:color="auto" w:fill="auto"/>
          </w:tcPr>
          <w:p w:rsidR="00F02AE7" w:rsidRPr="0045465B" w:rsidRDefault="00F02AE7" w:rsidP="002A734F">
            <w:r w:rsidRPr="0045465B">
              <w:rPr>
                <w:u w:val="single"/>
              </w:rPr>
              <w:t xml:space="preserve">Портрет </w:t>
            </w:r>
          </w:p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rPr>
                <w:u w:val="single"/>
              </w:rPr>
              <w:t>Поведение, характер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3518" w:type="dxa"/>
            <w:shd w:val="clear" w:color="auto" w:fill="auto"/>
          </w:tcPr>
          <w:p w:rsidR="00F02AE7" w:rsidRPr="0045465B" w:rsidRDefault="00F02AE7" w:rsidP="002A734F">
            <w:r w:rsidRPr="0045465B">
              <w:t xml:space="preserve">рыжий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 xml:space="preserve">разорвано ухо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отрублен кусок грязного хв</w:t>
            </w:r>
            <w:r w:rsidRPr="0045465B">
              <w:t>о</w:t>
            </w:r>
            <w:r w:rsidRPr="0045465B">
              <w:t xml:space="preserve">ста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 xml:space="preserve">дикие глаза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 xml:space="preserve">тощий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 xml:space="preserve">огненно-рыжий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 xml:space="preserve">белые подпалины на животе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proofErr w:type="gramStart"/>
            <w:r w:rsidRPr="0045465B">
              <w:t>нахальные</w:t>
            </w:r>
            <w:proofErr w:type="gramEnd"/>
            <w:r w:rsidRPr="0045465B">
              <w:t xml:space="preserve"> глаза </w:t>
            </w:r>
          </w:p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 xml:space="preserve">обворовывал 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ловко прятался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потерял совесть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бродяга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бандит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бандитские проделки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грозно выл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отчаянный поступок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ужасающий вой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босяцкие выходки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притворно выл, как подземный дух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ругался под домом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lastRenderedPageBreak/>
              <w:t>издавал хищное щёлканье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вцепился мёртвой хваткой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отчаянно упирался</w:t>
            </w:r>
          </w:p>
          <w:p w:rsidR="00F02AE7" w:rsidRPr="0045465B" w:rsidRDefault="00F02AE7" w:rsidP="002A734F">
            <w:pPr>
              <w:pStyle w:val="a3"/>
              <w:spacing w:before="0" w:beforeAutospacing="0" w:after="0" w:afterAutospacing="0"/>
            </w:pPr>
            <w:r w:rsidRPr="0045465B">
              <w:t>характер такой с детства</w:t>
            </w:r>
          </w:p>
        </w:tc>
      </w:tr>
    </w:tbl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- На первый взгляд, отрицательный герой. А как, по-вашему, относится к нему автор? 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В словах автора слышится, скорее всего, изумление, удивление, а в конце рассказа – даже восхищ</w:t>
      </w:r>
      <w:r w:rsidRPr="0045465B">
        <w:t>е</w:t>
      </w:r>
      <w:r w:rsidRPr="0045465B">
        <w:t>ние. Ведь кот, от которого не ждали ничего хорошего, “даже совершил благородный и неожида</w:t>
      </w:r>
      <w:r w:rsidRPr="0045465B">
        <w:t>н</w:t>
      </w:r>
      <w:r w:rsidRPr="0045465B">
        <w:t>ный поступок”: наказал петуха, наглым образом воровавшего кашу.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- Что же побуждает кота на столь внезапное проявление благородства?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Бывший ворюга добром платит за добро: за воровство его не наказали, его накормили и п</w:t>
      </w:r>
      <w:r w:rsidRPr="0045465B">
        <w:t>о</w:t>
      </w:r>
      <w:r w:rsidRPr="0045465B">
        <w:t>пытались перевоспитать. Мудрым в этой ситуации оказался мальчик Лёнька. Он понимает, что наказание к</w:t>
      </w:r>
      <w:r w:rsidRPr="0045465B">
        <w:t>о</w:t>
      </w:r>
      <w:r w:rsidRPr="0045465B">
        <w:t>та не исправит, и предлагает путь добра.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proofErr w:type="spellStart"/>
      <w:r w:rsidRPr="0045465B">
        <w:t>Физминутка</w:t>
      </w:r>
      <w:proofErr w:type="spellEnd"/>
      <w:r w:rsidRPr="0045465B">
        <w:t xml:space="preserve"> 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Как же изменился кот? Продолжим заполнение таблицы.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1"/>
        <w:gridCol w:w="5383"/>
      </w:tblGrid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rPr>
                <w:u w:val="single"/>
              </w:rPr>
              <w:t>Портрет</w:t>
            </w:r>
            <w:r w:rsidRPr="0045465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rPr>
                <w:u w:val="single"/>
              </w:rPr>
              <w:t>Поведение, характер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фыркал и терся головой об пол (означало веселье)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мирно захрапел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совершил благородный и неожиданный поступок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дрожал от негодования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передней лапой бил петуха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ходил как хозяин и сторож</w:t>
            </w:r>
          </w:p>
        </w:tc>
      </w:tr>
      <w:tr w:rsidR="00F02AE7" w:rsidRPr="0045465B" w:rsidTr="002A734F">
        <w:trPr>
          <w:tblCellSpacing w:w="7" w:type="dxa"/>
        </w:trPr>
        <w:tc>
          <w:tcPr>
            <w:tcW w:w="0" w:type="auto"/>
            <w:shd w:val="clear" w:color="auto" w:fill="auto"/>
          </w:tcPr>
          <w:p w:rsidR="00F02AE7" w:rsidRPr="0045465B" w:rsidRDefault="00F02AE7" w:rsidP="002A734F"/>
        </w:tc>
        <w:tc>
          <w:tcPr>
            <w:tcW w:w="0" w:type="auto"/>
            <w:shd w:val="clear" w:color="auto" w:fill="auto"/>
          </w:tcPr>
          <w:p w:rsidR="00F02AE7" w:rsidRPr="0045465B" w:rsidRDefault="00F02AE7" w:rsidP="002A734F">
            <w:r w:rsidRPr="0045465B">
              <w:t>требовал благодарности</w:t>
            </w:r>
          </w:p>
        </w:tc>
      </w:tr>
    </w:tbl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- Почему в рассказе не показано, как кот изменился внешне?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Это не важно, главное – его поведение. Теперь кот не просто сам соблюдает порядок, но и следит за дисциплиной во дворе. Это не значит, что кот стал ручным и совсем уж домашним: “ходил по дому и саду, как хозяин и сторож”, “тр</w:t>
      </w:r>
      <w:r w:rsidRPr="0045465B">
        <w:t>е</w:t>
      </w:r>
      <w:r w:rsidRPr="0045465B">
        <w:t>бовал благодарности”. Оставшись таким же самоуверенным, всю силу своего характера он направляет на добрые дела.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О добре говорится и в пословицах и  поговорках, которые составляют кладезь народной мудрости. 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Давайте прочитаем и объясним их.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F02AE7" w:rsidRDefault="00F02AE7" w:rsidP="00F02AE7">
      <w:pPr>
        <w:pStyle w:val="a3"/>
        <w:spacing w:before="0" w:beforeAutospacing="0" w:after="0" w:afterAutospacing="0"/>
      </w:pPr>
      <w:r w:rsidRPr="0045465B">
        <w:t>Добро век не забудется. Как поживешь, так и прослывешь. Жизнь дана на добрые дела. Мир не без добрых людей.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lastRenderedPageBreak/>
        <w:t>Как бы жизнь не летела –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Дней своих не жалей,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Делай доброе дело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Ради счастья людей.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Чтобы сердце горело,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А не тлело во мгле,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Делай доброе дело – 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Тем живем на земле.</w:t>
      </w:r>
    </w:p>
    <w:p w:rsidR="00F02AE7" w:rsidRPr="0045465B" w:rsidRDefault="00F02AE7" w:rsidP="00F02AE7">
      <w:pPr>
        <w:pStyle w:val="a3"/>
        <w:spacing w:before="0" w:beforeAutospacing="0" w:after="0" w:afterAutospacing="0"/>
        <w:rPr>
          <w:u w:val="single"/>
        </w:rPr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Просмотр мультфильма.</w:t>
      </w:r>
    </w:p>
    <w:p w:rsidR="00F02AE7" w:rsidRPr="0045465B" w:rsidRDefault="00F02AE7" w:rsidP="00F02AE7">
      <w:pPr>
        <w:pStyle w:val="a3"/>
        <w:spacing w:before="0" w:beforeAutospacing="0" w:after="0" w:afterAutospacing="0"/>
        <w:rPr>
          <w:u w:val="single"/>
        </w:rPr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rPr>
          <w:u w:val="single"/>
        </w:rPr>
        <w:t>V. Подведение итогов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Выставление оценок за работу на уроке.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Выводы.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О творчестве, какого писателя мы сегодня говорили с вами на уроке?  Какой вывод мы сд</w:t>
      </w:r>
      <w:r w:rsidRPr="0045465B">
        <w:t>е</w:t>
      </w:r>
      <w:r w:rsidRPr="0045465B">
        <w:t xml:space="preserve">лали  из рассказа </w:t>
      </w:r>
      <w:proofErr w:type="spellStart"/>
      <w:r w:rsidRPr="0045465B">
        <w:t>К.Г.Паустовского</w:t>
      </w:r>
      <w:proofErr w:type="spellEnd"/>
      <w:r w:rsidRPr="0045465B">
        <w:t xml:space="preserve"> «Кот-Ворюга»? Что больше всего вам понравилось на уроке?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>Домашнее задание</w:t>
      </w:r>
    </w:p>
    <w:p w:rsidR="00F02AE7" w:rsidRPr="0045465B" w:rsidRDefault="00F02AE7" w:rsidP="00F02AE7">
      <w:pPr>
        <w:pStyle w:val="a3"/>
        <w:spacing w:before="0" w:beforeAutospacing="0" w:after="0" w:afterAutospacing="0"/>
      </w:pPr>
      <w:r w:rsidRPr="0045465B">
        <w:t xml:space="preserve">Подготовить пересказ </w:t>
      </w:r>
    </w:p>
    <w:p w:rsidR="00F02AE7" w:rsidRPr="0045465B" w:rsidRDefault="00F02AE7" w:rsidP="00F02AE7"/>
    <w:p w:rsidR="00F02AE7" w:rsidRPr="0045465B" w:rsidRDefault="00F02AE7" w:rsidP="00F02AE7"/>
    <w:p w:rsidR="00D77800" w:rsidRDefault="00D77800">
      <w:bookmarkStart w:id="0" w:name="_GoBack"/>
      <w:bookmarkEnd w:id="0"/>
    </w:p>
    <w:sectPr w:rsidR="00D7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45E"/>
    <w:multiLevelType w:val="hybridMultilevel"/>
    <w:tmpl w:val="5288B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914091"/>
    <w:multiLevelType w:val="hybridMultilevel"/>
    <w:tmpl w:val="11AA1E24"/>
    <w:lvl w:ilvl="0" w:tplc="32EA9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C3196"/>
    <w:multiLevelType w:val="hybridMultilevel"/>
    <w:tmpl w:val="8206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7"/>
    <w:rsid w:val="003B7E37"/>
    <w:rsid w:val="00D77800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2AE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E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F02A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2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2AE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E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F02A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2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2013-09-06T18:55:00Z</dcterms:created>
  <dcterms:modified xsi:type="dcterms:W3CDTF">2013-09-06T19:00:00Z</dcterms:modified>
</cp:coreProperties>
</file>