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72" w:rsidRDefault="00503872" w:rsidP="00503872">
      <w:pPr>
        <w:rPr>
          <w:b/>
          <w:color w:val="000000"/>
        </w:rPr>
      </w:pPr>
      <w:r>
        <w:rPr>
          <w:b/>
          <w:color w:val="000000"/>
          <w:sz w:val="27"/>
          <w:szCs w:val="27"/>
        </w:rPr>
        <w:t>Тема урока:</w:t>
      </w:r>
      <w:r>
        <w:t xml:space="preserve"> </w:t>
      </w:r>
      <w:bookmarkStart w:id="0" w:name="_GoBack"/>
      <w:r>
        <w:t>Информация и информационные процессы</w:t>
      </w:r>
      <w:r>
        <w:rPr>
          <w:b/>
          <w:color w:val="000000"/>
        </w:rPr>
        <w:t xml:space="preserve">                         </w:t>
      </w:r>
      <w:bookmarkEnd w:id="0"/>
    </w:p>
    <w:p w:rsidR="00503872" w:rsidRDefault="00503872" w:rsidP="00503872">
      <w:pPr>
        <w:rPr>
          <w:color w:val="000000"/>
          <w:shd w:val="clear" w:color="auto" w:fill="FFFFFF"/>
        </w:rPr>
      </w:pPr>
      <w:r>
        <w:br/>
      </w:r>
      <w:r>
        <w:rPr>
          <w:b/>
          <w:sz w:val="27"/>
          <w:szCs w:val="27"/>
        </w:rPr>
        <w:t>Цели урока:</w:t>
      </w:r>
      <w:r>
        <w:t> </w:t>
      </w:r>
      <w:r>
        <w:br/>
      </w:r>
      <w:r>
        <w:br/>
        <w:t> составить представление о понятии «информация», «информационный процесс»;</w:t>
      </w:r>
      <w:r>
        <w:br/>
        <w:t> рассмотреть действия, которые можно выполнять над информацией;</w:t>
      </w:r>
      <w:r>
        <w:br/>
        <w:t>научится выполнять действия, выполняемые над информацией.</w:t>
      </w:r>
      <w:r>
        <w:br/>
        <w:t>воспитание информационной культуры, внимания , аккуратности, усидчивости.</w:t>
      </w:r>
      <w:r>
        <w:br/>
        <w:t>развитие умения выделять главное (при составлении конспекта урока);</w:t>
      </w:r>
      <w:r>
        <w:br/>
        <w:t>развитие познавательных интересов (использование игровых приемов на уроке).</w:t>
      </w:r>
      <w:r>
        <w:br/>
      </w:r>
      <w:r>
        <w:br/>
      </w:r>
      <w:r>
        <w:rPr>
          <w:b/>
          <w:bCs/>
          <w:color w:val="000000"/>
          <w:shd w:val="clear" w:color="auto" w:fill="FFFFFF"/>
        </w:rPr>
        <w:t>Тип урока: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изучение нового материала.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  <w:shd w:val="clear" w:color="auto" w:fill="FFFFFF"/>
        </w:rPr>
        <w:t>Ход урока: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  <w:shd w:val="clear" w:color="auto" w:fill="FFFFFF"/>
        </w:rPr>
        <w:t>1. Организационный момент.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Объявление темы и целей урока.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  <w:shd w:val="clear" w:color="auto" w:fill="FFFFFF"/>
        </w:rPr>
        <w:t>2. Объяснение нового материала.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  <w:shd w:val="clear" w:color="auto" w:fill="FFFFFF"/>
        </w:rPr>
        <w:t>Информация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b/>
          <w:bCs/>
          <w:color w:val="000000"/>
          <w:shd w:val="clear" w:color="auto" w:fill="FFFFFF"/>
        </w:rPr>
        <w:t>это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сведения о чём-либо, независимо от формы их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представления.</w:t>
      </w:r>
    </w:p>
    <w:p w:rsidR="00503872" w:rsidRDefault="00503872" w:rsidP="0050387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Свойства информации:</w:t>
      </w:r>
    </w:p>
    <w:p w:rsidR="00503872" w:rsidRDefault="00503872" w:rsidP="00503872">
      <w:pPr>
        <w:numPr>
          <w:ilvl w:val="0"/>
          <w:numId w:val="1"/>
        </w:numPr>
        <w:spacing w:before="100" w:beforeAutospacing="1" w:after="100" w:afterAutospacing="1" w:line="180" w:lineRule="atLeast"/>
        <w:jc w:val="both"/>
        <w:rPr>
          <w:color w:val="000000"/>
        </w:rPr>
      </w:pPr>
      <w:r>
        <w:rPr>
          <w:b/>
          <w:i/>
          <w:iCs/>
          <w:color w:val="000000"/>
        </w:rPr>
        <w:t>полезность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 (соответствие запросам потребителя);</w:t>
      </w:r>
    </w:p>
    <w:p w:rsidR="00503872" w:rsidRDefault="00503872" w:rsidP="00503872">
      <w:pPr>
        <w:numPr>
          <w:ilvl w:val="0"/>
          <w:numId w:val="1"/>
        </w:numPr>
        <w:spacing w:before="100" w:beforeAutospacing="1" w:after="100" w:afterAutospacing="1" w:line="180" w:lineRule="atLeast"/>
        <w:jc w:val="both"/>
        <w:rPr>
          <w:color w:val="000000"/>
        </w:rPr>
      </w:pPr>
      <w:r>
        <w:rPr>
          <w:b/>
          <w:i/>
          <w:iCs/>
          <w:color w:val="000000"/>
        </w:rPr>
        <w:t>достоверность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(истинность положения дел, отсутствие скрытых ошибок);</w:t>
      </w:r>
    </w:p>
    <w:p w:rsidR="00503872" w:rsidRDefault="00503872" w:rsidP="00503872">
      <w:pPr>
        <w:numPr>
          <w:ilvl w:val="0"/>
          <w:numId w:val="1"/>
        </w:numPr>
        <w:spacing w:before="100" w:beforeAutospacing="1" w:after="100" w:afterAutospacing="1" w:line="180" w:lineRule="atLeast"/>
        <w:jc w:val="both"/>
        <w:rPr>
          <w:color w:val="000000"/>
        </w:rPr>
      </w:pPr>
      <w:r>
        <w:rPr>
          <w:b/>
          <w:i/>
          <w:iCs/>
          <w:color w:val="000000"/>
        </w:rPr>
        <w:t>полнота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(достаточно для понимания и принятия решения);</w:t>
      </w:r>
    </w:p>
    <w:p w:rsidR="00503872" w:rsidRDefault="00503872" w:rsidP="00503872">
      <w:pPr>
        <w:numPr>
          <w:ilvl w:val="0"/>
          <w:numId w:val="1"/>
        </w:numPr>
        <w:spacing w:before="100" w:beforeAutospacing="1" w:after="100" w:afterAutospacing="1" w:line="180" w:lineRule="atLeast"/>
        <w:jc w:val="both"/>
        <w:rPr>
          <w:color w:val="000000"/>
        </w:rPr>
      </w:pPr>
      <w:r>
        <w:rPr>
          <w:b/>
          <w:i/>
          <w:iCs/>
          <w:color w:val="000000"/>
        </w:rPr>
        <w:t>актуальность</w:t>
      </w:r>
      <w:r>
        <w:rPr>
          <w:rStyle w:val="apple-converted-space"/>
          <w:b/>
          <w:color w:val="000000"/>
        </w:rPr>
        <w:t> </w:t>
      </w:r>
      <w:r>
        <w:rPr>
          <w:color w:val="000000"/>
        </w:rPr>
        <w:t>или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своевременность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(важность для настоящего времени);</w:t>
      </w:r>
    </w:p>
    <w:p w:rsidR="00503872" w:rsidRDefault="00503872" w:rsidP="00503872">
      <w:pPr>
        <w:numPr>
          <w:ilvl w:val="0"/>
          <w:numId w:val="1"/>
        </w:numPr>
        <w:spacing w:before="100" w:beforeAutospacing="1" w:after="100" w:afterAutospacing="1" w:line="180" w:lineRule="atLeast"/>
        <w:jc w:val="both"/>
        <w:rPr>
          <w:color w:val="000000"/>
        </w:rPr>
      </w:pPr>
      <w:r>
        <w:rPr>
          <w:b/>
          <w:i/>
          <w:iCs/>
          <w:color w:val="000000"/>
        </w:rPr>
        <w:t>доступность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(возможность ее получения данным потребителем);</w:t>
      </w:r>
    </w:p>
    <w:p w:rsidR="00503872" w:rsidRDefault="00503872" w:rsidP="00503872">
      <w:pPr>
        <w:numPr>
          <w:ilvl w:val="0"/>
          <w:numId w:val="1"/>
        </w:numPr>
        <w:spacing w:before="100" w:beforeAutospacing="1" w:after="100" w:afterAutospacing="1" w:line="180" w:lineRule="atLeast"/>
        <w:jc w:val="both"/>
        <w:rPr>
          <w:color w:val="000000"/>
        </w:rPr>
      </w:pPr>
      <w:r>
        <w:rPr>
          <w:b/>
          <w:i/>
          <w:iCs/>
          <w:color w:val="000000"/>
        </w:rPr>
        <w:t>защищенность</w:t>
      </w:r>
      <w:r>
        <w:rPr>
          <w:rStyle w:val="apple-converted-space"/>
          <w:b/>
          <w:color w:val="000000"/>
        </w:rPr>
        <w:t> </w:t>
      </w:r>
      <w:r>
        <w:rPr>
          <w:color w:val="000000"/>
        </w:rPr>
        <w:t>(невозможность несанкционированного использования или изменения);</w:t>
      </w:r>
    </w:p>
    <w:p w:rsidR="00503872" w:rsidRDefault="00503872" w:rsidP="00503872">
      <w:pPr>
        <w:numPr>
          <w:ilvl w:val="0"/>
          <w:numId w:val="1"/>
        </w:numPr>
        <w:spacing w:before="100" w:beforeAutospacing="1" w:after="100" w:afterAutospacing="1" w:line="180" w:lineRule="atLeast"/>
        <w:jc w:val="both"/>
        <w:rPr>
          <w:color w:val="000000"/>
        </w:rPr>
      </w:pPr>
      <w:r>
        <w:rPr>
          <w:b/>
          <w:i/>
          <w:iCs/>
          <w:color w:val="000000"/>
        </w:rPr>
        <w:t>эргономичность</w:t>
      </w:r>
      <w:r>
        <w:rPr>
          <w:rStyle w:val="apple-converted-space"/>
          <w:b/>
          <w:color w:val="000000"/>
        </w:rPr>
        <w:t> </w:t>
      </w:r>
      <w:r>
        <w:rPr>
          <w:color w:val="000000"/>
        </w:rPr>
        <w:t>(удобство формы или объема с точки зрения данного потребителя);</w:t>
      </w:r>
    </w:p>
    <w:p w:rsidR="00503872" w:rsidRDefault="00503872" w:rsidP="00503872">
      <w:pPr>
        <w:numPr>
          <w:ilvl w:val="0"/>
          <w:numId w:val="1"/>
        </w:numPr>
        <w:spacing w:before="100" w:beforeAutospacing="1" w:after="100" w:afterAutospacing="1" w:line="180" w:lineRule="atLeast"/>
        <w:jc w:val="both"/>
        <w:rPr>
          <w:color w:val="000000"/>
        </w:rPr>
      </w:pPr>
      <w:r>
        <w:rPr>
          <w:b/>
          <w:i/>
          <w:iCs/>
          <w:color w:val="000000"/>
        </w:rPr>
        <w:t>объективность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(не зависит от чьего-либо мнения);</w:t>
      </w:r>
    </w:p>
    <w:p w:rsidR="00503872" w:rsidRDefault="00503872" w:rsidP="00503872">
      <w:pPr>
        <w:numPr>
          <w:ilvl w:val="0"/>
          <w:numId w:val="1"/>
        </w:numPr>
        <w:spacing w:before="100" w:beforeAutospacing="1" w:after="100" w:afterAutospacing="1" w:line="180" w:lineRule="atLeast"/>
        <w:jc w:val="both"/>
        <w:rPr>
          <w:color w:val="000000"/>
        </w:rPr>
      </w:pPr>
      <w:r>
        <w:rPr>
          <w:b/>
          <w:i/>
          <w:iCs/>
          <w:color w:val="000000"/>
        </w:rPr>
        <w:t>понятность</w:t>
      </w:r>
      <w:r>
        <w:rPr>
          <w:rStyle w:val="apple-converted-space"/>
          <w:b/>
          <w:color w:val="000000"/>
        </w:rPr>
        <w:t> </w:t>
      </w:r>
      <w:r>
        <w:rPr>
          <w:color w:val="000000"/>
        </w:rPr>
        <w:t>(понятно выражена).</w:t>
      </w:r>
    </w:p>
    <w:p w:rsidR="00503872" w:rsidRDefault="00503872" w:rsidP="00503872">
      <w:pPr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Информационный процесс (ИП)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определяется как совокупность последовательных действий, производимых над информацией  для получения какого-либо результата.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Информация не существует сама по себе, она проявляется в информационных процессах.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В информатике к информационным процессам относят: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color w:val="000000"/>
        </w:rPr>
        <w:br/>
        <w:t>1. Поиск информации;</w:t>
      </w:r>
      <w:r>
        <w:rPr>
          <w:rStyle w:val="apple-converted-space"/>
          <w:color w:val="000000"/>
        </w:rPr>
        <w:t xml:space="preserve">  </w:t>
      </w:r>
      <w:r>
        <w:rPr>
          <w:color w:val="000000"/>
          <w:shd w:val="clear" w:color="auto" w:fill="FFFFFF"/>
        </w:rPr>
        <w:t>2.</w:t>
      </w:r>
      <w:r>
        <w:rPr>
          <w:color w:val="000000"/>
        </w:rPr>
        <w:t>Отбор информации;</w:t>
      </w:r>
      <w:r>
        <w:rPr>
          <w:rStyle w:val="apple-converted-space"/>
          <w:color w:val="000000"/>
        </w:rPr>
        <w:t> </w:t>
      </w:r>
      <w:r>
        <w:rPr>
          <w:color w:val="000000"/>
          <w:shd w:val="clear" w:color="auto" w:fill="FFFFFF"/>
        </w:rPr>
        <w:t xml:space="preserve"> 3.</w:t>
      </w:r>
      <w:r>
        <w:rPr>
          <w:color w:val="000000"/>
        </w:rPr>
        <w:t>Хранение информации;</w:t>
      </w:r>
      <w:r>
        <w:rPr>
          <w:rStyle w:val="apple-converted-space"/>
          <w:color w:val="000000"/>
        </w:rPr>
        <w:t>  4.</w:t>
      </w:r>
      <w:r>
        <w:rPr>
          <w:color w:val="000000"/>
        </w:rPr>
        <w:t>Передача информации;</w:t>
      </w:r>
      <w:r>
        <w:rPr>
          <w:rStyle w:val="apple-converted-space"/>
          <w:color w:val="000000"/>
        </w:rPr>
        <w:t> </w:t>
      </w:r>
      <w:r>
        <w:rPr>
          <w:color w:val="000000"/>
          <w:shd w:val="clear" w:color="auto" w:fill="FFFFFF"/>
        </w:rPr>
        <w:t xml:space="preserve"> 5.</w:t>
      </w:r>
      <w:r>
        <w:rPr>
          <w:color w:val="000000"/>
        </w:rPr>
        <w:t>Кодирование информации;</w:t>
      </w:r>
      <w:r>
        <w:rPr>
          <w:rStyle w:val="apple-converted-space"/>
          <w:color w:val="000000"/>
        </w:rPr>
        <w:t> </w:t>
      </w:r>
      <w:r>
        <w:rPr>
          <w:color w:val="000000"/>
          <w:shd w:val="clear" w:color="auto" w:fill="FFFFFF"/>
        </w:rPr>
        <w:t xml:space="preserve"> 6.</w:t>
      </w:r>
      <w:r>
        <w:rPr>
          <w:color w:val="000000"/>
        </w:rPr>
        <w:t>Обработка информации;</w:t>
      </w:r>
      <w:r>
        <w:rPr>
          <w:rStyle w:val="apple-converted-space"/>
          <w:color w:val="000000"/>
        </w:rPr>
        <w:t> </w:t>
      </w:r>
      <w:r>
        <w:rPr>
          <w:color w:val="000000"/>
          <w:shd w:val="clear" w:color="auto" w:fill="FFFFFF"/>
        </w:rPr>
        <w:t xml:space="preserve"> 7.</w:t>
      </w:r>
      <w:r>
        <w:rPr>
          <w:color w:val="000000"/>
        </w:rPr>
        <w:t>Защита информации.</w:t>
      </w:r>
      <w:r>
        <w:rPr>
          <w:rStyle w:val="apple-converted-space"/>
          <w:color w:val="000000"/>
        </w:rPr>
        <w:t> </w:t>
      </w:r>
    </w:p>
    <w:p w:rsidR="00503872" w:rsidRDefault="00503872" w:rsidP="00503872">
      <w:pPr>
        <w:rPr>
          <w:color w:val="000000"/>
          <w:shd w:val="clear" w:color="auto" w:fill="FFFFFF"/>
        </w:rPr>
      </w:pPr>
      <w:r>
        <w:rPr>
          <w:color w:val="000000"/>
        </w:rPr>
        <w:br/>
      </w:r>
      <w:r>
        <w:rPr>
          <w:color w:val="000000"/>
          <w:shd w:val="clear" w:color="auto" w:fill="FFFFFF"/>
        </w:rPr>
        <w:t>Каждый из этих процессов распадается, в свою очередь, на ряд процессов, причем некоторые из последних могут входить в каждый из выделенных обобщенных процессов. Поговорим об этом подробнее.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apple-converted-space"/>
          <w:b/>
          <w:bCs/>
          <w:color w:val="000000"/>
          <w:shd w:val="clear" w:color="auto" w:fill="FFFFFF"/>
        </w:rPr>
        <w:t>1. </w:t>
      </w:r>
      <w:r>
        <w:rPr>
          <w:rStyle w:val="submenu-table"/>
          <w:b/>
          <w:bCs/>
          <w:color w:val="000000"/>
          <w:shd w:val="clear" w:color="auto" w:fill="FFFFFF"/>
        </w:rPr>
        <w:t>Поиск информации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 один из важных информационных процессов. От того, как он организован, во многом зависит своевременность и качество принимаемых решений.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В широком смысле поиск является основой познавательной деятельности человека во всех ее проявлениях: в удовлетворении любопытства, путешествиях, научной работе, чтении и </w:t>
      </w:r>
      <w:r>
        <w:rPr>
          <w:color w:val="000000"/>
          <w:shd w:val="clear" w:color="auto" w:fill="FFFFFF"/>
        </w:rPr>
        <w:lastRenderedPageBreak/>
        <w:t>т. п. В более узком смысле поиск означает систематические процедуры в организованных хранилищах информации: библиотеках, справочниках, картотеках, электронных каталогах, базах данных.</w:t>
      </w:r>
      <w:r>
        <w:rPr>
          <w:color w:val="000000"/>
        </w:rPr>
        <w:br/>
      </w:r>
    </w:p>
    <w:p w:rsidR="00503872" w:rsidRDefault="00503872" w:rsidP="0050387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Методы поиска информации: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</w:rPr>
        <w:t xml:space="preserve">  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• непосредственное наблюдение;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• чтение соответствующей литературы;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• просмотр видео-, телепрограмм;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• прослушивание радиопередач и аудиокассет;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• работа в библиотеках, архивах;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• запрос к информационным системам, базам и банкам компьютерных данных;</w:t>
      </w:r>
      <w:r>
        <w:rPr>
          <w:color w:val="000000"/>
        </w:rPr>
        <w:br/>
      </w:r>
    </w:p>
    <w:p w:rsidR="00503872" w:rsidRDefault="00503872" w:rsidP="00503872">
      <w:pPr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2. Отбор.</w:t>
      </w:r>
      <w:r>
        <w:rPr>
          <w:color w:val="000000"/>
          <w:shd w:val="clear" w:color="auto" w:fill="FFFFFF"/>
        </w:rPr>
        <w:t xml:space="preserve"> В процессе поиска вам может встретиться самая разная информация. Любую информацию человек привык оценивать по степени ее полезности, актуальности и достоверности. После оценки какие-то полученные сведения могут быть отброшены как ненужные</w:t>
      </w:r>
      <w:r>
        <w:rPr>
          <w:color w:val="000000"/>
        </w:rPr>
        <w:br/>
      </w:r>
      <w:r>
        <w:rPr>
          <w:rStyle w:val="submenu-table"/>
          <w:b/>
          <w:bCs/>
          <w:color w:val="000000"/>
          <w:shd w:val="clear" w:color="auto" w:fill="FFFFFF"/>
        </w:rPr>
        <w:t>3.Хранение информации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основное хранилище информации для человека - его память, в том числе генетическая. Существует и «коллективная память» - традиции, обычаи того или другого народа.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Когда объём накапливаемой информации возрастает настолько, что её становится просто невозможно хранить в памяти, человек начинает прибегать к помощи различного Рода вспомогательных средств (узелков «на память», записных книжек и т. д.).</w:t>
      </w:r>
      <w:r>
        <w:rPr>
          <w:color w:val="000000"/>
        </w:rPr>
        <w:br/>
      </w:r>
    </w:p>
    <w:p w:rsidR="00503872" w:rsidRDefault="00503872" w:rsidP="00503872">
      <w:pPr>
        <w:rPr>
          <w:color w:val="000000"/>
        </w:rPr>
      </w:pPr>
      <w:r>
        <w:rPr>
          <w:color w:val="000000"/>
          <w:shd w:val="clear" w:color="auto" w:fill="FFFFFF"/>
        </w:rPr>
        <w:t>Хранение информации необходимо для распространения её во времени, а её распространение в пространстве происходит в процессе передачи информации.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color w:val="000000"/>
          <w:shd w:val="clear" w:color="auto" w:fill="FFFFFF"/>
        </w:rPr>
        <w:t>4.</w:t>
      </w:r>
      <w:r>
        <w:rPr>
          <w:color w:val="000000"/>
          <w:shd w:val="clear" w:color="auto" w:fill="FFFFFF"/>
        </w:rPr>
        <w:t xml:space="preserve">Практически любая деятельность людей связана с общением (человек - существо общественное), а общение невозможно без </w:t>
      </w:r>
      <w:r>
        <w:rPr>
          <w:b/>
          <w:color w:val="000000"/>
          <w:shd w:val="clear" w:color="auto" w:fill="FFFFFF"/>
        </w:rPr>
        <w:t>передачи информации</w:t>
      </w:r>
      <w:r>
        <w:rPr>
          <w:color w:val="000000"/>
          <w:shd w:val="clear" w:color="auto" w:fill="FFFFFF"/>
        </w:rPr>
        <w:t>.</w:t>
      </w:r>
      <w:r>
        <w:rPr>
          <w:color w:val="000000"/>
        </w:rPr>
        <w:br/>
      </w:r>
    </w:p>
    <w:p w:rsidR="00503872" w:rsidRDefault="00503872" w:rsidP="00503872">
      <w:pPr>
        <w:rPr>
          <w:color w:val="000000"/>
        </w:rPr>
      </w:pPr>
      <w:r>
        <w:rPr>
          <w:color w:val="000000"/>
          <w:shd w:val="clear" w:color="auto" w:fill="FFFFFF"/>
        </w:rPr>
        <w:t>В процессе передачи информации обязательно участвуют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b/>
          <w:bCs/>
          <w:color w:val="000000"/>
          <w:shd w:val="clear" w:color="auto" w:fill="FFFFFF"/>
        </w:rPr>
        <w:t>источник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и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b/>
          <w:bCs/>
          <w:color w:val="000000"/>
          <w:shd w:val="clear" w:color="auto" w:fill="FFFFFF"/>
        </w:rPr>
        <w:t>приёмник информации</w:t>
      </w:r>
      <w:r>
        <w:rPr>
          <w:color w:val="000000"/>
          <w:shd w:val="clear" w:color="auto" w:fill="FFFFFF"/>
        </w:rPr>
        <w:t>: первый передает информацию, второй её принимает. Между ними действует канал передачи информации -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b/>
          <w:bCs/>
          <w:color w:val="000000"/>
          <w:shd w:val="clear" w:color="auto" w:fill="FFFFFF"/>
        </w:rPr>
        <w:t>канал связи</w:t>
      </w:r>
      <w:r>
        <w:rPr>
          <w:color w:val="000000"/>
          <w:shd w:val="clear" w:color="auto" w:fill="FFFFFF"/>
        </w:rPr>
        <w:t>. Передача информации возможна с помощью любого языка кодирования информации, понятного как источнику, так и приёмнику.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submenu-table"/>
          <w:b/>
          <w:bCs/>
          <w:color w:val="000000"/>
          <w:shd w:val="clear" w:color="auto" w:fill="FFFFFF"/>
        </w:rPr>
        <w:t>Кодирующее устройство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 устройство, предназначенное для преобразования исходного сообщения источника информации к виду, удобному для передачи.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  <w:shd w:val="clear" w:color="auto" w:fill="FFFFFF"/>
        </w:rPr>
        <w:t>Декодирующее устройство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 устройство для преобразования кодированного сообщения в исходное.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Рассмотрим следующий пример: при телефонном разговоре</w:t>
      </w:r>
      <w:r>
        <w:rPr>
          <w:color w:val="000000"/>
        </w:rPr>
        <w:br/>
      </w:r>
      <w:r>
        <w:rPr>
          <w:b/>
          <w:i/>
          <w:iCs/>
          <w:color w:val="000000"/>
          <w:shd w:val="clear" w:color="auto" w:fill="FFFFFF"/>
        </w:rPr>
        <w:t>источник сообщения</w:t>
      </w:r>
      <w:r>
        <w:rPr>
          <w:i/>
          <w:iCs/>
          <w:color w:val="000000"/>
          <w:shd w:val="clear" w:color="auto" w:fill="FFFFFF"/>
        </w:rPr>
        <w:t xml:space="preserve"> - говорящий человек;</w:t>
      </w:r>
      <w:r>
        <w:rPr>
          <w:rStyle w:val="apple-converted-space"/>
          <w:i/>
          <w:iCs/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b/>
          <w:i/>
          <w:iCs/>
          <w:color w:val="000000"/>
          <w:shd w:val="clear" w:color="auto" w:fill="FFFFFF"/>
        </w:rPr>
        <w:t>кодирующее устройство</w:t>
      </w:r>
      <w:r>
        <w:rPr>
          <w:i/>
          <w:iCs/>
          <w:color w:val="000000"/>
          <w:shd w:val="clear" w:color="auto" w:fill="FFFFFF"/>
        </w:rPr>
        <w:t xml:space="preserve"> - микрофон - преобразует звуки слов (акустические волны) в электрические импульсы;</w:t>
      </w:r>
      <w:r>
        <w:rPr>
          <w:rStyle w:val="apple-converted-space"/>
          <w:i/>
          <w:iCs/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b/>
          <w:i/>
          <w:iCs/>
          <w:color w:val="000000"/>
          <w:shd w:val="clear" w:color="auto" w:fill="FFFFFF"/>
        </w:rPr>
        <w:t>канал связи</w:t>
      </w:r>
      <w:r>
        <w:rPr>
          <w:i/>
          <w:iCs/>
          <w:color w:val="000000"/>
          <w:shd w:val="clear" w:color="auto" w:fill="FFFFFF"/>
        </w:rPr>
        <w:t xml:space="preserve"> - телефонная сеть (провод); декодирующее устройство - та часть трубки, которую мы подносим к уху, здесь электрические сигналы снова преобразуются в слышимые нами звуки;</w:t>
      </w:r>
      <w:r>
        <w:rPr>
          <w:rStyle w:val="apple-converted-space"/>
          <w:i/>
          <w:iCs/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b/>
          <w:i/>
          <w:iCs/>
          <w:color w:val="000000"/>
          <w:shd w:val="clear" w:color="auto" w:fill="FFFFFF"/>
        </w:rPr>
        <w:t>приёмник информации</w:t>
      </w:r>
      <w:r>
        <w:rPr>
          <w:i/>
          <w:iCs/>
          <w:color w:val="000000"/>
          <w:shd w:val="clear" w:color="auto" w:fill="FFFFFF"/>
        </w:rPr>
        <w:t xml:space="preserve"> - слушающий человек.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color w:val="000000"/>
        </w:rPr>
        <w:t>5.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rStyle w:val="submenu-table"/>
          <w:b/>
          <w:bCs/>
          <w:color w:val="000000"/>
          <w:shd w:val="clear" w:color="auto" w:fill="FFFFFF"/>
        </w:rPr>
        <w:t>Обработка (преобразование) информации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 это процесс изменения формы представления информации или её содержания. Обрабатывать можно информацию любого вида, и правила обработки могут быть самыми разнообразными. Общая схема обработки информации имеет вид:</w:t>
      </w:r>
      <w:r>
        <w:rPr>
          <w:rStyle w:val="apple-converted-space"/>
          <w:color w:val="000000"/>
          <w:shd w:val="clear" w:color="auto" w:fill="FFFFFF"/>
        </w:rPr>
        <w:t> </w:t>
      </w:r>
    </w:p>
    <w:p w:rsidR="00503872" w:rsidRDefault="00503872" w:rsidP="00503872">
      <w:pPr>
        <w:ind w:left="75"/>
        <w:rPr>
          <w:b/>
          <w:color w:val="000000"/>
        </w:rPr>
      </w:pPr>
      <w:r>
        <w:rPr>
          <w:color w:val="000000"/>
        </w:rPr>
        <w:lastRenderedPageBreak/>
        <w:br/>
      </w:r>
      <w:r>
        <w:rPr>
          <w:b/>
          <w:bCs/>
          <w:color w:val="000000"/>
          <w:shd w:val="clear" w:color="auto" w:fill="FFFFFF"/>
        </w:rPr>
        <w:t>Выводы: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Информация не существует сама по себе, она проявляется в информационных процессах.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Наиболее общими информационными процессами являются сбор, преобразование, использование информации.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Информационные процессы, осуществляемые по определенным информационным технологиям, составляют основу информационной деятельности человека.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Компьютер является универсальным устройством для автоматизированного выполнения информационных процессов.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color w:val="000000"/>
          <w:lang w:val="en-US"/>
        </w:rPr>
        <w:t>IV</w:t>
      </w:r>
      <w:r>
        <w:rPr>
          <w:b/>
          <w:color w:val="000000"/>
        </w:rPr>
        <w:t>.  Закрепление темы:</w:t>
      </w:r>
    </w:p>
    <w:p w:rsidR="00503872" w:rsidRDefault="00503872" w:rsidP="00503872">
      <w:pPr>
        <w:numPr>
          <w:ilvl w:val="0"/>
          <w:numId w:val="2"/>
        </w:numPr>
        <w:rPr>
          <w:b/>
          <w:color w:val="000000"/>
        </w:rPr>
      </w:pPr>
      <w:r>
        <w:rPr>
          <w:color w:val="000000"/>
        </w:rPr>
        <w:t>Фронтальный опрос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1. Тот, от кого мы получаем информацию (источник).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2. Определенный знак, с помощью которого представлена информация (код).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3. Орган, с помощью которого человек получает зрительную информацию (глаз)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4. Универсальное устройство обработки информации (компьютер).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5. Тот, кому передается информация (приемник).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6. Действие над информацией, которое осуществляется при заучивании стихотворения (хранение).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2. Разгадайте информацию, зашифрованную ребусами:</w:t>
      </w:r>
      <w:r>
        <w:rPr>
          <w:color w:val="000000"/>
        </w:rPr>
        <w:br/>
      </w:r>
      <w:r>
        <w:rPr>
          <w:noProof/>
        </w:rPr>
        <w:drawing>
          <wp:inline distT="0" distB="0" distL="0" distR="0">
            <wp:extent cx="2548890" cy="1181735"/>
            <wp:effectExtent l="0" t="0" r="3810" b="0"/>
            <wp:docPr id="4" name="Рисунок 4" descr="http://rudocs.exdat.com/data/68/67583/67583_html_7a010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docs.exdat.com/data/68/67583/67583_html_7a01029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46960" cy="1076325"/>
            <wp:effectExtent l="0" t="0" r="0" b="9525"/>
            <wp:docPr id="3" name="Рисунок 3" descr="http://rudocs.exdat.com/data/68/67583/67583_html_15cfc5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docs.exdat.com/data/68/67583/67583_html_15cfc5a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3. Декодируйте сообщение: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noProof/>
        </w:rPr>
        <w:drawing>
          <wp:inline distT="0" distB="0" distL="0" distR="0">
            <wp:extent cx="4126865" cy="1489075"/>
            <wp:effectExtent l="0" t="0" r="6985" b="0"/>
            <wp:docPr id="2" name="Рисунок 2" descr="http://rudocs.exdat.com/data/68/67583/67583_html_7c0c6b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docs.exdat.com/data/68/67583/67583_html_7c0c6b67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865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noProof/>
        </w:rPr>
        <w:drawing>
          <wp:inline distT="0" distB="0" distL="0" distR="0">
            <wp:extent cx="4102735" cy="695960"/>
            <wp:effectExtent l="0" t="0" r="0" b="8890"/>
            <wp:docPr id="1" name="Рисунок 1" descr="http://rudocs.exdat.com/data/68/67583/67583_html_3aa5bd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docs.exdat.com/data/68/67583/67583_html_3aa5bdde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872" w:rsidRDefault="00503872" w:rsidP="00503872">
      <w:pPr>
        <w:ind w:left="435"/>
        <w:rPr>
          <w:b/>
          <w:color w:val="000000"/>
        </w:rPr>
      </w:pPr>
    </w:p>
    <w:p w:rsidR="00503872" w:rsidRDefault="00503872" w:rsidP="00503872">
      <w:pPr>
        <w:ind w:left="75"/>
      </w:pPr>
    </w:p>
    <w:p w:rsidR="00503872" w:rsidRDefault="00503872" w:rsidP="00503872">
      <w:pPr>
        <w:ind w:left="75"/>
        <w:rPr>
          <w:b/>
          <w:color w:val="000000"/>
        </w:rPr>
      </w:pPr>
      <w:r>
        <w:rPr>
          <w:b/>
          <w:color w:val="000000"/>
          <w:lang w:val="en-US"/>
        </w:rPr>
        <w:t>V</w:t>
      </w:r>
      <w:r>
        <w:rPr>
          <w:b/>
          <w:color w:val="000000"/>
        </w:rPr>
        <w:t>. Итог урока:</w:t>
      </w:r>
    </w:p>
    <w:p w:rsidR="00503872" w:rsidRDefault="00503872" w:rsidP="00503872">
      <w:pPr>
        <w:ind w:left="75"/>
        <w:rPr>
          <w:b/>
          <w:color w:val="000000"/>
        </w:rPr>
      </w:pPr>
      <w:r>
        <w:rPr>
          <w:color w:val="000000"/>
          <w:shd w:val="clear" w:color="auto" w:fill="FFFFFF"/>
        </w:rPr>
        <w:t>Подведение итогов урока, выставление оценок.</w:t>
      </w:r>
    </w:p>
    <w:p w:rsidR="005D4F81" w:rsidRDefault="00503872" w:rsidP="00503872">
      <w:r>
        <w:rPr>
          <w:b/>
          <w:color w:val="000000"/>
          <w:lang w:val="en-US"/>
        </w:rPr>
        <w:t>VI</w:t>
      </w:r>
      <w:r>
        <w:rPr>
          <w:b/>
          <w:color w:val="000000"/>
        </w:rPr>
        <w:t xml:space="preserve">. Д/з </w:t>
      </w:r>
      <w:r>
        <w:rPr>
          <w:color w:val="000000"/>
          <w:shd w:val="clear" w:color="auto" w:fill="FFFFFF"/>
        </w:rPr>
        <w:t>(творческое задание). Придумайте свою систему кодирования информации и зашифруйте с ее помощью пословицу.</w:t>
      </w:r>
    </w:p>
    <w:sectPr w:rsidR="005D4F81" w:rsidSect="005038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0EAC"/>
    <w:multiLevelType w:val="multilevel"/>
    <w:tmpl w:val="3C42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8D141D"/>
    <w:multiLevelType w:val="hybridMultilevel"/>
    <w:tmpl w:val="78582C66"/>
    <w:lvl w:ilvl="0" w:tplc="D70227F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72"/>
    <w:rsid w:val="00503872"/>
    <w:rsid w:val="005D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503872"/>
  </w:style>
  <w:style w:type="character" w:customStyle="1" w:styleId="submenu-table">
    <w:name w:val="submenu-table"/>
    <w:rsid w:val="00503872"/>
  </w:style>
  <w:style w:type="paragraph" w:styleId="a3">
    <w:name w:val="Balloon Text"/>
    <w:basedOn w:val="a"/>
    <w:link w:val="a4"/>
    <w:uiPriority w:val="99"/>
    <w:semiHidden/>
    <w:unhideWhenUsed/>
    <w:rsid w:val="005038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503872"/>
  </w:style>
  <w:style w:type="character" w:customStyle="1" w:styleId="submenu-table">
    <w:name w:val="submenu-table"/>
    <w:rsid w:val="00503872"/>
  </w:style>
  <w:style w:type="paragraph" w:styleId="a3">
    <w:name w:val="Balloon Text"/>
    <w:basedOn w:val="a"/>
    <w:link w:val="a4"/>
    <w:uiPriority w:val="99"/>
    <w:semiHidden/>
    <w:unhideWhenUsed/>
    <w:rsid w:val="005038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rudocs.exdat.com/data/68/67583/67583_html_3aa5bdde.png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rudocs.exdat.com/data/68/67583/67583_html_7a010290.jp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rudocs.exdat.com/data/68/67583/67583_html_7c0c6b67.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http://rudocs.exdat.com/data/68/67583/67583_html_15cfc5a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905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2014-09-26T15:43:00Z</dcterms:created>
  <dcterms:modified xsi:type="dcterms:W3CDTF">2014-09-26T15:43:00Z</dcterms:modified>
</cp:coreProperties>
</file>