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7D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«У страха глаза велики</w:t>
      </w:r>
      <w:proofErr w:type="gramStart"/>
      <w:r w:rsidRPr="00BD5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русская народная сказка)</w:t>
      </w:r>
    </w:p>
    <w:p w:rsidR="000819E1" w:rsidRPr="00BD59FB" w:rsidRDefault="000819E1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Составитель:Рыбарчук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АлександровнаМБОУ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ПСОШ № 4</w:t>
      </w:r>
    </w:p>
    <w:p w:rsidR="00350D7D" w:rsidRPr="00BD59FB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Цель.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навыков работы с текстом художественного произведения.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Предметные.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со сказкой. Учить давать оценку поступкам героев. Обогащать словарный запас.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5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D5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выразительного чтения, творческие способности детей. Развивать внимание к выразительным средствам языка. Формировать умение работать в малой группе (в парах).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Личностные. 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любовь к чтению.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Компьютер, интерактивная доска, аудиозапись сказки «У страха глаза велики», толковые словари, маски животных.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50D7D" w:rsidRPr="00BD59FB" w:rsidRDefault="00350D7D" w:rsidP="00350D7D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350D7D" w:rsidRPr="00BD59FB" w:rsidRDefault="00350D7D" w:rsidP="00350D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наш урок.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Тихо сели, ноги вместе.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Книги, ручки – всё на месте</w:t>
      </w:r>
      <w:r w:rsidR="00CE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50D7D" w:rsidRPr="00BD59FB" w:rsidRDefault="00350D7D" w:rsidP="00350D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замерли у всех.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думать, будем слушать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учиться лучше всех.</w:t>
      </w:r>
    </w:p>
    <w:p w:rsidR="00350D7D" w:rsidRPr="00BD59FB" w:rsidRDefault="00350D7D" w:rsidP="00350D7D">
      <w:pPr>
        <w:shd w:val="clear" w:color="auto" w:fill="FFFFFF"/>
        <w:tabs>
          <w:tab w:val="left" w:pos="307"/>
        </w:tabs>
        <w:spacing w:before="307"/>
        <w:ind w:left="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9FB">
        <w:rPr>
          <w:rFonts w:ascii="Times New Roman" w:hAnsi="Times New Roman" w:cs="Times New Roman"/>
          <w:b/>
          <w:spacing w:val="-20"/>
          <w:sz w:val="24"/>
          <w:szCs w:val="24"/>
          <w:u w:val="single"/>
        </w:rPr>
        <w:t>2.</w:t>
      </w:r>
      <w:r w:rsidRPr="00BD59F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D59F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Артикуляционная гимнастика.</w:t>
      </w:r>
    </w:p>
    <w:p w:rsidR="00350D7D" w:rsidRPr="00BD59FB" w:rsidRDefault="00350D7D" w:rsidP="00350D7D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59FB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Pr="00BD59FB">
        <w:rPr>
          <w:rFonts w:ascii="Times New Roman" w:eastAsia="Times New Roman" w:hAnsi="Times New Roman" w:cs="Times New Roman"/>
          <w:spacing w:val="-2"/>
          <w:sz w:val="24"/>
          <w:szCs w:val="24"/>
        </w:rPr>
        <w:t>Упражнение « Домик»</w:t>
      </w:r>
      <w:r w:rsidR="000068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(для глаз)</w:t>
      </w:r>
    </w:p>
    <w:p w:rsidR="00350D7D" w:rsidRPr="00BD59FB" w:rsidRDefault="00350D7D" w:rsidP="00350D7D">
      <w:pPr>
        <w:shd w:val="clear" w:color="auto" w:fill="FFFFFF"/>
        <w:tabs>
          <w:tab w:val="left" w:pos="797"/>
        </w:tabs>
        <w:spacing w:line="317" w:lineRule="exact"/>
        <w:ind w:right="3226"/>
        <w:rPr>
          <w:rFonts w:ascii="Times New Roman" w:hAnsi="Times New Roman" w:cs="Times New Roman"/>
          <w:sz w:val="24"/>
          <w:szCs w:val="24"/>
        </w:rPr>
      </w:pPr>
      <w:r w:rsidRPr="00BD59FB">
        <w:rPr>
          <w:rFonts w:ascii="Times New Roman" w:eastAsia="Times New Roman" w:hAnsi="Times New Roman" w:cs="Times New Roman"/>
          <w:spacing w:val="-11"/>
          <w:sz w:val="24"/>
          <w:szCs w:val="24"/>
        </w:rPr>
        <w:t>-Открыли окно, закрыли окно. Открыли окно, открыли дверь.</w:t>
      </w:r>
      <w:proofErr w:type="gramStart"/>
      <w:r w:rsidRPr="00BD59FB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="00CE6F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CE6F64">
        <w:rPr>
          <w:rFonts w:ascii="Times New Roman" w:eastAsia="Times New Roman" w:hAnsi="Times New Roman" w:cs="Times New Roman"/>
          <w:sz w:val="24"/>
          <w:szCs w:val="24"/>
        </w:rPr>
        <w:t>открыли дверь, закрыли окна</w:t>
      </w:r>
      <w:r w:rsidRPr="00BD5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D7D" w:rsidRPr="00BD59FB" w:rsidRDefault="00350D7D" w:rsidP="00350D7D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BD59FB">
        <w:rPr>
          <w:rFonts w:ascii="Times New Roman" w:hAnsi="Times New Roman" w:cs="Times New Roman"/>
          <w:spacing w:val="-10"/>
          <w:sz w:val="24"/>
          <w:szCs w:val="24"/>
        </w:rPr>
        <w:t xml:space="preserve">2. </w:t>
      </w:r>
      <w:r w:rsidRPr="00BD59FB">
        <w:rPr>
          <w:rFonts w:ascii="Times New Roman" w:eastAsia="Times New Roman" w:hAnsi="Times New Roman" w:cs="Times New Roman"/>
          <w:spacing w:val="-10"/>
          <w:sz w:val="24"/>
          <w:szCs w:val="24"/>
        </w:rPr>
        <w:t>Дыхательная гимнастика и подготовка голоса.</w:t>
      </w:r>
    </w:p>
    <w:p w:rsidR="00350D7D" w:rsidRPr="00BD59FB" w:rsidRDefault="00350D7D" w:rsidP="00350D7D">
      <w:pPr>
        <w:shd w:val="clear" w:color="auto" w:fill="FFFFFF"/>
        <w:tabs>
          <w:tab w:val="left" w:pos="806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BD59FB">
        <w:rPr>
          <w:rFonts w:ascii="Times New Roman" w:eastAsia="Times New Roman" w:hAnsi="Times New Roman" w:cs="Times New Roman"/>
          <w:spacing w:val="-10"/>
          <w:sz w:val="24"/>
          <w:szCs w:val="24"/>
        </w:rPr>
        <w:t>-Представьте, что вы несёте в вёдрах воду.</w:t>
      </w:r>
    </w:p>
    <w:p w:rsidR="00350D7D" w:rsidRPr="00BD59FB" w:rsidRDefault="00350D7D" w:rsidP="00350D7D">
      <w:pPr>
        <w:shd w:val="clear" w:color="auto" w:fill="FFFFFF"/>
        <w:tabs>
          <w:tab w:val="left" w:pos="806"/>
        </w:tabs>
        <w:spacing w:line="317" w:lineRule="exact"/>
        <w:ind w:right="4838"/>
        <w:rPr>
          <w:rFonts w:ascii="Times New Roman" w:hAnsi="Times New Roman" w:cs="Times New Roman"/>
          <w:sz w:val="24"/>
          <w:szCs w:val="24"/>
        </w:rPr>
      </w:pPr>
      <w:r w:rsidRPr="00BD59F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-На 1-2-3 делаем вдох. На выдохе произносим:   </w:t>
      </w:r>
      <w:r w:rsidRPr="00BD59FB">
        <w:rPr>
          <w:rFonts w:ascii="Times New Roman" w:eastAsia="Times New Roman" w:hAnsi="Times New Roman" w:cs="Times New Roman"/>
          <w:sz w:val="24"/>
          <w:szCs w:val="24"/>
        </w:rPr>
        <w:t>Трёх-трёх-трёх.</w:t>
      </w:r>
    </w:p>
    <w:p w:rsidR="00350D7D" w:rsidRPr="00BD59FB" w:rsidRDefault="00350D7D" w:rsidP="00350D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D59FB">
        <w:rPr>
          <w:rFonts w:ascii="Times New Roman" w:hAnsi="Times New Roman" w:cs="Times New Roman"/>
          <w:sz w:val="24"/>
          <w:szCs w:val="24"/>
        </w:rPr>
        <w:t>Плё</w:t>
      </w:r>
      <w:proofErr w:type="gramStart"/>
      <w:r w:rsidRPr="00BD59F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59F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0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9FB">
        <w:rPr>
          <w:rFonts w:ascii="Times New Roman" w:hAnsi="Times New Roman" w:cs="Times New Roman"/>
          <w:sz w:val="24"/>
          <w:szCs w:val="24"/>
        </w:rPr>
        <w:t>пле</w:t>
      </w:r>
      <w:proofErr w:type="spellEnd"/>
      <w:r w:rsidR="000068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D59FB">
        <w:rPr>
          <w:rFonts w:ascii="Times New Roman" w:hAnsi="Times New Roman" w:cs="Times New Roman"/>
          <w:sz w:val="24"/>
          <w:szCs w:val="24"/>
        </w:rPr>
        <w:t>плёх</w:t>
      </w:r>
      <w:proofErr w:type="spellEnd"/>
      <w:r w:rsidRPr="00BD59FB">
        <w:rPr>
          <w:rFonts w:ascii="Times New Roman" w:hAnsi="Times New Roman" w:cs="Times New Roman"/>
          <w:sz w:val="24"/>
          <w:szCs w:val="24"/>
        </w:rPr>
        <w:t>-</w:t>
      </w:r>
      <w:r w:rsidR="0000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9FB">
        <w:rPr>
          <w:rFonts w:ascii="Times New Roman" w:hAnsi="Times New Roman" w:cs="Times New Roman"/>
          <w:sz w:val="24"/>
          <w:szCs w:val="24"/>
        </w:rPr>
        <w:t>плёх</w:t>
      </w:r>
      <w:proofErr w:type="spellEnd"/>
      <w:r w:rsidRPr="00BD5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D7D" w:rsidRPr="00BD59FB" w:rsidRDefault="00350D7D" w:rsidP="00350D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D7D" w:rsidRPr="00BD59FB" w:rsidRDefault="00350D7D" w:rsidP="00350D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FB">
        <w:rPr>
          <w:rFonts w:ascii="Times New Roman" w:hAnsi="Times New Roman" w:cs="Times New Roman"/>
          <w:sz w:val="24"/>
          <w:szCs w:val="24"/>
        </w:rPr>
        <w:t>3.Чтение блоков.</w:t>
      </w:r>
    </w:p>
    <w:p w:rsidR="00350D7D" w:rsidRPr="00BD59FB" w:rsidRDefault="00350D7D" w:rsidP="00350D7D">
      <w:pPr>
        <w:shd w:val="clear" w:color="auto" w:fill="FFFFFF"/>
        <w:tabs>
          <w:tab w:val="left" w:pos="806"/>
        </w:tabs>
        <w:spacing w:line="317" w:lineRule="exact"/>
        <w:ind w:right="3226"/>
        <w:rPr>
          <w:rFonts w:ascii="Times New Roman" w:hAnsi="Times New Roman" w:cs="Times New Roman"/>
          <w:sz w:val="24"/>
          <w:szCs w:val="24"/>
        </w:rPr>
      </w:pPr>
      <w:r w:rsidRPr="00BD59FB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-Прочитайте: первую строчку громко, третью строчку шёпотом, </w:t>
      </w:r>
      <w:r w:rsidRPr="00BD59FB">
        <w:rPr>
          <w:rFonts w:ascii="Times New Roman" w:eastAsia="Times New Roman" w:hAnsi="Times New Roman" w:cs="Times New Roman"/>
          <w:sz w:val="24"/>
          <w:szCs w:val="24"/>
        </w:rPr>
        <w:t>третий столбик медленно.</w:t>
      </w:r>
    </w:p>
    <w:p w:rsidR="00350D7D" w:rsidRPr="00BD59FB" w:rsidRDefault="00350D7D" w:rsidP="00350D7D">
      <w:pPr>
        <w:shd w:val="clear" w:color="auto" w:fill="FFFFFF"/>
        <w:tabs>
          <w:tab w:val="left" w:pos="806"/>
        </w:tabs>
        <w:spacing w:line="317" w:lineRule="exact"/>
        <w:ind w:right="3226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BD59FB"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</w:p>
    <w:p w:rsidR="00350D7D" w:rsidRPr="00BD59FB" w:rsidRDefault="00350D7D" w:rsidP="00350D7D">
      <w:pPr>
        <w:shd w:val="clear" w:color="auto" w:fill="FFFFFF"/>
        <w:tabs>
          <w:tab w:val="left" w:pos="806"/>
        </w:tabs>
        <w:spacing w:line="317" w:lineRule="exact"/>
        <w:ind w:right="32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0"/>
        <w:gridCol w:w="1315"/>
        <w:gridCol w:w="1517"/>
        <w:gridCol w:w="1382"/>
      </w:tblGrid>
      <w:tr w:rsidR="00350D7D" w:rsidRPr="00BD59FB" w:rsidTr="0091795C">
        <w:trPr>
          <w:trHeight w:hRule="exact" w:val="33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D7D" w:rsidRPr="00BD59FB" w:rsidRDefault="00350D7D" w:rsidP="0091795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D7D" w:rsidRPr="00BD59FB" w:rsidRDefault="00350D7D" w:rsidP="009179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D7D" w:rsidRPr="00BD59FB" w:rsidRDefault="00350D7D" w:rsidP="0091795C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FB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</w:rPr>
              <w:t>ко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D7D" w:rsidRPr="00BD59FB" w:rsidRDefault="00350D7D" w:rsidP="0091795C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9FB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</w:rPr>
              <w:t>ло</w:t>
            </w:r>
            <w:proofErr w:type="spellEnd"/>
          </w:p>
        </w:tc>
      </w:tr>
      <w:tr w:rsidR="00350D7D" w:rsidRPr="00BD59FB" w:rsidTr="0091795C">
        <w:trPr>
          <w:trHeight w:hRule="exact" w:val="33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D7D" w:rsidRPr="00BD59FB" w:rsidRDefault="00350D7D" w:rsidP="009179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9F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D7D" w:rsidRPr="00BD59FB" w:rsidRDefault="00350D7D" w:rsidP="0091795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FB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</w:rPr>
              <w:t>да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D7D" w:rsidRPr="00BD59FB" w:rsidRDefault="00350D7D" w:rsidP="0091795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FB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сто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D7D" w:rsidRPr="00BD59FB" w:rsidRDefault="00350D7D" w:rsidP="009179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9F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0D7D" w:rsidRPr="00BD59FB" w:rsidTr="0091795C">
        <w:trPr>
          <w:trHeight w:hRule="exact" w:val="365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D7D" w:rsidRPr="00BD59FB" w:rsidRDefault="00350D7D" w:rsidP="0091795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9F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D7D" w:rsidRPr="00BD59FB" w:rsidRDefault="00350D7D" w:rsidP="0091795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9FB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D7D" w:rsidRPr="00BD59FB" w:rsidRDefault="00350D7D" w:rsidP="009179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9FB">
              <w:rPr>
                <w:rFonts w:ascii="Times New Roman" w:eastAsia="Times New Roman" w:hAnsi="Times New Roman" w:cs="Times New Roman"/>
                <w:sz w:val="24"/>
                <w:szCs w:val="24"/>
              </w:rPr>
              <w:t>СПРЯ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D7D" w:rsidRPr="00BD59FB" w:rsidRDefault="00350D7D" w:rsidP="009179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9FB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</w:tbl>
    <w:p w:rsidR="00350D7D" w:rsidRPr="00BD59FB" w:rsidRDefault="00350D7D" w:rsidP="00350D7D">
      <w:pPr>
        <w:shd w:val="clear" w:color="auto" w:fill="FFFFFF"/>
        <w:tabs>
          <w:tab w:val="left" w:pos="3610"/>
        </w:tabs>
        <w:spacing w:line="317" w:lineRule="exact"/>
        <w:ind w:right="2150"/>
        <w:rPr>
          <w:rFonts w:ascii="Times New Roman" w:hAnsi="Times New Roman" w:cs="Times New Roman"/>
          <w:sz w:val="24"/>
          <w:szCs w:val="24"/>
        </w:rPr>
      </w:pPr>
    </w:p>
    <w:p w:rsidR="00CE6F64" w:rsidRDefault="00350D7D" w:rsidP="00350D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FB">
        <w:rPr>
          <w:rFonts w:ascii="Times New Roman" w:hAnsi="Times New Roman" w:cs="Times New Roman"/>
          <w:sz w:val="24"/>
          <w:szCs w:val="24"/>
        </w:rPr>
        <w:t>4. Отработка дикции и интонации.</w:t>
      </w:r>
    </w:p>
    <w:p w:rsidR="00350D7D" w:rsidRPr="00BD59FB" w:rsidRDefault="00350D7D" w:rsidP="00350D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FB">
        <w:rPr>
          <w:rFonts w:ascii="Times New Roman" w:hAnsi="Times New Roman" w:cs="Times New Roman"/>
          <w:sz w:val="24"/>
          <w:szCs w:val="24"/>
        </w:rPr>
        <w:br/>
        <w:t>- Прочитайте предложение глазами и губами. С какой интонацией   будем читать предложение? Прочитайте предложен</w:t>
      </w:r>
      <w:r w:rsidR="00006853">
        <w:rPr>
          <w:rFonts w:ascii="Times New Roman" w:hAnsi="Times New Roman" w:cs="Times New Roman"/>
          <w:sz w:val="24"/>
          <w:szCs w:val="24"/>
        </w:rPr>
        <w:t>ие громко, тихо</w:t>
      </w:r>
      <w:proofErr w:type="gramStart"/>
      <w:r w:rsidR="000068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6853">
        <w:rPr>
          <w:rFonts w:ascii="Times New Roman" w:hAnsi="Times New Roman" w:cs="Times New Roman"/>
          <w:sz w:val="24"/>
          <w:szCs w:val="24"/>
        </w:rPr>
        <w:t xml:space="preserve"> печально, с ускорением, </w:t>
      </w:r>
      <w:r w:rsidR="00D01E9B">
        <w:rPr>
          <w:rFonts w:ascii="Times New Roman" w:hAnsi="Times New Roman" w:cs="Times New Roman"/>
          <w:sz w:val="24"/>
          <w:szCs w:val="24"/>
        </w:rPr>
        <w:t>по слогам.</w:t>
      </w:r>
      <w:r w:rsidRPr="00BD59FB">
        <w:rPr>
          <w:rFonts w:ascii="Times New Roman" w:hAnsi="Times New Roman" w:cs="Times New Roman"/>
          <w:sz w:val="24"/>
          <w:szCs w:val="24"/>
        </w:rPr>
        <w:tab/>
      </w:r>
    </w:p>
    <w:p w:rsidR="00350D7D" w:rsidRPr="00BD59FB" w:rsidRDefault="00350D7D" w:rsidP="00350D7D">
      <w:pPr>
        <w:shd w:val="clear" w:color="auto" w:fill="FFFFFF"/>
        <w:spacing w:after="317" w:line="317" w:lineRule="exact"/>
        <w:ind w:left="835"/>
        <w:rPr>
          <w:rFonts w:ascii="Times New Roman" w:hAnsi="Times New Roman" w:cs="Times New Roman"/>
          <w:sz w:val="24"/>
          <w:szCs w:val="24"/>
        </w:rPr>
      </w:pPr>
      <w:r w:rsidRPr="00BD59FB">
        <w:rPr>
          <w:rFonts w:ascii="Times New Roman" w:eastAsia="Times New Roman" w:hAnsi="Times New Roman" w:cs="Times New Roman"/>
          <w:spacing w:val="-13"/>
          <w:sz w:val="24"/>
          <w:szCs w:val="24"/>
        </w:rPr>
        <w:t>ЯБЛОЧКО ХЛОП - И ЗАЙКЕ В ЛОБ!</w:t>
      </w:r>
    </w:p>
    <w:p w:rsidR="00350D7D" w:rsidRPr="00BD59FB" w:rsidRDefault="00350D7D" w:rsidP="00350D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50D7D" w:rsidRPr="00BD59FB" w:rsidRDefault="00350D7D" w:rsidP="00350D7D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 Постановка цели. Актуализация знаний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нашего урока – сказка. Мы будем учиться выразительному чтению и  </w:t>
      </w:r>
      <w:proofErr w:type="spellStart"/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инсценированию</w:t>
      </w:r>
      <w:proofErr w:type="spellEnd"/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этой сказки.</w:t>
      </w:r>
    </w:p>
    <w:p w:rsidR="00350D7D" w:rsidRPr="00BD59FB" w:rsidRDefault="00D01E9B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0D7D"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отличается сказка от рассказа? (Ответы детей).</w:t>
      </w:r>
    </w:p>
    <w:p w:rsidR="00350D7D" w:rsidRPr="00BD59FB" w:rsidRDefault="00D01E9B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0D7D"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название сказки (</w:t>
      </w:r>
      <w:r w:rsidR="00350D7D"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 страха глаза велики»</w:t>
      </w:r>
      <w:r w:rsidR="00350D7D"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D01E9B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0D7D"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это сказка? (</w:t>
      </w:r>
      <w:r w:rsidR="00350D7D"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Русская народная</w:t>
      </w:r>
      <w:r w:rsidR="00350D7D"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D01E9B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0D7D"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понимание словосочетания «глаза велики»? (</w:t>
      </w:r>
      <w:r w:rsidR="00350D7D"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большие глаза.</w:t>
      </w:r>
      <w:r w:rsidR="00350D7D"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D01E9B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0D7D"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Предположите, о чем будет сказка? (Высказывание детей).</w:t>
      </w:r>
    </w:p>
    <w:p w:rsidR="00350D7D" w:rsidRPr="00BD59FB" w:rsidRDefault="00D01E9B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0D7D"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– особый жанр литературного произведения. Как её читают? (</w:t>
      </w:r>
      <w:r w:rsidR="00350D7D"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Напевно, медленно.</w:t>
      </w:r>
      <w:r w:rsidR="00350D7D"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Работа над новым материалом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диафильма - сказки «У страха глаза велики</w:t>
      </w:r>
      <w:r w:rsidRPr="00BD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Проверка первичного восприятия сказки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понравилась сказка?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моменты произвели на вас наибольшее впечатление?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вызвало ваш смех? (Высказывание детей).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Вторичное осмысление восприятия сказки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Прочитайте первый абзац.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словами начинается сказка?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Жили-были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ещё может начинаться сказка?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некотором царстве, в некотором государстве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названы</w:t>
      </w:r>
      <w:proofErr w:type="gramEnd"/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сказке бабушка, внучка, курочка и мышка?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Бабушка-старушка, внучка-толстушка, </w:t>
      </w:r>
      <w:proofErr w:type="spellStart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курочка-клохтушка</w:t>
      </w:r>
      <w:proofErr w:type="spellEnd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мышка-норушка.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значение этих слов.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Старушка – много лет бабушке, толстушка – пухленькая фигура, </w:t>
      </w:r>
      <w:proofErr w:type="spellStart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клохчтушка</w:t>
      </w:r>
      <w:proofErr w:type="spellEnd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курочка клохчет (квохчет) норушка – мышка живет в норке.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разный размер вёдер у героев сказки?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каждого вёдро по своему росту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брали воду? (Ответы детей).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знает значение слов «колода» и «колодец»? Определим по толковому словарю. Вспомним правила нахождения слов в словаре. (Ответы детей).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словаре расположены в алфавитном порядке. Сначала находим букву «К», затем сочетание букв «КОЛ», потом ищем слова «колода», «колодец».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почему сначала идет слово «колода», а потом – «колодец»?</w:t>
      </w:r>
      <w:proofErr w:type="gramStart"/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часть у слов «колод». Сравниваем буквы, стоящие за общей частью слов. Буква «а» в алфавите расположена раньше буквы «е», поэтому слово «колода» в словаре расположено раньше слова «колодец».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значение слов.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Колода – короткое толстое </w:t>
      </w:r>
      <w:proofErr w:type="spellStart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бревно</w:t>
      </w:r>
      <w:proofErr w:type="gramStart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.К</w:t>
      </w:r>
      <w:proofErr w:type="gramEnd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олодец</w:t>
      </w:r>
      <w:proofErr w:type="spellEnd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глубокая яма с отвесными укрепленными стенками, служащая для добывания воды из водоносных слоев земли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колоды и колодцев выводятся на экран &lt;Рисунок 2&gt;, &lt;Рисунок 3&gt;, &lt;Рисунок 4&gt;.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0" cy="2457450"/>
            <wp:effectExtent l="0" t="0" r="0" b="0"/>
            <wp:docPr id="2" name="Рисунок 2" descr="https://festival.1september.ru/articles/60663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estival.1september.ru/articles/606638/im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7D" w:rsidRPr="00BD59FB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Рисунок 2</w:t>
      </w:r>
    </w:p>
    <w:p w:rsidR="00350D7D" w:rsidRPr="00BD59FB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57500" cy="3333750"/>
            <wp:effectExtent l="0" t="0" r="0" b="0"/>
            <wp:docPr id="3" name="Рисунок 3" descr="https://festival.1september.ru/articles/60663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estival.1september.ru/articles/606638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7D" w:rsidRPr="00BD59FB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Рисунок 3</w:t>
      </w:r>
    </w:p>
    <w:p w:rsidR="00350D7D" w:rsidRPr="00BD59FB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0" cy="2333625"/>
            <wp:effectExtent l="0" t="0" r="0" b="9525"/>
            <wp:docPr id="4" name="Рисунок 4" descr="https://festival.1september.ru/articles/60663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estival.1september.ru/articles/606638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7D" w:rsidRPr="00BD59FB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Рисунок 4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пояснение, что в колоде – толстом коротком бревне – делается углубление для воды.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Работа в парах.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каждой паре.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вёдра бабушки, внучки, курочки и мышки.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Перечитать последний абзац первой части.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Подумать, как плещется вода в ведрах.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Шёпотом прочитать друг другу текст.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Слушание вариантов  чтения текста.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D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над выразительностью чтения.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вместе поработаем над этим эпизодом сказки. Поучимся читать текст выразительно.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памятку. На экран выводится памятка &lt;Рисунок 5&gt;.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52975" cy="2305050"/>
            <wp:effectExtent l="0" t="0" r="9525" b="0"/>
            <wp:docPr id="5" name="Рисунок 5" descr="https://festival.1september.ru/articles/60663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estival.1september.ru/articles/606638/img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7D" w:rsidRPr="00BD59FB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Рисунок 5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партах карточки с напечатанным текстом. Будем работать, используя памятку. Перечитайте текст. Мысленно представьте героев сказки с ведрами.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они несут?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Воду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назвать наших героев, соединив слова «вода» и «носить»?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Водоносы.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размер вёдер у водоносов.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плещется вода в ведре у бабушки?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 колышется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Ведро большое, бабушка-старушка идет медленно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предложение о бабушке.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колыханий воды в ведре у бабушки?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идет внучка по сравнению с бабушкой?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Быстрее и чаще делает шаги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предложение о внучке.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колыханий воды в ведре у внучки?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предложение о курочке.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Сколько колыханий воды в её ведре?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Шаги короче и чаще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предложение о мышке.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колыханий воды в её ведёрке?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Шесть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Изобразим, как идут бабушка, внучка, курочка, мышка. Покажем их походку и разную ширину шага.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вода, когда чаще плещется, издает более звонкий звук или более глухой?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Более звонкий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нам показать голосом размер вёдер?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будем читать слова разным тоном: низким, средним, высоким.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будем определять окраску голоса и его силу.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прочитаем предложение «Назад идут»?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Спокойно, интонация сообщения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произнесем колыхание воды у бабушки?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Медленно, глухим низким тоном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внучки?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Быстрее и звонче, чем у бабушки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курочки?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Быстрее, чем у внучки, звонче и более тонким голосом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мышки?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Быстрее, чем у курочки, писклявым голосом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будем работать с текстом на карточках: проставлять паузы и определять логическое ударение - подчеркивать слова, которые будем выделять голосом при чтении.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обозначаем паузы? (Ответы детей)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Вертикальная черта</w:t>
      </w:r>
      <w:r w:rsidRPr="00BD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 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малая пауза, ставится на запятых, про себя можно произнести «раз». Две вертикальных черты </w:t>
      </w:r>
      <w:r w:rsidRPr="00BD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большая пауза, ставится на тире, точке, восклицательном и вопросительном знаке. Про себя можно сосчитать «раз, два».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 работа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Обозначить паузы, подчеркнуть слова, которые будем выделять голосом.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0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карточках учащихся 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примера размечены два предложения. Остальные предложения дети размечают самостоятельно.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правильность выполнения задания, сравнив свою карточку с карточкой на экране &lt;Рисунок 6&gt;.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52975" cy="885825"/>
            <wp:effectExtent l="0" t="0" r="9525" b="9525"/>
            <wp:docPr id="6" name="Рисунок 6" descr="https://festival.1september.ru/articles/60663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estival.1september.ru/articles/606638/img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7D" w:rsidRPr="00BD59FB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Рисунок 6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 чтении индивидуально, хором, по рядам. Не забываем о напевности сказки.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BD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BD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Озаглавливание</w:t>
      </w:r>
      <w:proofErr w:type="spellEnd"/>
      <w:r w:rsidRPr="00BD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первой части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Озаглавьте первую часть сказки.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озаглавить текст?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Дать ему название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Озаглавить текст – это назвать тему или главную мысль текста, в нашем случае первой части сказки.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назвать тему текста?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определить о ком или о чем говорится в тексте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назвать главную мысль текста?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определить, что говорится в тексте о предмете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можно озаглавить первую части сказки? </w:t>
      </w:r>
      <w:proofErr w:type="gramStart"/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Водоносы.</w:t>
      </w:r>
      <w:proofErr w:type="gramEnd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вёдрами за водой. </w:t>
      </w:r>
      <w:proofErr w:type="gramStart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Вместе за водой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D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Самостоятельное чтение второй части сказки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самостоятельно вторую часть сказки. Пользуйтесь памяткой &lt;Рисунок 7&gt;.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52975" cy="2286000"/>
            <wp:effectExtent l="0" t="0" r="9525" b="0"/>
            <wp:docPr id="8" name="Рисунок 7" descr="https://festival.1september.ru/articles/60663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estival.1september.ru/articles/606638/img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D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Проверка восприятия прочитанного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слова на экране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видится, кажется, представляется, мерещится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можете о них сказать?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слова близкие по смыслу – синонимы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кому они относятся? (Ответы детей).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Задания на карточках по вариантам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&lt;Рисунок 8&gt;.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52975" cy="3400425"/>
            <wp:effectExtent l="0" t="0" r="9525" b="9525"/>
            <wp:docPr id="9" name="Рисунок 8" descr="https://festival.1september.ru/articles/60663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estival.1september.ru/articles/606638/img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7D" w:rsidRPr="00BD59FB" w:rsidRDefault="00350D7D" w:rsidP="0035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Рисунок 8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раздаются ученикам.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те</w:t>
      </w:r>
      <w:proofErr w:type="gramStart"/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вт</w:t>
      </w:r>
      <w:proofErr w:type="gramEnd"/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орой части сказки, выполни задание.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Взаимопроверка в парах. Ответы на вопросы второго варианта. Раскрытие смысла пословицы. Высказывание детей.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чувства вызвали герои сказки? С какой интонацией следует читать концовку сказки?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интонацией осуждения напрасного страха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чтении последнего предложения.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можно озаглавить вторую часть сказки? </w:t>
      </w:r>
      <w:proofErr w:type="gramStart"/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Неожиданный испуг.</w:t>
      </w:r>
      <w:proofErr w:type="gramEnd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Воображение разыгралось. </w:t>
      </w:r>
      <w:proofErr w:type="gramStart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плену у страха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BD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с иллюстрацией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иллюстрацию к сказке. Что вы видите на картинке? Как вы считаете, какой момент сказки здесь изображен? Ответы детей.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тексте эпизод, который лучше всего подходит к описанию данной иллюстрации, перечитайте его.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группе подготовиться к выразительному чтению эпизода. Второй группе найти в этом эпизоде слова, обозначающие действие героев.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задания.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</w:t>
      </w:r>
      <w:r w:rsidRPr="00BD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Чтение по ролям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отрывок из текста подходит для чтения по ролям?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Тот, в котором есть слова героев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эпизода.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Бабка охает: «Ох! </w:t>
      </w:r>
      <w:proofErr w:type="spellStart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Медведище</w:t>
      </w:r>
      <w:proofErr w:type="spellEnd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меня чуть не задавил!»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Внучка плачет: «Бабушка, волк какой-то страшный на меня наскочил!» Курочка на печке кудахчет: «</w:t>
      </w:r>
      <w:proofErr w:type="spellStart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Ко-ко-ко</w:t>
      </w:r>
      <w:proofErr w:type="spellEnd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Лиса ведь ко мне подкралась, чуть не сцапала!» А мышка из-под печки пищит: «</w:t>
      </w:r>
      <w:proofErr w:type="gramStart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Котище-то</w:t>
      </w:r>
      <w:proofErr w:type="gramEnd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какой усатый! Вот страху я натерпелась!»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зайка в лес прибежал, под кустик лёг и думает: «Вот страсти-то! Четыре охотника за мной гнались и все с собаками; как только меня ноги унесли!»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Перечитайте эпизод. Определите свое отношение к героям сказки.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действующих лиц для чтения по ролям.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Автор, бабушка, курочка, мышка, зайка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их слова в тексте. Подумайте, какие мысли и чувства героев должны понять слушатели.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отрывка по ролям. Анализ правильности постановки пауз, логического ударения, интонации.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D7D" w:rsidRPr="00BD59FB" w:rsidRDefault="00350D7D" w:rsidP="00350D7D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</w:t>
      </w:r>
      <w:r w:rsidRPr="00BD5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Подведение итогов урока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 составители учебника поместили сказку «У страха глаза велики» после рассказа Николая Носова «Затейники»?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сказке, как и в рассказе, описана смешная история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общего в этих историях?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рассказе Валя и Петя зря боялись серого волка, который им </w:t>
      </w:r>
      <w:proofErr w:type="spellStart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мерещился</w:t>
      </w:r>
      <w:proofErr w:type="gramStart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.И</w:t>
      </w:r>
      <w:proofErr w:type="spellEnd"/>
      <w:proofErr w:type="gramEnd"/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сказке напрасно испугались бабушка, внучка, курочка, мышка и зайка друг друга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выражение из сказки подходит к рассказу «Затейники»?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страха глаза велики: чего нет, и то видят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пословицы.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 птицу по полету – человека по делам.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Пуганая ворона и куста боится.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место красит человека, а человек – место.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нашего Трошки задрожали ножки.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Маленькое дело лучше большого безделья.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прочитайте пословицы и определите, какие из них подходят к рассказу и сказке. Объясните свой выбор.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происходят забавные истории, и писатели нам рассказывают о них. Эти истории описаны и в сказках.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зачем Н. Носов написал для детей рассказ «Затейники» и люди придумали сказку «У страха глаза велики»?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показать, насколько смешными выглядят трусоватые люди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трусость – это, какая черта в людях?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Плохая, отрицательная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противоположные по смыслу слова.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Смелость, храбрость, мужество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учат рассказ «Затейники» и сказка «У страха глаза велики»? (</w:t>
      </w:r>
      <w:r w:rsidRPr="00BD5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смелыми, уметь побеждать страх</w:t>
      </w: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D7D" w:rsidRPr="00BD59FB" w:rsidRDefault="00350D7D" w:rsidP="00350D7D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</w:t>
      </w:r>
      <w:r w:rsidRPr="00BD5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Домашнее задание.</w:t>
      </w:r>
    </w:p>
    <w:p w:rsidR="00350D7D" w:rsidRPr="00BD59FB" w:rsidRDefault="00350D7D" w:rsidP="0035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и прочитать бытовую сказку, нарисовать к ней иллюстрацию.</w:t>
      </w:r>
    </w:p>
    <w:p w:rsidR="00350D7D" w:rsidRPr="00BD59FB" w:rsidRDefault="00350D7D" w:rsidP="00350D7D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</w:t>
      </w:r>
      <w:r w:rsidRPr="00BD5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Оценивание учащихся</w:t>
      </w:r>
      <w:r w:rsidRPr="00BD59FB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</w:t>
      </w:r>
    </w:p>
    <w:p w:rsidR="00350D7D" w:rsidRPr="00BD59FB" w:rsidRDefault="00350D7D" w:rsidP="00350D7D">
      <w:pPr>
        <w:rPr>
          <w:rFonts w:ascii="Times New Roman" w:hAnsi="Times New Roman" w:cs="Times New Roman"/>
          <w:sz w:val="24"/>
          <w:szCs w:val="24"/>
        </w:rPr>
      </w:pPr>
    </w:p>
    <w:p w:rsidR="00350D7D" w:rsidRDefault="00350D7D" w:rsidP="00350D7D"/>
    <w:p w:rsidR="00350D7D" w:rsidRDefault="00350D7D" w:rsidP="00350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0D7D" w:rsidRDefault="00350D7D" w:rsidP="00350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0D7D" w:rsidRPr="000850CD" w:rsidRDefault="00350D7D" w:rsidP="00350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0D7D" w:rsidRPr="000850CD" w:rsidRDefault="00350D7D" w:rsidP="00350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0D7D" w:rsidRDefault="00350D7D" w:rsidP="00350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0D7D" w:rsidRPr="000850CD" w:rsidRDefault="00350D7D" w:rsidP="00350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A32" w:rsidRDefault="00325A32"/>
    <w:sectPr w:rsidR="00325A32" w:rsidSect="0032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50D7D"/>
    <w:rsid w:val="00006853"/>
    <w:rsid w:val="000819E1"/>
    <w:rsid w:val="00325A32"/>
    <w:rsid w:val="00334873"/>
    <w:rsid w:val="00350D7D"/>
    <w:rsid w:val="00507B66"/>
    <w:rsid w:val="00B21044"/>
    <w:rsid w:val="00CE6F64"/>
    <w:rsid w:val="00D0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D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4</cp:revision>
  <dcterms:created xsi:type="dcterms:W3CDTF">2013-02-19T02:48:00Z</dcterms:created>
  <dcterms:modified xsi:type="dcterms:W3CDTF">2015-03-16T07:02:00Z</dcterms:modified>
</cp:coreProperties>
</file>