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5EBF">
        <w:rPr>
          <w:rFonts w:eastAsia="Times New Roman" w:cs="Times New Roman"/>
          <w:b/>
          <w:bCs/>
          <w:szCs w:val="24"/>
          <w:lang w:eastAsia="ru-RU"/>
        </w:rPr>
        <w:t>Муниципальное общеобразовательное учреждение</w:t>
      </w:r>
    </w:p>
    <w:p w:rsidR="005C45EC" w:rsidRPr="00FE5EBF" w:rsidRDefault="00661E18" w:rsidP="00FE5EBF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5EBF">
        <w:rPr>
          <w:rFonts w:eastAsia="Times New Roman" w:cs="Times New Roman"/>
          <w:b/>
          <w:bCs/>
          <w:szCs w:val="24"/>
          <w:lang w:eastAsia="ru-RU"/>
        </w:rPr>
        <w:t xml:space="preserve">«Средняя общеобразовательная школа села </w:t>
      </w:r>
      <w:proofErr w:type="spellStart"/>
      <w:r w:rsidR="005C45EC" w:rsidRPr="00FE5EBF">
        <w:rPr>
          <w:rFonts w:eastAsia="Times New Roman" w:cs="Times New Roman"/>
          <w:b/>
          <w:bCs/>
          <w:szCs w:val="24"/>
          <w:lang w:eastAsia="ru-RU"/>
        </w:rPr>
        <w:t>Рыбушка</w:t>
      </w:r>
      <w:proofErr w:type="spellEnd"/>
    </w:p>
    <w:p w:rsidR="005C45EC" w:rsidRPr="00FE5EBF" w:rsidRDefault="00661E18" w:rsidP="00FE5EBF">
      <w:pPr>
        <w:ind w:firstLine="709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FE5EBF">
        <w:rPr>
          <w:rFonts w:eastAsia="Times New Roman"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-291596</wp:posOffset>
            </wp:positionH>
            <wp:positionV relativeFrom="paragraph">
              <wp:posOffset>142787</wp:posOffset>
            </wp:positionV>
            <wp:extent cx="1552903" cy="2134157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r="10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210" cy="213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5EC" w:rsidRPr="00FE5EBF">
        <w:rPr>
          <w:rFonts w:eastAsia="Times New Roman" w:cs="Times New Roman"/>
          <w:b/>
          <w:bCs/>
          <w:szCs w:val="24"/>
          <w:lang w:eastAsia="ru-RU"/>
        </w:rPr>
        <w:t>Саратовского района Саратовской области»</w:t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right"/>
        <w:rPr>
          <w:rFonts w:eastAsia="Times New Roman" w:cs="Times New Roman"/>
          <w:bCs/>
          <w:i/>
          <w:sz w:val="28"/>
          <w:szCs w:val="28"/>
          <w:lang w:eastAsia="ru-RU"/>
        </w:rPr>
      </w:pPr>
    </w:p>
    <w:p w:rsidR="00064DE1" w:rsidRDefault="00FE5EBF" w:rsidP="00CC791D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ab/>
      </w:r>
    </w:p>
    <w:p w:rsidR="00CC791D" w:rsidRPr="00064DE1" w:rsidRDefault="00CC791D" w:rsidP="00CC791D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64DE1" w:rsidRPr="002C3EAE" w:rsidRDefault="00064DE1" w:rsidP="00064DE1">
      <w:pPr>
        <w:ind w:firstLine="709"/>
        <w:jc w:val="right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064DE1" w:rsidRDefault="00CC791D" w:rsidP="00064DE1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064DE1" w:rsidRDefault="00064DE1" w:rsidP="00064DE1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61E18" w:rsidRDefault="005C45EC" w:rsidP="00064DE1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bCs/>
          <w:sz w:val="28"/>
          <w:szCs w:val="28"/>
          <w:lang w:eastAsia="ru-RU"/>
        </w:rPr>
        <w:t>Исследовательская работа:</w:t>
      </w:r>
    </w:p>
    <w:p w:rsidR="00FE5EBF" w:rsidRDefault="00FE5EBF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EBF" w:rsidRDefault="00572519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178.8pt;margin-top:6.6pt;width:207pt;height:57pt;z-index:251661312" fillcolor="#3cf" strokecolor="#009" strokeweight="1pt">
            <v:shadow on="t" color="#009" offset="7pt,-7pt"/>
            <v:textpath style="font-family:&quot;Impact&quot;;v-text-spacing:52429f;v-text-kern:t" trim="t" fitpath="t" xscale="f" string="Р о д н и к и"/>
          </v:shape>
        </w:pict>
      </w:r>
    </w:p>
    <w:p w:rsidR="00FE5EBF" w:rsidRDefault="00FE5EBF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EBF" w:rsidRDefault="00572519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shape id="_x0000_s1026" type="#_x0000_t158" style="position:absolute;left:0;text-align:left;margin-left:-1.95pt;margin-top:7.25pt;width:514.3pt;height:74.3pt;z-index:251659264" fillcolor="#3cf" strokecolor="#009" strokeweight="1pt">
            <v:shadow on="t" color="#009" offset="7pt,-7pt"/>
            <v:textpath style="font-family:&quot;Impact&quot;;v-text-spacing:52429f;v-text-kern:t" trim="t" fitpath="t" xscale="f" string=" С а р а т о в с к о г о   р а й о н а&#10;"/>
          </v:shape>
        </w:pict>
      </w:r>
    </w:p>
    <w:p w:rsidR="00FE5EBF" w:rsidRPr="00FE5EBF" w:rsidRDefault="00FE5EBF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3EAE" w:rsidRDefault="002C3EAE" w:rsidP="002C3E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3EAE" w:rsidRDefault="002C3EAE" w:rsidP="002C3E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3EAE" w:rsidRDefault="00572519" w:rsidP="002C3EA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9.5pt;height:37.5pt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(исследование воды из родника «Светлый»&#10;Саратовского района Саратовской области) &#10;"/>
          </v:shape>
        </w:pict>
      </w:r>
    </w:p>
    <w:p w:rsidR="002C3EAE" w:rsidRDefault="002C3EAE" w:rsidP="002C3E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45EC" w:rsidRPr="00FE5EBF" w:rsidRDefault="005C45EC" w:rsidP="002C3EAE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E21936D" wp14:editId="4921AA98">
            <wp:simplePos x="0" y="0"/>
            <wp:positionH relativeFrom="column">
              <wp:posOffset>-228534</wp:posOffset>
            </wp:positionH>
            <wp:positionV relativeFrom="paragraph">
              <wp:posOffset>140680</wp:posOffset>
            </wp:positionV>
            <wp:extent cx="3523593" cy="31090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7" b="3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93" cy="31090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E5EBF" w:rsidRDefault="00FE5EBF" w:rsidP="002C3EAE">
      <w:pPr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2C3EAE" w:rsidRDefault="002C3EAE" w:rsidP="002C3EAE">
      <w:pPr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5C45EC" w:rsidRPr="00FE5EBF" w:rsidRDefault="00CC791D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Работу выполнили ученики</w:t>
      </w:r>
      <w:r w:rsidR="002C3EAE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B87727">
        <w:rPr>
          <w:rFonts w:eastAsia="Times New Roman" w:cs="Times New Roman"/>
          <w:i/>
          <w:iCs/>
          <w:sz w:val="28"/>
          <w:szCs w:val="28"/>
          <w:lang w:eastAsia="ru-RU"/>
        </w:rPr>
        <w:t>11</w:t>
      </w:r>
      <w:r w:rsidR="000B3206" w:rsidRPr="00FE5EB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класса</w:t>
      </w:r>
    </w:p>
    <w:p w:rsidR="005C45EC" w:rsidRPr="00FE5EBF" w:rsidRDefault="00661E18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МОУ «СОШ села </w:t>
      </w:r>
      <w:proofErr w:type="spellStart"/>
      <w:r w:rsidR="005C45EC" w:rsidRPr="00FE5EBF">
        <w:rPr>
          <w:rFonts w:eastAsia="Times New Roman" w:cs="Times New Roman"/>
          <w:i/>
          <w:iCs/>
          <w:sz w:val="28"/>
          <w:szCs w:val="28"/>
          <w:lang w:eastAsia="ru-RU"/>
        </w:rPr>
        <w:t>Рыбушка</w:t>
      </w:r>
      <w:proofErr w:type="spellEnd"/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lang w:eastAsia="ru-RU"/>
        </w:rPr>
        <w:t>Саратовского района Саратовской области»</w:t>
      </w:r>
    </w:p>
    <w:p w:rsidR="00DC3982" w:rsidRPr="00FE5EBF" w:rsidRDefault="00DC3982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661E18" w:rsidRDefault="00661E18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FE5EBF" w:rsidRDefault="00FE5EBF" w:rsidP="002C3EAE">
      <w:pPr>
        <w:ind w:firstLine="709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661E18" w:rsidRDefault="00661E18" w:rsidP="002C3EAE">
      <w:pPr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2C3EAE" w:rsidRPr="00FE5EBF" w:rsidRDefault="002C3EAE" w:rsidP="002C3EAE">
      <w:pPr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661E18" w:rsidRPr="00FE5EBF" w:rsidRDefault="005C45EC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lang w:eastAsia="ru-RU"/>
        </w:rPr>
        <w:t>Руководитель: учител</w:t>
      </w:r>
      <w:r w:rsidR="00661E18" w:rsidRPr="00FE5EB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ь химии, биологии </w:t>
      </w:r>
      <w:proofErr w:type="spellStart"/>
      <w:r w:rsidR="00661E18" w:rsidRPr="00FE5EBF">
        <w:rPr>
          <w:rFonts w:eastAsia="Times New Roman" w:cs="Times New Roman"/>
          <w:i/>
          <w:iCs/>
          <w:sz w:val="28"/>
          <w:szCs w:val="28"/>
          <w:lang w:eastAsia="ru-RU"/>
        </w:rPr>
        <w:t>Кабардина</w:t>
      </w:r>
      <w:proofErr w:type="spellEnd"/>
      <w:r w:rsidR="00661E18" w:rsidRPr="00FE5EBF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Ольга Викторовна.</w:t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45EC" w:rsidRDefault="005C45EC" w:rsidP="002C3E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3EAE" w:rsidRPr="00FE5EBF" w:rsidRDefault="002C3EAE" w:rsidP="00FE5EBF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3EAE" w:rsidRPr="002C3EAE" w:rsidRDefault="00CC791D" w:rsidP="002C3EAE">
      <w:pPr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2012</w:t>
      </w:r>
    </w:p>
    <w:p w:rsidR="005C45EC" w:rsidRPr="00EC0730" w:rsidRDefault="007B765B" w:rsidP="00FE5EBF">
      <w:pPr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eastAsia="Times New Roman" w:cs="Times New Roman"/>
          <w:b/>
          <w:sz w:val="28"/>
          <w:szCs w:val="28"/>
          <w:lang w:eastAsia="ru-RU"/>
        </w:rPr>
        <w:lastRenderedPageBreak/>
        <w:t>Конспект урока для 11 класса на тему «Родники Саратовского района»</w:t>
      </w:r>
    </w:p>
    <w:bookmarkEnd w:id="0"/>
    <w:p w:rsidR="005C45EC" w:rsidRPr="00FE5EBF" w:rsidRDefault="005C45EC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sz w:val="28"/>
          <w:szCs w:val="28"/>
          <w:lang w:eastAsia="ru-RU"/>
        </w:rPr>
        <w:t xml:space="preserve">Введение.           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3</w:t>
      </w:r>
    </w:p>
    <w:p w:rsidR="005C45EC" w:rsidRPr="00FE5EBF" w:rsidRDefault="005C45EC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sz w:val="28"/>
          <w:szCs w:val="28"/>
          <w:lang w:eastAsia="ru-RU"/>
        </w:rPr>
        <w:t>Основная часть.</w:t>
      </w:r>
      <w:r w:rsidR="00450A92" w:rsidRPr="00FE5E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                            4 – 7</w:t>
      </w:r>
    </w:p>
    <w:p w:rsidR="005C45EC" w:rsidRPr="00FE5EBF" w:rsidRDefault="005C45EC" w:rsidP="00FE5EBF">
      <w:pPr>
        <w:numPr>
          <w:ilvl w:val="0"/>
          <w:numId w:val="1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Родники Саратовского района.                          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4</w:t>
      </w:r>
    </w:p>
    <w:p w:rsidR="005C45EC" w:rsidRPr="00FE5EBF" w:rsidRDefault="005C45EC" w:rsidP="00FE5EBF">
      <w:pPr>
        <w:numPr>
          <w:ilvl w:val="0"/>
          <w:numId w:val="1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Родник «Светлый» у села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Рыбушка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>.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4</w:t>
      </w:r>
    </w:p>
    <w:p w:rsidR="00D52F53" w:rsidRPr="00FE5EBF" w:rsidRDefault="005C45EC" w:rsidP="00FE5EBF">
      <w:pPr>
        <w:numPr>
          <w:ilvl w:val="0"/>
          <w:numId w:val="1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Исследовательская работа:</w:t>
      </w:r>
    </w:p>
    <w:p w:rsidR="005C45EC" w:rsidRPr="00FE5EBF" w:rsidRDefault="005C45EC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«Анализ воды из родника «Светлый» </w:t>
      </w:r>
      <w:proofErr w:type="gramStart"/>
      <w:r w:rsidRPr="00FE5EBF">
        <w:rPr>
          <w:rFonts w:eastAsia="Times New Roman" w:cs="Times New Roman"/>
          <w:sz w:val="28"/>
          <w:szCs w:val="28"/>
          <w:lang w:eastAsia="ru-RU"/>
        </w:rPr>
        <w:t>у</w:t>
      </w:r>
      <w:proofErr w:type="gram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Рыбушка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».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730">
        <w:rPr>
          <w:rFonts w:eastAsia="Times New Roman" w:cs="Times New Roman"/>
          <w:sz w:val="28"/>
          <w:szCs w:val="28"/>
          <w:lang w:eastAsia="ru-RU"/>
        </w:rPr>
        <w:t>4 – 7</w:t>
      </w:r>
    </w:p>
    <w:p w:rsidR="000B3206" w:rsidRPr="00FE5EBF" w:rsidRDefault="000B3206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Органолептические показател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и                               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  4 – 5</w:t>
      </w:r>
    </w:p>
    <w:p w:rsidR="000B3206" w:rsidRPr="00FE5EBF" w:rsidRDefault="000B3206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Химический анализ воды                                       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 5 – 7</w:t>
      </w:r>
    </w:p>
    <w:p w:rsidR="005C45EC" w:rsidRPr="00FE5EBF" w:rsidRDefault="005C45EC" w:rsidP="00FE5EBF">
      <w:pPr>
        <w:numPr>
          <w:ilvl w:val="0"/>
          <w:numId w:val="1"/>
        </w:numPr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Вывод.                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7</w:t>
      </w:r>
    </w:p>
    <w:p w:rsidR="005C45EC" w:rsidRPr="00FE5EBF" w:rsidRDefault="005C45EC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sz w:val="28"/>
          <w:szCs w:val="28"/>
          <w:lang w:eastAsia="ru-RU"/>
        </w:rPr>
        <w:t xml:space="preserve">Заключение.    </w:t>
      </w:r>
      <w:r w:rsidR="00DC3982" w:rsidRPr="00FE5EBF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DC3982" w:rsidRP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3982" w:rsidRP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C3982" w:rsidRPr="00FE5EBF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EC0730">
        <w:rPr>
          <w:rFonts w:eastAsia="Times New Roman" w:cs="Times New Roman"/>
          <w:sz w:val="28"/>
          <w:szCs w:val="28"/>
          <w:lang w:eastAsia="ru-RU"/>
        </w:rPr>
        <w:t>8</w:t>
      </w:r>
    </w:p>
    <w:p w:rsidR="005C45EC" w:rsidRPr="00FE5EBF" w:rsidRDefault="005C45EC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sz w:val="28"/>
          <w:szCs w:val="28"/>
          <w:lang w:eastAsia="ru-RU"/>
        </w:rPr>
        <w:t xml:space="preserve">Список литературы.                   </w:t>
      </w:r>
      <w:r w:rsidR="00DC3982" w:rsidRPr="00FE5EBF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    9</w:t>
      </w:r>
    </w:p>
    <w:p w:rsidR="005C45EC" w:rsidRPr="00FE5EBF" w:rsidRDefault="005C45EC" w:rsidP="00FE5EBF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sz w:val="28"/>
          <w:szCs w:val="28"/>
          <w:lang w:eastAsia="ru-RU"/>
        </w:rPr>
        <w:t>Приложение (презентация).</w:t>
      </w:r>
      <w:r w:rsidR="00DC3982" w:rsidRPr="00FE5EBF"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="00FE5EB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EC0730">
        <w:rPr>
          <w:rFonts w:eastAsia="Times New Roman" w:cs="Times New Roman"/>
          <w:sz w:val="28"/>
          <w:szCs w:val="28"/>
          <w:lang w:eastAsia="ru-RU"/>
        </w:rPr>
        <w:t>10</w:t>
      </w:r>
    </w:p>
    <w:p w:rsidR="004131F8" w:rsidRPr="00FE5EBF" w:rsidRDefault="004131F8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C3982" w:rsidRPr="00FE5EBF" w:rsidRDefault="00DC3982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E5EBF" w:rsidRPr="00FE5EBF" w:rsidRDefault="00FE5EBF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61E18" w:rsidRPr="00FE5EBF" w:rsidRDefault="00661E18" w:rsidP="00FE5EBF">
      <w:pPr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B3206" w:rsidRPr="00FE5EBF" w:rsidRDefault="000B3206" w:rsidP="00FE5EB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65726" w:rsidRPr="00FE5EBF" w:rsidRDefault="005C45EC" w:rsidP="00FE5EBF">
      <w:pPr>
        <w:jc w:val="both"/>
        <w:rPr>
          <w:rFonts w:cs="Times New Roman"/>
          <w:sz w:val="28"/>
          <w:szCs w:val="28"/>
        </w:rPr>
      </w:pPr>
      <w:r w:rsidRPr="00FE5EBF">
        <w:rPr>
          <w:rFonts w:eastAsia="Times New Roman" w:cs="Times New Roman"/>
          <w:b/>
          <w:bCs/>
          <w:iCs/>
          <w:sz w:val="28"/>
          <w:szCs w:val="28"/>
          <w:lang w:eastAsia="ru-RU"/>
        </w:rPr>
        <w:lastRenderedPageBreak/>
        <w:t>Введение.</w:t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>«Вода! У тебя нет ни вкуса, ни цвета, ни запаха,</w:t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>тебя не опишешь, тобою наслаждаешься,  не понимая, что ты такое.</w:t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>Ты не просто необходима для жизни, ты и есть сама жизнь.</w:t>
      </w:r>
    </w:p>
    <w:p w:rsidR="005C45EC" w:rsidRPr="00FE5EBF" w:rsidRDefault="005C45EC" w:rsidP="00FE5EBF">
      <w:pPr>
        <w:ind w:firstLine="709"/>
        <w:jc w:val="right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>Твоим милосердием снова отворяются иссякшие родники сердца».</w:t>
      </w:r>
    </w:p>
    <w:p w:rsidR="005C45EC" w:rsidRDefault="005C45EC" w:rsidP="00FE5EBF">
      <w:pPr>
        <w:ind w:firstLine="709"/>
        <w:jc w:val="right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Антуан де </w:t>
      </w:r>
      <w:proofErr w:type="spellStart"/>
      <w:proofErr w:type="gramStart"/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>Сент</w:t>
      </w:r>
      <w:proofErr w:type="spellEnd"/>
      <w:proofErr w:type="gramEnd"/>
      <w:r w:rsidRPr="00FE5EBF">
        <w:rPr>
          <w:rFonts w:eastAsia="Times New Roman" w:cs="Times New Roman"/>
          <w:bCs/>
          <w:i/>
          <w:iCs/>
          <w:sz w:val="28"/>
          <w:szCs w:val="28"/>
          <w:lang w:eastAsia="ru-RU"/>
        </w:rPr>
        <w:t xml:space="preserve"> Экзюпери</w:t>
      </w:r>
    </w:p>
    <w:p w:rsidR="00FE5EBF" w:rsidRPr="00FE5EBF" w:rsidRDefault="00FE5EBF" w:rsidP="00FE5EBF">
      <w:pPr>
        <w:ind w:firstLine="709"/>
        <w:jc w:val="both"/>
        <w:rPr>
          <w:rFonts w:eastAsia="Times New Roman" w:cs="Times New Roman"/>
          <w:bCs/>
          <w:i/>
          <w:iCs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Вода – самое распространенное и самое удивительное вещество на Земле. В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да окружает нас повсюду: в водоемах, на земле и даже в воздухе – в виде снега, д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ждя и пара. Вода трудится в промышленности, в сельском хозяйстве и в энергетике. </w:t>
      </w:r>
      <w:proofErr w:type="gramStart"/>
      <w:r w:rsidRPr="00FE5EBF">
        <w:rPr>
          <w:rFonts w:eastAsia="Times New Roman" w:cs="Times New Roman"/>
          <w:sz w:val="28"/>
          <w:szCs w:val="28"/>
          <w:lang w:eastAsia="ru-RU"/>
        </w:rPr>
        <w:t>Вода</w:t>
      </w:r>
      <w:proofErr w:type="gram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как и воздух – повсюду!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Вода – главная составная часть любого живого организма, будь то человек, растение или животное. Люди более чем на 70% состоят из воды, она обеспечивает наше существование, участвует во всех жизненно важных процессах в организме, являясь универсальным растворителем и основным транспортным и питающим средством, хоть и происходит это привычно и практически незаметно.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Замечать отсутствие воды человек начинает только тогда, когда ее не хватает. Даже при незначительном уменьшении содержания воды в организме человека начинает мучить жажда, при потере же </w:t>
      </w:r>
      <w:smartTag w:uri="urn:schemas-microsoft-com:office:smarttags" w:element="metricconverter">
        <w:smartTagPr>
          <w:attr w:name="ProductID" w:val="5 л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5 л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 xml:space="preserve"> воды человеческий организм теряет сп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собность нормально функционировать. Если потеря воды организмом увеличивае</w:t>
      </w:r>
      <w:r w:rsidRPr="00FE5EBF">
        <w:rPr>
          <w:rFonts w:eastAsia="Times New Roman" w:cs="Times New Roman"/>
          <w:sz w:val="28"/>
          <w:szCs w:val="28"/>
          <w:lang w:eastAsia="ru-RU"/>
        </w:rPr>
        <w:t>т</w:t>
      </w:r>
      <w:r w:rsidRPr="00FE5EBF">
        <w:rPr>
          <w:rFonts w:eastAsia="Times New Roman" w:cs="Times New Roman"/>
          <w:sz w:val="28"/>
          <w:szCs w:val="28"/>
          <w:lang w:eastAsia="ru-RU"/>
        </w:rPr>
        <w:t>ся, человек может просто умереть.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Вода является одним из главных условий нормальной жизнедеятельности ч</w:t>
      </w:r>
      <w:r w:rsidRPr="00FE5EBF">
        <w:rPr>
          <w:rFonts w:eastAsia="Times New Roman" w:cs="Times New Roman"/>
          <w:sz w:val="28"/>
          <w:szCs w:val="28"/>
          <w:lang w:eastAsia="ru-RU"/>
        </w:rPr>
        <w:t>е</w:t>
      </w:r>
      <w:r w:rsidRPr="00FE5EBF">
        <w:rPr>
          <w:rFonts w:eastAsia="Times New Roman" w:cs="Times New Roman"/>
          <w:sz w:val="28"/>
          <w:szCs w:val="28"/>
          <w:lang w:eastAsia="ru-RU"/>
        </w:rPr>
        <w:t>ловека. Низкое качество водопроводной воды заставляет местное население обр</w:t>
      </w:r>
      <w:r w:rsidRPr="00FE5EBF">
        <w:rPr>
          <w:rFonts w:eastAsia="Times New Roman" w:cs="Times New Roman"/>
          <w:sz w:val="28"/>
          <w:szCs w:val="28"/>
          <w:lang w:eastAsia="ru-RU"/>
        </w:rPr>
        <w:t>а</w:t>
      </w:r>
      <w:r w:rsidRPr="00FE5EBF">
        <w:rPr>
          <w:rFonts w:eastAsia="Times New Roman" w:cs="Times New Roman"/>
          <w:sz w:val="28"/>
          <w:szCs w:val="28"/>
          <w:lang w:eastAsia="ru-RU"/>
        </w:rPr>
        <w:t>щаться к традиционным источникам питьевой воды - родникам. Саратовская о</w:t>
      </w:r>
      <w:r w:rsidRPr="00FE5EBF">
        <w:rPr>
          <w:rFonts w:eastAsia="Times New Roman" w:cs="Times New Roman"/>
          <w:sz w:val="28"/>
          <w:szCs w:val="28"/>
          <w:lang w:eastAsia="ru-RU"/>
        </w:rPr>
        <w:t>б</w:t>
      </w:r>
      <w:r w:rsidRPr="00FE5EBF">
        <w:rPr>
          <w:rFonts w:eastAsia="Times New Roman" w:cs="Times New Roman"/>
          <w:sz w:val="28"/>
          <w:szCs w:val="28"/>
          <w:lang w:eastAsia="ru-RU"/>
        </w:rPr>
        <w:t>ласть относится к регионам Поволжья, богатым родниками. В настоящее время на территории области действуют около тысячи родников.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Потребители воды при оценке ее качества в первую очередь ориентируются на органолептические показатели: вкус, запах, прозрачность, цветность, наличие п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сторонних включений. Учитывая высокий уровень доверия населения к качеству родниковой воды (предпочтение ей отдают более 90% потребителей), особое знач</w:t>
      </w:r>
      <w:r w:rsidRPr="00FE5EBF">
        <w:rPr>
          <w:rFonts w:eastAsia="Times New Roman" w:cs="Times New Roman"/>
          <w:sz w:val="28"/>
          <w:szCs w:val="28"/>
          <w:lang w:eastAsia="ru-RU"/>
        </w:rPr>
        <w:t>е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ние приобретает санитарная безопасность и надежность функционирования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вод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источников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>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Для установления пригодности воды для питья необходим химический анализ воды на присутствие определённых ионов, высокая концентрация которых отриц</w:t>
      </w:r>
      <w:r w:rsidRPr="00FE5EBF">
        <w:rPr>
          <w:rFonts w:eastAsia="Times New Roman" w:cs="Times New Roman"/>
          <w:sz w:val="28"/>
          <w:szCs w:val="28"/>
          <w:lang w:eastAsia="ru-RU"/>
        </w:rPr>
        <w:t>а</w:t>
      </w:r>
      <w:r w:rsidRPr="00FE5EBF">
        <w:rPr>
          <w:rFonts w:eastAsia="Times New Roman" w:cs="Times New Roman"/>
          <w:sz w:val="28"/>
          <w:szCs w:val="28"/>
          <w:lang w:eastAsia="ru-RU"/>
        </w:rPr>
        <w:t>тельно влияет на здоровье человека.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Основной целью </w:t>
      </w:r>
      <w:r w:rsidRPr="00FE5EBF">
        <w:rPr>
          <w:rFonts w:eastAsia="Times New Roman" w:cs="Times New Roman"/>
          <w:sz w:val="28"/>
          <w:szCs w:val="28"/>
          <w:u w:val="single"/>
          <w:lang w:eastAsia="ru-RU"/>
        </w:rPr>
        <w:t>практической части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работы является исследование воды из родника «Светлый» в окрестностях села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Рыбушка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Саратовского района Саратовской области. Силами и возможностями нашей школьной химической лаборатории был проведён примерный качественный анализ  воды из природного источника – на о</w:t>
      </w:r>
      <w:r w:rsidRPr="00FE5EBF">
        <w:rPr>
          <w:rFonts w:eastAsia="Times New Roman" w:cs="Times New Roman"/>
          <w:sz w:val="28"/>
          <w:szCs w:val="28"/>
          <w:lang w:eastAsia="ru-RU"/>
        </w:rPr>
        <w:t>б</w:t>
      </w:r>
      <w:r w:rsidRPr="00FE5EBF">
        <w:rPr>
          <w:rFonts w:eastAsia="Times New Roman" w:cs="Times New Roman"/>
          <w:sz w:val="28"/>
          <w:szCs w:val="28"/>
          <w:lang w:eastAsia="ru-RU"/>
        </w:rPr>
        <w:t>наружение различных ионов, а также определены органолептические показатели.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Учитывая возрастающее значение родников в качестве источников водосна</w:t>
      </w:r>
      <w:r w:rsidRPr="00FE5EBF">
        <w:rPr>
          <w:rFonts w:eastAsia="Times New Roman" w:cs="Times New Roman"/>
          <w:sz w:val="28"/>
          <w:szCs w:val="28"/>
          <w:lang w:eastAsia="ru-RU"/>
        </w:rPr>
        <w:t>б</w:t>
      </w:r>
      <w:r w:rsidRPr="00FE5EBF">
        <w:rPr>
          <w:rFonts w:eastAsia="Times New Roman" w:cs="Times New Roman"/>
          <w:sz w:val="28"/>
          <w:szCs w:val="28"/>
          <w:lang w:eastAsia="ru-RU"/>
        </w:rPr>
        <w:t>жения, Правительством Саратовской области было принято постановление от 29 я</w:t>
      </w:r>
      <w:r w:rsidRPr="00FE5EBF">
        <w:rPr>
          <w:rFonts w:eastAsia="Times New Roman" w:cs="Times New Roman"/>
          <w:sz w:val="28"/>
          <w:szCs w:val="28"/>
          <w:lang w:eastAsia="ru-RU"/>
        </w:rPr>
        <w:t>н</w:t>
      </w:r>
      <w:r w:rsidRPr="00FE5EBF">
        <w:rPr>
          <w:rFonts w:eastAsia="Times New Roman" w:cs="Times New Roman"/>
          <w:sz w:val="28"/>
          <w:szCs w:val="28"/>
          <w:lang w:eastAsia="ru-RU"/>
        </w:rPr>
        <w:t>варя 2004 года № 18-П «О мероприятиях по содержанию и обустройству родников на территории Саратовской области», в соответствии с которым комитетом охраны окружающей среды и природопользования только за последние годы восстановлены десятки родников.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sz w:val="28"/>
          <w:szCs w:val="28"/>
          <w:lang w:eastAsia="ru-RU"/>
        </w:rPr>
        <w:lastRenderedPageBreak/>
        <w:t>Основная часть.</w:t>
      </w:r>
    </w:p>
    <w:p w:rsidR="005C45EC" w:rsidRPr="00FE5EBF" w:rsidRDefault="005C45EC" w:rsidP="00FE5EB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Родники Саратовского района.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Саратовский район расположен в центральной части области на правом берегу Волгоградского водохранилища. Территория   района   занимает площадь около 2 тыс. км</w:t>
      </w:r>
      <w:r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>3</w:t>
      </w:r>
      <w:r w:rsidRPr="00FE5EBF">
        <w:rPr>
          <w:rFonts w:eastAsia="Times New Roman" w:cs="Times New Roman"/>
          <w:sz w:val="28"/>
          <w:szCs w:val="28"/>
          <w:lang w:eastAsia="ru-RU"/>
        </w:rPr>
        <w:t>. В районе 76 населенных пунктов с общим числом жителей 46,2 тыс. чел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век. Администрация района находится в г. Саратове. </w:t>
      </w:r>
      <w:r w:rsidRPr="00FE5EBF">
        <w:rPr>
          <w:rFonts w:eastAsia="Times New Roman" w:cs="Times New Roman"/>
          <w:i/>
          <w:sz w:val="28"/>
          <w:szCs w:val="28"/>
          <w:lang w:eastAsia="ru-RU"/>
        </w:rPr>
        <w:t>В районе насчитывается 79 родников.</w:t>
      </w:r>
    </w:p>
    <w:p w:rsidR="005C45EC" w:rsidRPr="00FE5EBF" w:rsidRDefault="005C45EC" w:rsidP="00FE5EBF">
      <w:pPr>
        <w:numPr>
          <w:ilvl w:val="0"/>
          <w:numId w:val="2"/>
        </w:numPr>
        <w:ind w:left="0"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 xml:space="preserve">Родник «Светлый» у села </w:t>
      </w:r>
      <w:proofErr w:type="spellStart"/>
      <w:r w:rsidRPr="00FE5EBF">
        <w:rPr>
          <w:rFonts w:eastAsia="Times New Roman" w:cs="Times New Roman"/>
          <w:i/>
          <w:sz w:val="28"/>
          <w:szCs w:val="28"/>
          <w:lang w:eastAsia="ru-RU"/>
        </w:rPr>
        <w:t>Рыбушка</w:t>
      </w:r>
      <w:proofErr w:type="spellEnd"/>
      <w:r w:rsidRPr="00FE5EBF">
        <w:rPr>
          <w:rFonts w:eastAsia="Times New Roman" w:cs="Times New Roman"/>
          <w:i/>
          <w:sz w:val="28"/>
          <w:szCs w:val="28"/>
          <w:lang w:eastAsia="ru-RU"/>
        </w:rPr>
        <w:t>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sz w:val="28"/>
          <w:szCs w:val="28"/>
          <w:lang w:eastAsia="ru-RU"/>
        </w:rPr>
        <w:t xml:space="preserve">В окрестностях нашего села несколько родников. Но особой популярностью у местных жителей пользуется родник «Светлый», который расположен к северу от села в небольшом леске на расстоянии чуть больше </w:t>
      </w:r>
      <w:smartTag w:uri="urn:schemas-microsoft-com:office:smarttags" w:element="metricconverter">
        <w:smartTagPr>
          <w:attr w:name="ProductID" w:val="1 километра"/>
        </w:smartTagPr>
        <w:r w:rsidRPr="00FE5EBF">
          <w:rPr>
            <w:rFonts w:eastAsia="Times New Roman" w:cs="Times New Roman"/>
            <w:bCs/>
            <w:sz w:val="28"/>
            <w:szCs w:val="28"/>
            <w:lang w:eastAsia="ru-RU"/>
          </w:rPr>
          <w:t>1 километра</w:t>
        </w:r>
      </w:smartTag>
      <w:r w:rsidRPr="00FE5EBF">
        <w:rPr>
          <w:rFonts w:eastAsia="Times New Roman" w:cs="Times New Roman"/>
          <w:bCs/>
          <w:sz w:val="28"/>
          <w:szCs w:val="28"/>
          <w:lang w:eastAsia="ru-RU"/>
        </w:rPr>
        <w:t>. Это не только наиболее близкий родник, но и вода в нём самая вкусная. Мы с ребятами нашего класса взяли шефство над этим родником. Несколько раз в год мы ходим и убираем территорию родника от мусора, прочищаем русло. А в этом году мы на занятиях химического кружка силами школьной лаборатории решили провести анализ родн</w:t>
      </w:r>
      <w:r w:rsidRPr="00FE5EBF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FE5EBF">
        <w:rPr>
          <w:rFonts w:eastAsia="Times New Roman" w:cs="Times New Roman"/>
          <w:bCs/>
          <w:sz w:val="28"/>
          <w:szCs w:val="28"/>
          <w:lang w:eastAsia="ru-RU"/>
        </w:rPr>
        <w:t>ковой воды. Так ли она хороша и полезна на самом деле как кажется?</w:t>
      </w:r>
    </w:p>
    <w:p w:rsidR="00FE5EBF" w:rsidRDefault="00FE5EBF" w:rsidP="00FE5EBF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190030" w:rsidP="00FE5EBF">
      <w:pPr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 xml:space="preserve">3. </w:t>
      </w:r>
      <w:r w:rsidR="005C45EC" w:rsidRPr="00FE5EBF">
        <w:rPr>
          <w:rFonts w:eastAsia="Times New Roman" w:cs="Times New Roman"/>
          <w:i/>
          <w:sz w:val="28"/>
          <w:szCs w:val="28"/>
          <w:lang w:eastAsia="ru-RU"/>
        </w:rPr>
        <w:t xml:space="preserve">Исследовательская работа: «Анализ воды из родника «Светлый» у с. </w:t>
      </w:r>
      <w:proofErr w:type="spellStart"/>
      <w:r w:rsidR="005C45EC" w:rsidRPr="00FE5EBF">
        <w:rPr>
          <w:rFonts w:eastAsia="Times New Roman" w:cs="Times New Roman"/>
          <w:i/>
          <w:sz w:val="28"/>
          <w:szCs w:val="28"/>
          <w:lang w:eastAsia="ru-RU"/>
        </w:rPr>
        <w:t>Рыбушка</w:t>
      </w:r>
      <w:proofErr w:type="spellEnd"/>
      <w:r w:rsidR="005C45EC" w:rsidRPr="00FE5EBF">
        <w:rPr>
          <w:rFonts w:eastAsia="Times New Roman" w:cs="Times New Roman"/>
          <w:i/>
          <w:sz w:val="28"/>
          <w:szCs w:val="28"/>
          <w:lang w:eastAsia="ru-RU"/>
        </w:rPr>
        <w:t>».</w:t>
      </w:r>
    </w:p>
    <w:p w:rsidR="00FE5EBF" w:rsidRDefault="00FE5EBF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ФИЗИКО-ХИМИЧЕСКИЕ МЕТОДЫ АНАЛИЗА ПРОБ.</w:t>
      </w:r>
    </w:p>
    <w:p w:rsidR="00FE5EBF" w:rsidRDefault="00FE5EBF" w:rsidP="00FE5EBF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Определение органолептических показателей воды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Определение цветности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Чистые природные воды почти бесцветны, наличие окраски поверхностных вод обычно связано с присутствием гуминовых веществ и соединений железа. При загрязнении сточными водами можно наблюдать окраску, не свойственную приро</w:t>
      </w:r>
      <w:r w:rsidRPr="00FE5EBF">
        <w:rPr>
          <w:rFonts w:eastAsia="Times New Roman" w:cs="Times New Roman"/>
          <w:sz w:val="28"/>
          <w:szCs w:val="28"/>
          <w:lang w:eastAsia="ru-RU"/>
        </w:rPr>
        <w:t>д</w:t>
      </w:r>
      <w:r w:rsidRPr="00FE5EBF">
        <w:rPr>
          <w:rFonts w:eastAsia="Times New Roman" w:cs="Times New Roman"/>
          <w:sz w:val="28"/>
          <w:szCs w:val="28"/>
          <w:lang w:eastAsia="ru-RU"/>
        </w:rPr>
        <w:t>ным водам.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1.  Заполним пробирку водой до высоты 10—12 см</w:t>
      </w:r>
    </w:p>
    <w:p w:rsidR="00661E18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2. Определим цветность воды, рассматривая пробирку сверху на белом фоне при достаточном освещении (дневном или искусственном).</w:t>
      </w:r>
    </w:p>
    <w:p w:rsidR="004131F8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Цветность воды: </w:t>
      </w:r>
      <w:r w:rsidR="00661E18"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бесцветная</w:t>
      </w: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.</w:t>
      </w:r>
    </w:p>
    <w:p w:rsidR="00EC0730" w:rsidRDefault="00EC0730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Определение прозрачности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Прозрачность, или светопропускание воды, обусловлена ее цветом и мутн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стью, т. е. содержанием в ней различных окрашенных и взвешенных органических и минеральных веществ. Мерой прозрачности служит высота водяного столба, сквозь который еще можно различать на белой бумаге шрифт определенного размера и т</w:t>
      </w:r>
      <w:r w:rsidRPr="00FE5EBF">
        <w:rPr>
          <w:rFonts w:eastAsia="Times New Roman" w:cs="Times New Roman"/>
          <w:sz w:val="28"/>
          <w:szCs w:val="28"/>
          <w:lang w:eastAsia="ru-RU"/>
        </w:rPr>
        <w:t>и</w:t>
      </w:r>
      <w:r w:rsidRPr="00FE5EBF">
        <w:rPr>
          <w:rFonts w:eastAsia="Times New Roman" w:cs="Times New Roman"/>
          <w:sz w:val="28"/>
          <w:szCs w:val="28"/>
          <w:lang w:eastAsia="ru-RU"/>
        </w:rPr>
        <w:t>па. Метод дает лишь ориентировочные результаты.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Оборудование: Стеклянный цилиндр, градуированный по высоте в сантиме</w:t>
      </w:r>
      <w:r w:rsidRPr="00FE5EBF">
        <w:rPr>
          <w:rFonts w:eastAsia="Times New Roman" w:cs="Times New Roman"/>
          <w:sz w:val="28"/>
          <w:szCs w:val="28"/>
          <w:lang w:eastAsia="ru-RU"/>
        </w:rPr>
        <w:t>т</w:t>
      </w:r>
      <w:r w:rsidRPr="00FE5EBF">
        <w:rPr>
          <w:rFonts w:eastAsia="Times New Roman" w:cs="Times New Roman"/>
          <w:sz w:val="28"/>
          <w:szCs w:val="28"/>
          <w:lang w:eastAsia="ru-RU"/>
        </w:rPr>
        <w:t>рах, высотой 30-</w:t>
      </w:r>
      <w:smartTag w:uri="urn:schemas-microsoft-com:office:smarttags" w:element="metricconverter">
        <w:smartTagPr>
          <w:attr w:name="ProductID" w:val="50 см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50 см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 xml:space="preserve"> и с внутренним диаметром </w:t>
      </w:r>
      <w:smartTag w:uri="urn:schemas-microsoft-com:office:smarttags" w:element="metricconverter">
        <w:smartTagPr>
          <w:attr w:name="ProductID" w:val="2,5 см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2,5 см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>. Стандартный шрифт с в</w:t>
      </w:r>
      <w:r w:rsidRPr="00FE5EBF">
        <w:rPr>
          <w:rFonts w:eastAsia="Times New Roman" w:cs="Times New Roman"/>
          <w:sz w:val="28"/>
          <w:szCs w:val="28"/>
          <w:lang w:eastAsia="ru-RU"/>
        </w:rPr>
        <w:t>ы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сотой букв </w:t>
      </w:r>
      <w:smartTag w:uri="urn:schemas-microsoft-com:office:smarttags" w:element="metricconverter">
        <w:smartTagPr>
          <w:attr w:name="ProductID" w:val="3,5 мм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3,5 мм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>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Определение проводят в хорошо освещенном помещении, но не на прямом свету, на расстоянии </w:t>
      </w:r>
      <w:smartTag w:uri="urn:schemas-microsoft-com:office:smarttags" w:element="metricconverter">
        <w:smartTagPr>
          <w:attr w:name="ProductID" w:val="1 м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1 м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>. от окна. Цилиндр наливают неподвижно над стандартным шрифтом. Цилиндр наполняют хорошо перемешанной пробой исследуемой воды до такой высоты, чтобы буквы, рассматриваемые сверху, стали плохо различимы.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Прозрачность по шрифту выражают в сантиметрах высоты водяного столба и определяют с точностью до </w:t>
      </w:r>
      <w:smartTag w:uri="urn:schemas-microsoft-com:office:smarttags" w:element="metricconverter">
        <w:smartTagPr>
          <w:attr w:name="ProductID" w:val="0,5 см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0,5 см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>. Измерение повторяют 3 раза и за око</w:t>
      </w:r>
      <w:r w:rsidR="00661E18" w:rsidRPr="00FE5EBF">
        <w:rPr>
          <w:rFonts w:eastAsia="Times New Roman" w:cs="Times New Roman"/>
          <w:sz w:val="28"/>
          <w:szCs w:val="28"/>
          <w:lang w:eastAsia="ru-RU"/>
        </w:rPr>
        <w:t>нчательный результат принимают с</w:t>
      </w:r>
      <w:r w:rsidRPr="00FE5EBF">
        <w:rPr>
          <w:rFonts w:eastAsia="Times New Roman" w:cs="Times New Roman"/>
          <w:sz w:val="28"/>
          <w:szCs w:val="28"/>
          <w:lang w:eastAsia="ru-RU"/>
        </w:rPr>
        <w:t>реднее значение.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Прозрачность воды составляет </w:t>
      </w:r>
      <w:smartTag w:uri="urn:schemas-microsoft-com:office:smarttags" w:element="metricconverter">
        <w:smartTagPr>
          <w:attr w:name="ProductID" w:val="29 см"/>
        </w:smartTagPr>
        <w:r w:rsidRPr="00FE5EBF">
          <w:rPr>
            <w:rFonts w:eastAsia="Times New Roman" w:cs="Times New Roman"/>
            <w:i/>
            <w:sz w:val="28"/>
            <w:szCs w:val="28"/>
            <w:u w:val="single"/>
            <w:lang w:eastAsia="ru-RU"/>
          </w:rPr>
          <w:t>29 см</w:t>
        </w:r>
      </w:smartTag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.</w:t>
      </w:r>
    </w:p>
    <w:p w:rsidR="00661E18" w:rsidRPr="00FE5EBF" w:rsidRDefault="00661E18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Определение мутности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1. Заполн</w:t>
      </w:r>
      <w:r w:rsidR="00661E18" w:rsidRPr="00FE5EBF">
        <w:rPr>
          <w:rFonts w:eastAsia="Times New Roman" w:cs="Times New Roman"/>
          <w:sz w:val="28"/>
          <w:szCs w:val="28"/>
          <w:lang w:eastAsia="ru-RU"/>
        </w:rPr>
        <w:t>им пробирку водой до высоты 10-</w:t>
      </w:r>
      <w:r w:rsidRPr="00FE5EBF">
        <w:rPr>
          <w:rFonts w:eastAsia="Times New Roman" w:cs="Times New Roman"/>
          <w:sz w:val="28"/>
          <w:szCs w:val="28"/>
          <w:lang w:eastAsia="ru-RU"/>
        </w:rPr>
        <w:t>12 см.</w:t>
      </w:r>
    </w:p>
    <w:p w:rsidR="005C45EC" w:rsidRPr="00FE5EBF" w:rsidRDefault="005C45EC" w:rsidP="00FE5EBF">
      <w:pPr>
        <w:shd w:val="clear" w:color="auto" w:fill="FFFFFF"/>
        <w:tabs>
          <w:tab w:val="left" w:pos="2381"/>
        </w:tabs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2. Определим мутность воды, рассматривая пробирку сверху на темном фоне при достаточном освещении (дневном, искусственном).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Мутность воды отсутствует.</w:t>
      </w:r>
    </w:p>
    <w:p w:rsidR="00661E18" w:rsidRPr="00FE5EBF" w:rsidRDefault="00661E18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Определение запаха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Запах воды обусловлен наличием в ней летучих пахнущих веществ, которые попадают в нее естественным путем или со сточными водами. На запах подземных и поверхностных вод влияет присутствие в них органических веществ.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1.  Заполним колбу водой на 1/3 объема и закройте пробкой.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2. Взболтаем содержимое колбы.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3. Откроем колбу и осторожно, неглубоко вдыхая воздух, сразу же определите характер и интенсивно запаха. Если запах сразу не ощущается пли запах неотчетл</w:t>
      </w:r>
      <w:r w:rsidRPr="00FE5EBF">
        <w:rPr>
          <w:rFonts w:eastAsia="Times New Roman" w:cs="Times New Roman"/>
          <w:sz w:val="28"/>
          <w:szCs w:val="28"/>
          <w:lang w:eastAsia="ru-RU"/>
        </w:rPr>
        <w:t>и</w:t>
      </w:r>
      <w:r w:rsidRPr="00FE5EBF">
        <w:rPr>
          <w:rFonts w:eastAsia="Times New Roman" w:cs="Times New Roman"/>
          <w:sz w:val="28"/>
          <w:szCs w:val="28"/>
          <w:lang w:eastAsia="ru-RU"/>
        </w:rPr>
        <w:t>вый, испытание можно повторить, нагрев воду в колбе до температуры 60°С (п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держав колбу в горячей воде).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Характер запаха описывают словесно. Интенсивность запаха определяем по пятибалльной системе.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Запах отсутствует.</w:t>
      </w:r>
    </w:p>
    <w:p w:rsidR="00190030" w:rsidRPr="00FE5EBF" w:rsidRDefault="00190030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i/>
          <w:spacing w:val="-4"/>
          <w:sz w:val="28"/>
          <w:szCs w:val="28"/>
          <w:u w:val="single"/>
          <w:lang w:eastAsia="ru-RU"/>
        </w:rPr>
        <w:t>Качественный</w:t>
      </w:r>
      <w:r w:rsidRPr="00FE5EBF">
        <w:rPr>
          <w:rFonts w:eastAsia="Times New Roman" w:cs="Times New Roman"/>
          <w:b/>
          <w:i/>
          <w:spacing w:val="-2"/>
          <w:sz w:val="28"/>
          <w:szCs w:val="28"/>
          <w:u w:val="single"/>
          <w:lang w:eastAsia="ru-RU"/>
        </w:rPr>
        <w:t xml:space="preserve"> химический анализ</w:t>
      </w: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 xml:space="preserve"> - это процесс, позволяющий определить качественный и количественный </w:t>
      </w:r>
      <w:proofErr w:type="spellStart"/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>сос</w:t>
      </w:r>
      <w:r w:rsidR="00190030" w:rsidRPr="00FE5EBF">
        <w:rPr>
          <w:rFonts w:eastAsia="Times New Roman" w:cs="Times New Roman"/>
          <w:spacing w:val="-2"/>
          <w:sz w:val="28"/>
          <w:szCs w:val="28"/>
          <w:lang w:eastAsia="ru-RU"/>
        </w:rPr>
        <w:t>т</w:t>
      </w: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>ав</w:t>
      </w:r>
      <w:r w:rsidRPr="00FE5EBF">
        <w:rPr>
          <w:rFonts w:eastAsia="Times New Roman" w:cs="Times New Roman"/>
          <w:sz w:val="28"/>
          <w:szCs w:val="28"/>
          <w:lang w:eastAsia="ru-RU"/>
        </w:rPr>
        <w:t>вещества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или смеси веществ.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b/>
          <w:i/>
          <w:spacing w:val="-4"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Водородный показатель рН.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 пробирку наливают 5 мл исследуемой воды и с помощью универсальной индикаторной бумаги, оценивают величину рН, сравнивая ее со шкалой.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>Для каждого иона характерны специфические химические свойства - кач</w:t>
      </w: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>е</w:t>
      </w: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 xml:space="preserve">ственные реакции. С их </w:t>
      </w:r>
      <w:r w:rsidRPr="00FE5EBF">
        <w:rPr>
          <w:rFonts w:eastAsia="Times New Roman" w:cs="Times New Roman"/>
          <w:sz w:val="28"/>
          <w:szCs w:val="28"/>
          <w:lang w:eastAsia="ru-RU"/>
        </w:rPr>
        <w:t>помощью можно установить какие ноны находятся в ра</w:t>
      </w:r>
      <w:r w:rsidRPr="00FE5EBF">
        <w:rPr>
          <w:rFonts w:eastAsia="Times New Roman" w:cs="Times New Roman"/>
          <w:sz w:val="28"/>
          <w:szCs w:val="28"/>
          <w:lang w:eastAsia="ru-RU"/>
        </w:rPr>
        <w:t>с</w:t>
      </w:r>
      <w:r w:rsidRPr="00FE5EBF">
        <w:rPr>
          <w:rFonts w:eastAsia="Times New Roman" w:cs="Times New Roman"/>
          <w:sz w:val="28"/>
          <w:szCs w:val="28"/>
          <w:lang w:eastAsia="ru-RU"/>
        </w:rPr>
        <w:t>творе.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рН = 6.0, что соответствует норме.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5C45EC" w:rsidRPr="00FE5EBF" w:rsidRDefault="005C45EC" w:rsidP="00FE5EBF">
      <w:pPr>
        <w:shd w:val="clear" w:color="auto" w:fill="FFFFFF"/>
        <w:tabs>
          <w:tab w:val="left" w:leader="underscore" w:pos="2467"/>
        </w:tabs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pacing w:val="-5"/>
          <w:sz w:val="28"/>
          <w:szCs w:val="28"/>
          <w:lang w:eastAsia="ru-RU"/>
        </w:rPr>
        <w:t>Обнаружение ионов хлора.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pacing w:val="-3"/>
          <w:sz w:val="28"/>
          <w:szCs w:val="28"/>
          <w:lang w:eastAsia="ru-RU"/>
        </w:rPr>
        <w:t>К 2 мл исследуемой воды приливаем несколько капель раствора нитрата серебра (раствора в дистил</w:t>
      </w:r>
      <w:r w:rsidRPr="00FE5EBF">
        <w:rPr>
          <w:rFonts w:eastAsia="Times New Roman" w:cs="Times New Roman"/>
          <w:spacing w:val="-3"/>
          <w:sz w:val="28"/>
          <w:szCs w:val="28"/>
          <w:lang w:eastAsia="ru-RU"/>
        </w:rPr>
        <w:softHyphen/>
      </w: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 xml:space="preserve">лированной воде). Помутнение воды или выпадение белого осадка служит доказательством того, что в </w:t>
      </w:r>
      <w:r w:rsidRPr="00FE5EBF">
        <w:rPr>
          <w:rFonts w:eastAsia="Times New Roman" w:cs="Times New Roman"/>
          <w:iCs/>
          <w:spacing w:val="-2"/>
          <w:sz w:val="28"/>
          <w:szCs w:val="28"/>
          <w:lang w:eastAsia="ru-RU"/>
        </w:rPr>
        <w:t>ис</w:t>
      </w:r>
      <w:r w:rsidRPr="00FE5EBF">
        <w:rPr>
          <w:rFonts w:eastAsia="Times New Roman" w:cs="Times New Roman"/>
          <w:sz w:val="28"/>
          <w:szCs w:val="28"/>
          <w:lang w:eastAsia="ru-RU"/>
        </w:rPr>
        <w:t>следуемом образце воды присутствуют ионы хлора.</w:t>
      </w:r>
    </w:p>
    <w:p w:rsidR="005C45EC" w:rsidRPr="00FE5EBF" w:rsidRDefault="00572519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pacing w:val="-3"/>
          <w:sz w:val="28"/>
          <w:szCs w:val="28"/>
          <w:lang w:eastAsia="ru-RU"/>
        </w:rPr>
        <w:pict>
          <v:line id="Прямая соединительная линия 3" o:spid="_x0000_s1031" style="position:absolute;left:0;text-align:lef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29.1pt,.05pt" to="329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">
            <v:stroke endarrow="block"/>
          </v:line>
        </w:pict>
      </w:r>
      <w:proofErr w:type="spellStart"/>
      <w:r w:rsidR="005C45EC" w:rsidRPr="00FE5EBF">
        <w:rPr>
          <w:rFonts w:eastAsia="Times New Roman" w:cs="Times New Roman"/>
          <w:sz w:val="28"/>
          <w:szCs w:val="28"/>
          <w:lang w:val="en-US" w:eastAsia="ru-RU"/>
        </w:rPr>
        <w:t>Cl</w:t>
      </w:r>
      <w:proofErr w:type="spellEnd"/>
      <w:r w:rsidR="005C45EC"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>-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 xml:space="preserve"> +</w:t>
      </w:r>
      <w:r w:rsidR="005C45EC" w:rsidRPr="00FE5EBF">
        <w:rPr>
          <w:rFonts w:eastAsia="Times New Roman" w:cs="Times New Roman"/>
          <w:sz w:val="28"/>
          <w:szCs w:val="28"/>
          <w:lang w:val="en-US" w:eastAsia="ru-RU"/>
        </w:rPr>
        <w:t>Ag</w:t>
      </w:r>
      <w:r w:rsidR="005C45EC"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>+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 xml:space="preserve"> =</w:t>
      </w:r>
      <w:proofErr w:type="spellStart"/>
      <w:r w:rsidR="005C45EC" w:rsidRPr="00FE5EBF">
        <w:rPr>
          <w:rFonts w:eastAsia="Times New Roman" w:cs="Times New Roman"/>
          <w:sz w:val="28"/>
          <w:szCs w:val="28"/>
          <w:lang w:val="en-US" w:eastAsia="ru-RU"/>
        </w:rPr>
        <w:t>AgCl</w:t>
      </w:r>
      <w:proofErr w:type="spellEnd"/>
    </w:p>
    <w:p w:rsidR="005C45EC" w:rsidRPr="00FE5EBF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белый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Наблюдается слабое помутнение воды, что доказывает присутствие ионов хлора в исследуемом  образце.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C0730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EC0730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Обнаружение сульфат-ионов.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К 10 мл пробы добавить 2 капли соляной кислоты и 0,5 мл раствора хлорида бария (</w:t>
      </w:r>
      <w:smartTag w:uri="urn:schemas-microsoft-com:office:smarttags" w:element="metricconverter">
        <w:smartTagPr>
          <w:attr w:name="ProductID" w:val="1 г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1 г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 xml:space="preserve"> хлорида бария растворить в </w:t>
      </w:r>
      <w:smartTag w:uri="urn:schemas-microsoft-com:office:smarttags" w:element="metricconverter">
        <w:smartTagPr>
          <w:attr w:name="ProductID" w:val="9 г"/>
        </w:smartTagPr>
        <w:r w:rsidRPr="00FE5EBF">
          <w:rPr>
            <w:rFonts w:eastAsia="Times New Roman" w:cs="Times New Roman"/>
            <w:sz w:val="28"/>
            <w:szCs w:val="28"/>
            <w:lang w:eastAsia="ru-RU"/>
          </w:rPr>
          <w:t>9 г</w:t>
        </w:r>
      </w:smartTag>
      <w:r w:rsidRPr="00FE5EBF">
        <w:rPr>
          <w:rFonts w:eastAsia="Times New Roman" w:cs="Times New Roman"/>
          <w:sz w:val="28"/>
          <w:szCs w:val="28"/>
          <w:lang w:eastAsia="ru-RU"/>
        </w:rPr>
        <w:t xml:space="preserve"> воды). </w:t>
      </w:r>
      <w:r w:rsidRPr="00FE5EBF">
        <w:rPr>
          <w:rFonts w:eastAsia="Times New Roman" w:cs="Times New Roman"/>
          <w:spacing w:val="-2"/>
          <w:sz w:val="28"/>
          <w:szCs w:val="28"/>
          <w:lang w:eastAsia="ru-RU"/>
        </w:rPr>
        <w:t xml:space="preserve">Помутнение воды или выпадение белого осадка служит доказательством того, что в </w:t>
      </w:r>
      <w:r w:rsidRPr="00FE5EBF">
        <w:rPr>
          <w:rFonts w:eastAsia="Times New Roman" w:cs="Times New Roman"/>
          <w:iCs/>
          <w:spacing w:val="-2"/>
          <w:sz w:val="28"/>
          <w:szCs w:val="28"/>
          <w:lang w:eastAsia="ru-RU"/>
        </w:rPr>
        <w:t>ис</w:t>
      </w:r>
      <w:r w:rsidRPr="00FE5EBF">
        <w:rPr>
          <w:rFonts w:eastAsia="Times New Roman" w:cs="Times New Roman"/>
          <w:sz w:val="28"/>
          <w:szCs w:val="28"/>
          <w:lang w:eastAsia="ru-RU"/>
        </w:rPr>
        <w:t>следуемом образце воды пр</w:t>
      </w:r>
      <w:r w:rsidRPr="00FE5EBF">
        <w:rPr>
          <w:rFonts w:eastAsia="Times New Roman" w:cs="Times New Roman"/>
          <w:sz w:val="28"/>
          <w:szCs w:val="28"/>
          <w:lang w:eastAsia="ru-RU"/>
        </w:rPr>
        <w:t>и</w:t>
      </w:r>
      <w:r w:rsidRPr="00FE5EBF">
        <w:rPr>
          <w:rFonts w:eastAsia="Times New Roman" w:cs="Times New Roman"/>
          <w:sz w:val="28"/>
          <w:szCs w:val="28"/>
          <w:lang w:eastAsia="ru-RU"/>
        </w:rPr>
        <w:t>сутствуют сульфат-ионы.</w:t>
      </w:r>
    </w:p>
    <w:p w:rsidR="005C45EC" w:rsidRPr="00FE5EBF" w:rsidRDefault="00572519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pict>
          <v:line id="Прямая соединительная линия 2" o:spid="_x0000_s1030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-4.65pt" to="34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">
            <v:stroke endarrow="block"/>
          </v:line>
        </w:pict>
      </w:r>
      <w:r w:rsidR="005C45EC" w:rsidRPr="00FE5EBF">
        <w:rPr>
          <w:rFonts w:eastAsia="Times New Roman" w:cs="Times New Roman"/>
          <w:sz w:val="28"/>
          <w:szCs w:val="28"/>
          <w:lang w:val="en-US" w:eastAsia="ru-RU"/>
        </w:rPr>
        <w:t>SO</w:t>
      </w:r>
      <w:r w:rsidR="005C45EC"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4 </w:t>
      </w:r>
      <w:r w:rsidR="005C45EC"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2- 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+</w:t>
      </w:r>
      <w:r w:rsidR="005C45EC" w:rsidRPr="00FE5EBF">
        <w:rPr>
          <w:rFonts w:eastAsia="Times New Roman" w:cs="Times New Roman"/>
          <w:sz w:val="28"/>
          <w:szCs w:val="28"/>
          <w:lang w:val="en-US" w:eastAsia="ru-RU"/>
        </w:rPr>
        <w:t>Ba</w:t>
      </w:r>
      <w:r w:rsidR="005C45EC"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>2+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r w:rsidR="005C45EC" w:rsidRPr="00FE5EBF">
        <w:rPr>
          <w:rFonts w:eastAsia="Times New Roman" w:cs="Times New Roman"/>
          <w:sz w:val="28"/>
          <w:szCs w:val="28"/>
          <w:lang w:val="en-US" w:eastAsia="ru-RU"/>
        </w:rPr>
        <w:t>BaSO</w:t>
      </w:r>
      <w:proofErr w:type="spellEnd"/>
      <w:r w:rsidR="005C45EC"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</w:p>
    <w:p w:rsidR="005C45EC" w:rsidRPr="00FE5EBF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белый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>Через несколько минут появляется слабое помутнение воды, что доказывает присутствие сульфат-ионов в исследуемом  образце в количестве 5 – 10 мг/л, что соответствует нормам СанПиН.</w:t>
      </w:r>
    </w:p>
    <w:p w:rsidR="00EC0730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Обнаружение катионов железа.</w:t>
      </w:r>
    </w:p>
    <w:p w:rsidR="005C45EC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u w:val="single"/>
          <w:lang w:eastAsia="ru-RU"/>
        </w:rPr>
        <w:t>Железо (</w:t>
      </w:r>
      <w:r w:rsidRPr="00FE5EBF">
        <w:rPr>
          <w:rFonts w:eastAsia="Times New Roman" w:cs="Times New Roman"/>
          <w:sz w:val="28"/>
          <w:szCs w:val="28"/>
          <w:u w:val="single"/>
          <w:lang w:val="en-US" w:eastAsia="ru-RU"/>
        </w:rPr>
        <w:t>II</w:t>
      </w:r>
      <w:r w:rsidRPr="00FE5EBF">
        <w:rPr>
          <w:rFonts w:eastAsia="Times New Roman" w:cs="Times New Roman"/>
          <w:sz w:val="28"/>
          <w:szCs w:val="28"/>
          <w:u w:val="single"/>
          <w:lang w:eastAsia="ru-RU"/>
        </w:rPr>
        <w:t>).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Гексоцианоферрат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) калия 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3</w:t>
      </w:r>
      <w:r w:rsidRPr="00FE5EBF">
        <w:rPr>
          <w:rFonts w:eastAsia="Times New Roman" w:cs="Times New Roman"/>
          <w:sz w:val="28"/>
          <w:szCs w:val="28"/>
          <w:lang w:eastAsia="ru-RU"/>
        </w:rPr>
        <w:t>[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Fe</w:t>
      </w:r>
      <w:r w:rsidRPr="00FE5EBF">
        <w:rPr>
          <w:rFonts w:eastAsia="Times New Roman" w:cs="Times New Roman"/>
          <w:sz w:val="28"/>
          <w:szCs w:val="28"/>
          <w:lang w:eastAsia="ru-RU"/>
        </w:rPr>
        <w:t>(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CN</w:t>
      </w:r>
      <w:r w:rsidRPr="00FE5EBF">
        <w:rPr>
          <w:rFonts w:eastAsia="Times New Roman" w:cs="Times New Roman"/>
          <w:sz w:val="28"/>
          <w:szCs w:val="28"/>
          <w:lang w:eastAsia="ru-RU"/>
        </w:rPr>
        <w:t>)</w:t>
      </w:r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6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] в кислой среде (рН=3) образует с катионом 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Fe</w:t>
      </w:r>
      <w:r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>2+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осадок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турнбулевой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сини.</w:t>
      </w:r>
    </w:p>
    <w:p w:rsidR="00EC0730" w:rsidRPr="00FE5EBF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 w:rsidRPr="00FE5EBF">
        <w:rPr>
          <w:rFonts w:eastAsia="Times New Roman" w:cs="Times New Roman"/>
          <w:sz w:val="28"/>
          <w:szCs w:val="28"/>
          <w:lang w:val="en-US" w:eastAsia="ru-RU"/>
        </w:rPr>
        <w:t>3Fe</w:t>
      </w:r>
      <w:r w:rsidRPr="00FE5EBF">
        <w:rPr>
          <w:rFonts w:eastAsia="Times New Roman" w:cs="Times New Roman"/>
          <w:sz w:val="28"/>
          <w:szCs w:val="28"/>
          <w:vertAlign w:val="superscript"/>
          <w:lang w:val="en-US" w:eastAsia="ru-RU"/>
        </w:rPr>
        <w:t>2+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 xml:space="preserve"> + 2[Fe(CN)</w:t>
      </w:r>
      <w:r w:rsidRPr="00FE5EB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6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]</w:t>
      </w:r>
      <w:r w:rsidRPr="00FE5EBF">
        <w:rPr>
          <w:rFonts w:eastAsia="Times New Roman" w:cs="Times New Roman"/>
          <w:sz w:val="28"/>
          <w:szCs w:val="28"/>
          <w:vertAlign w:val="superscript"/>
          <w:lang w:val="en-US" w:eastAsia="ru-RU"/>
        </w:rPr>
        <w:t xml:space="preserve">3 - 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= Fe</w:t>
      </w:r>
      <w:r w:rsidRPr="00FE5EB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3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[Fe(CN)</w:t>
      </w:r>
      <w:r w:rsidRPr="00FE5EB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6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]</w:t>
      </w:r>
      <w:r w:rsidRPr="00FE5EBF">
        <w:rPr>
          <w:rFonts w:eastAsia="Times New Roman" w:cs="Times New Roman"/>
          <w:sz w:val="28"/>
          <w:szCs w:val="28"/>
          <w:vertAlign w:val="subscript"/>
          <w:lang w:val="en-US" w:eastAsia="ru-RU"/>
        </w:rPr>
        <w:t>2</w:t>
      </w:r>
    </w:p>
    <w:p w:rsidR="005C45EC" w:rsidRPr="00FE5EBF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i/>
          <w:sz w:val="28"/>
          <w:szCs w:val="28"/>
          <w:vertAlign w:val="subscript"/>
          <w:lang w:eastAsia="ru-RU"/>
        </w:rPr>
      </w:pPr>
      <w:r w:rsidRPr="008E4A0B">
        <w:rPr>
          <w:rFonts w:eastAsia="Times New Roman" w:cs="Times New Roman"/>
          <w:sz w:val="28"/>
          <w:szCs w:val="28"/>
          <w:lang w:val="en-US" w:eastAsia="ru-RU"/>
        </w:rPr>
        <w:t xml:space="preserve">                               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темно-синий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 xml:space="preserve">Окрашивания нет, катионы 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lang w:val="en-US" w:eastAsia="ru-RU"/>
        </w:rPr>
        <w:t>Fe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vertAlign w:val="superscript"/>
          <w:lang w:eastAsia="ru-RU"/>
        </w:rPr>
        <w:t xml:space="preserve">2+ 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отсутствуют.</w:t>
      </w:r>
    </w:p>
    <w:p w:rsidR="00EC0730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u w:val="single"/>
          <w:lang w:eastAsia="ru-RU"/>
        </w:rPr>
        <w:t>Железо (</w:t>
      </w:r>
      <w:r w:rsidRPr="00FE5EBF">
        <w:rPr>
          <w:rFonts w:eastAsia="Times New Roman" w:cs="Times New Roman"/>
          <w:sz w:val="28"/>
          <w:szCs w:val="28"/>
          <w:u w:val="single"/>
          <w:lang w:val="en-US" w:eastAsia="ru-RU"/>
        </w:rPr>
        <w:t>III</w:t>
      </w:r>
      <w:r w:rsidRPr="00FE5EBF">
        <w:rPr>
          <w:rFonts w:eastAsia="Times New Roman" w:cs="Times New Roman"/>
          <w:sz w:val="28"/>
          <w:szCs w:val="28"/>
          <w:u w:val="single"/>
          <w:lang w:eastAsia="ru-RU"/>
        </w:rPr>
        <w:t>).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К 5 мл исследуемой воды добавляем 1 каплю НС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l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и 2 капли  50% раствора КС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NS</w:t>
      </w:r>
      <w:r w:rsidRPr="00FE5EBF">
        <w:rPr>
          <w:rFonts w:eastAsia="Times New Roman" w:cs="Times New Roman"/>
          <w:sz w:val="28"/>
          <w:szCs w:val="28"/>
          <w:lang w:eastAsia="ru-RU"/>
        </w:rPr>
        <w:t>, перемешиваем и наблюдаем за развитием окраски.</w:t>
      </w:r>
    </w:p>
    <w:p w:rsidR="00EC0730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vertAlign w:val="subscript"/>
          <w:lang w:eastAsia="ru-RU"/>
        </w:rPr>
      </w:pPr>
      <w:r w:rsidRPr="00FE5EBF">
        <w:rPr>
          <w:rFonts w:eastAsia="Times New Roman" w:cs="Times New Roman"/>
          <w:sz w:val="28"/>
          <w:szCs w:val="28"/>
          <w:lang w:val="en-US" w:eastAsia="ru-RU"/>
        </w:rPr>
        <w:t>Fe</w:t>
      </w:r>
      <w:r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 xml:space="preserve">3+ </w:t>
      </w:r>
      <w:r w:rsidRPr="00FE5EBF">
        <w:rPr>
          <w:rFonts w:eastAsia="Times New Roman" w:cs="Times New Roman"/>
          <w:sz w:val="28"/>
          <w:szCs w:val="28"/>
          <w:lang w:eastAsia="ru-RU"/>
        </w:rPr>
        <w:t>+ 3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CNS</w:t>
      </w:r>
      <w:r w:rsidRPr="00FE5EBF">
        <w:rPr>
          <w:rFonts w:eastAsia="Times New Roman" w:cs="Times New Roman"/>
          <w:sz w:val="28"/>
          <w:szCs w:val="28"/>
          <w:vertAlign w:val="superscript"/>
          <w:lang w:eastAsia="ru-RU"/>
        </w:rPr>
        <w:t>-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Fe</w:t>
      </w:r>
      <w:r w:rsidRPr="00FE5EBF">
        <w:rPr>
          <w:rFonts w:eastAsia="Times New Roman" w:cs="Times New Roman"/>
          <w:sz w:val="28"/>
          <w:szCs w:val="28"/>
          <w:lang w:eastAsia="ru-RU"/>
        </w:rPr>
        <w:t>(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CNS</w:t>
      </w:r>
      <w:r w:rsidRPr="00FE5EBF">
        <w:rPr>
          <w:rFonts w:eastAsia="Times New Roman" w:cs="Times New Roman"/>
          <w:sz w:val="28"/>
          <w:szCs w:val="28"/>
          <w:lang w:eastAsia="ru-RU"/>
        </w:rPr>
        <w:t>)</w:t>
      </w:r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3</w:t>
      </w:r>
    </w:p>
    <w:p w:rsidR="005C45EC" w:rsidRPr="00FE5EBF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кроваво-красный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Наблюдается едва заметное желтовато-розовое окрашивание, что говорит о присутствии катионов </w:t>
      </w:r>
      <w:r w:rsidRPr="00FE5EBF">
        <w:rPr>
          <w:rFonts w:eastAsia="Times New Roman" w:cs="Times New Roman"/>
          <w:i/>
          <w:sz w:val="28"/>
          <w:szCs w:val="28"/>
          <w:u w:val="single"/>
          <w:lang w:val="en-US" w:eastAsia="ru-RU"/>
        </w:rPr>
        <w:t>Fe</w:t>
      </w:r>
      <w:r w:rsidRPr="00FE5EBF">
        <w:rPr>
          <w:rFonts w:eastAsia="Times New Roman" w:cs="Times New Roman"/>
          <w:i/>
          <w:sz w:val="28"/>
          <w:szCs w:val="28"/>
          <w:u w:val="single"/>
          <w:vertAlign w:val="superscript"/>
          <w:lang w:eastAsia="ru-RU"/>
        </w:rPr>
        <w:t>3+</w:t>
      </w: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в количестве 0,05 – 0,1 мг/л, и это соответствует нормам СанПиН.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lang w:eastAsia="ru-RU"/>
        </w:rPr>
        <w:t>Определение ионов меди.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iCs/>
          <w:sz w:val="28"/>
          <w:szCs w:val="28"/>
          <w:lang w:eastAsia="ru-RU"/>
        </w:rPr>
        <w:t xml:space="preserve">В фарфоровую чашку поместим 3-5 мл исследуемой воды, выпарим досуха и добавим 1 каплю </w:t>
      </w:r>
      <w:proofErr w:type="spellStart"/>
      <w:r w:rsidRPr="00FE5EBF">
        <w:rPr>
          <w:rFonts w:eastAsia="Times New Roman" w:cs="Times New Roman"/>
          <w:iCs/>
          <w:sz w:val="28"/>
          <w:szCs w:val="28"/>
          <w:lang w:eastAsia="ru-RU"/>
        </w:rPr>
        <w:t>конц</w:t>
      </w:r>
      <w:proofErr w:type="spellEnd"/>
      <w:r w:rsidRPr="00FE5EBF">
        <w:rPr>
          <w:rFonts w:eastAsia="Times New Roman" w:cs="Times New Roman"/>
          <w:iCs/>
          <w:sz w:val="28"/>
          <w:szCs w:val="28"/>
          <w:lang w:eastAsia="ru-RU"/>
        </w:rPr>
        <w:t>. раствора аммиака. Появление интенсивно синего окрашив</w:t>
      </w:r>
      <w:r w:rsidRPr="00FE5EBF">
        <w:rPr>
          <w:rFonts w:eastAsia="Times New Roman" w:cs="Times New Roman"/>
          <w:iCs/>
          <w:sz w:val="28"/>
          <w:szCs w:val="28"/>
          <w:lang w:eastAsia="ru-RU"/>
        </w:rPr>
        <w:t>а</w:t>
      </w:r>
      <w:r w:rsidRPr="00FE5EBF">
        <w:rPr>
          <w:rFonts w:eastAsia="Times New Roman" w:cs="Times New Roman"/>
          <w:iCs/>
          <w:sz w:val="28"/>
          <w:szCs w:val="28"/>
          <w:lang w:eastAsia="ru-RU"/>
        </w:rPr>
        <w:t>ния свидетельствует о наличии ионов меди.</w:t>
      </w:r>
    </w:p>
    <w:p w:rsidR="00EC0730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iCs/>
          <w:sz w:val="28"/>
          <w:szCs w:val="28"/>
          <w:lang w:eastAsia="ru-RU"/>
        </w:rPr>
      </w:pPr>
    </w:p>
    <w:p w:rsidR="005C45EC" w:rsidRPr="00FE5EBF" w:rsidRDefault="005C45EC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iCs/>
          <w:sz w:val="28"/>
          <w:szCs w:val="28"/>
          <w:lang w:eastAsia="ru-RU"/>
        </w:rPr>
        <w:t>2</w:t>
      </w:r>
      <w:r w:rsidRPr="00FE5EBF">
        <w:rPr>
          <w:rFonts w:eastAsia="Times New Roman" w:cs="Times New Roman"/>
          <w:iCs/>
          <w:sz w:val="28"/>
          <w:szCs w:val="28"/>
          <w:lang w:val="en-US" w:eastAsia="ru-RU"/>
        </w:rPr>
        <w:t>Cu</w:t>
      </w:r>
      <w:r w:rsidRPr="00FE5EBF">
        <w:rPr>
          <w:rFonts w:eastAsia="Times New Roman" w:cs="Times New Roman"/>
          <w:iCs/>
          <w:sz w:val="28"/>
          <w:szCs w:val="28"/>
          <w:vertAlign w:val="superscript"/>
          <w:lang w:eastAsia="ru-RU"/>
        </w:rPr>
        <w:t>2+</w:t>
      </w:r>
      <w:r w:rsidRPr="00FE5EBF">
        <w:rPr>
          <w:rFonts w:eastAsia="Times New Roman" w:cs="Times New Roman"/>
          <w:iCs/>
          <w:sz w:val="28"/>
          <w:szCs w:val="28"/>
          <w:lang w:eastAsia="ru-RU"/>
        </w:rPr>
        <w:t xml:space="preserve"> + 4</w:t>
      </w:r>
      <w:r w:rsidRPr="00FE5EBF">
        <w:rPr>
          <w:rFonts w:eastAsia="Times New Roman" w:cs="Times New Roman"/>
          <w:iCs/>
          <w:sz w:val="28"/>
          <w:szCs w:val="28"/>
          <w:lang w:val="en-US" w:eastAsia="ru-RU"/>
        </w:rPr>
        <w:t>NH</w:t>
      </w:r>
      <w:r w:rsidRPr="00FE5EBF">
        <w:rPr>
          <w:rFonts w:eastAsia="Times New Roman" w:cs="Times New Roman"/>
          <w:iCs/>
          <w:sz w:val="28"/>
          <w:szCs w:val="28"/>
          <w:vertAlign w:val="subscript"/>
          <w:lang w:eastAsia="ru-RU"/>
        </w:rPr>
        <w:t>4</w:t>
      </w:r>
      <w:r w:rsidRPr="00FE5EBF">
        <w:rPr>
          <w:rFonts w:eastAsia="Times New Roman" w:cs="Times New Roman"/>
          <w:iCs/>
          <w:sz w:val="28"/>
          <w:szCs w:val="28"/>
          <w:lang w:val="en-US" w:eastAsia="ru-RU"/>
        </w:rPr>
        <w:t>OH</w:t>
      </w:r>
      <w:r w:rsidRPr="00FE5EBF">
        <w:rPr>
          <w:rFonts w:eastAsia="Times New Roman" w:cs="Times New Roman"/>
          <w:iCs/>
          <w:sz w:val="28"/>
          <w:szCs w:val="28"/>
          <w:lang w:eastAsia="ru-RU"/>
        </w:rPr>
        <w:t xml:space="preserve"> = 2</w:t>
      </w:r>
      <w:r w:rsidRPr="00FE5EBF">
        <w:rPr>
          <w:rFonts w:eastAsia="Times New Roman" w:cs="Times New Roman"/>
          <w:sz w:val="28"/>
          <w:szCs w:val="28"/>
          <w:lang w:eastAsia="ru-RU"/>
        </w:rPr>
        <w:t>[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Cu</w:t>
      </w:r>
      <w:r w:rsidRPr="00FE5EBF">
        <w:rPr>
          <w:rFonts w:eastAsia="Times New Roman" w:cs="Times New Roman"/>
          <w:sz w:val="28"/>
          <w:szCs w:val="28"/>
          <w:lang w:eastAsia="ru-RU"/>
        </w:rPr>
        <w:t>(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NH</w:t>
      </w:r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3</w:t>
      </w:r>
      <w:r w:rsidRPr="00FE5EBF">
        <w:rPr>
          <w:rFonts w:eastAsia="Times New Roman" w:cs="Times New Roman"/>
          <w:sz w:val="28"/>
          <w:szCs w:val="28"/>
          <w:lang w:eastAsia="ru-RU"/>
        </w:rPr>
        <w:t>)</w:t>
      </w:r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  <w:r w:rsidRPr="00FE5EBF">
        <w:rPr>
          <w:rFonts w:eastAsia="Times New Roman" w:cs="Times New Roman"/>
          <w:sz w:val="28"/>
          <w:szCs w:val="28"/>
          <w:lang w:eastAsia="ru-RU"/>
        </w:rPr>
        <w:t>] + 4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H</w:t>
      </w:r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FE5EBF">
        <w:rPr>
          <w:rFonts w:eastAsia="Times New Roman" w:cs="Times New Roman"/>
          <w:sz w:val="28"/>
          <w:szCs w:val="28"/>
          <w:lang w:val="en-US" w:eastAsia="ru-RU"/>
        </w:rPr>
        <w:t>O</w:t>
      </w:r>
    </w:p>
    <w:p w:rsidR="005C45EC" w:rsidRPr="00FE5EBF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синий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 xml:space="preserve">Окрашивания нет, катионы 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lang w:val="en-US" w:eastAsia="ru-RU"/>
        </w:rPr>
        <w:t>Cu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vertAlign w:val="superscript"/>
          <w:lang w:eastAsia="ru-RU"/>
        </w:rPr>
        <w:t xml:space="preserve">2+ 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отсутствуют.</w:t>
      </w:r>
    </w:p>
    <w:p w:rsidR="00190030" w:rsidRPr="00FE5EBF" w:rsidRDefault="00190030" w:rsidP="00FE5EBF">
      <w:pPr>
        <w:shd w:val="clear" w:color="auto" w:fill="FFFFFF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lang w:eastAsia="ru-RU"/>
        </w:rPr>
        <w:t>Обнаружение ионов свинца.</w:t>
      </w:r>
    </w:p>
    <w:p w:rsidR="00450A92" w:rsidRPr="00FE5EBF" w:rsidRDefault="00572519" w:rsidP="00FE5EBF">
      <w:pPr>
        <w:shd w:val="clear" w:color="auto" w:fill="FFFFFF"/>
        <w:ind w:firstLine="709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51.6pt,44.25pt" to="351.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">
            <v:stroke endarrow="block"/>
          </v:line>
        </w:pict>
      </w:r>
      <w:r w:rsidR="005C45EC" w:rsidRPr="00FE5EBF">
        <w:rPr>
          <w:rFonts w:eastAsia="Times New Roman" w:cs="Times New Roman"/>
          <w:iCs/>
          <w:sz w:val="28"/>
          <w:szCs w:val="28"/>
          <w:lang w:eastAsia="ru-RU"/>
        </w:rPr>
        <w:t>К 10 мл исследуемой воды добавим 1 мл реагента (</w:t>
      </w:r>
      <w:smartTag w:uri="urn:schemas-microsoft-com:office:smarttags" w:element="metricconverter">
        <w:smartTagPr>
          <w:attr w:name="ProductID" w:val="1 г"/>
        </w:smartTagPr>
        <w:r w:rsidR="005C45EC" w:rsidRPr="00FE5EBF">
          <w:rPr>
            <w:rFonts w:eastAsia="Times New Roman" w:cs="Times New Roman"/>
            <w:iCs/>
            <w:sz w:val="28"/>
            <w:szCs w:val="28"/>
            <w:lang w:eastAsia="ru-RU"/>
          </w:rPr>
          <w:t>1 г</w:t>
        </w:r>
      </w:smartTag>
      <w:r w:rsidR="005C45EC" w:rsidRPr="00FE5EBF">
        <w:rPr>
          <w:rFonts w:eastAsia="Times New Roman" w:cs="Times New Roman"/>
          <w:iCs/>
          <w:sz w:val="28"/>
          <w:szCs w:val="28"/>
          <w:lang w:eastAsia="ru-RU"/>
        </w:rPr>
        <w:t xml:space="preserve"> хромата калия </w:t>
      </w:r>
      <w:r w:rsidR="005C45EC" w:rsidRPr="00FE5EBF">
        <w:rPr>
          <w:rFonts w:eastAsia="Times New Roman" w:cs="Times New Roman"/>
          <w:iCs/>
          <w:sz w:val="28"/>
          <w:szCs w:val="28"/>
          <w:lang w:val="en-US" w:eastAsia="ru-RU"/>
        </w:rPr>
        <w:t>K</w:t>
      </w:r>
      <w:r w:rsidR="005C45EC" w:rsidRPr="00FE5EBF">
        <w:rPr>
          <w:rFonts w:eastAsia="Times New Roman" w:cs="Times New Roman"/>
          <w:iCs/>
          <w:sz w:val="28"/>
          <w:szCs w:val="28"/>
          <w:vertAlign w:val="subscript"/>
          <w:lang w:eastAsia="ru-RU"/>
        </w:rPr>
        <w:t>2</w:t>
      </w:r>
      <w:proofErr w:type="spellStart"/>
      <w:r w:rsidR="005C45EC" w:rsidRPr="00FE5EBF">
        <w:rPr>
          <w:rFonts w:eastAsia="Times New Roman" w:cs="Times New Roman"/>
          <w:iCs/>
          <w:sz w:val="28"/>
          <w:szCs w:val="28"/>
          <w:lang w:val="en-US" w:eastAsia="ru-RU"/>
        </w:rPr>
        <w:t>CrO</w:t>
      </w:r>
      <w:proofErr w:type="spellEnd"/>
      <w:r w:rsidR="005C45EC" w:rsidRPr="00FE5EBF">
        <w:rPr>
          <w:rFonts w:eastAsia="Times New Roman" w:cs="Times New Roman"/>
          <w:iCs/>
          <w:sz w:val="28"/>
          <w:szCs w:val="28"/>
          <w:vertAlign w:val="subscript"/>
          <w:lang w:eastAsia="ru-RU"/>
        </w:rPr>
        <w:t xml:space="preserve">4 </w:t>
      </w:r>
      <w:r w:rsidR="005C45EC" w:rsidRPr="00FE5EBF">
        <w:rPr>
          <w:rFonts w:eastAsia="Times New Roman" w:cs="Times New Roman"/>
          <w:iCs/>
          <w:sz w:val="28"/>
          <w:szCs w:val="28"/>
          <w:lang w:eastAsia="ru-RU"/>
        </w:rPr>
        <w:t>растворить в 9 мл воды). Выпадение жёлтого осадка подтверждает наличие ионов свинца в пробе воды.</w:t>
      </w:r>
    </w:p>
    <w:p w:rsidR="00EC0730" w:rsidRDefault="005C45EC" w:rsidP="00EC0730">
      <w:pPr>
        <w:shd w:val="clear" w:color="auto" w:fill="FFFFFF"/>
        <w:ind w:firstLine="709"/>
        <w:jc w:val="center"/>
        <w:rPr>
          <w:rFonts w:eastAsia="Times New Roman" w:cs="Times New Roman"/>
          <w:iCs/>
          <w:sz w:val="28"/>
          <w:szCs w:val="28"/>
          <w:vertAlign w:val="subscript"/>
          <w:lang w:eastAsia="ru-RU"/>
        </w:rPr>
      </w:pPr>
      <w:proofErr w:type="spellStart"/>
      <w:r w:rsidRPr="00FE5EBF">
        <w:rPr>
          <w:rFonts w:eastAsia="Times New Roman" w:cs="Times New Roman"/>
          <w:iCs/>
          <w:sz w:val="28"/>
          <w:szCs w:val="28"/>
          <w:lang w:val="en-US" w:eastAsia="ru-RU"/>
        </w:rPr>
        <w:t>Pb</w:t>
      </w:r>
      <w:proofErr w:type="spellEnd"/>
      <w:r w:rsidRPr="00FE5EBF">
        <w:rPr>
          <w:rFonts w:eastAsia="Times New Roman" w:cs="Times New Roman"/>
          <w:iCs/>
          <w:sz w:val="28"/>
          <w:szCs w:val="28"/>
          <w:vertAlign w:val="superscript"/>
          <w:lang w:eastAsia="ru-RU"/>
        </w:rPr>
        <w:t>2+</w:t>
      </w:r>
      <w:r w:rsidRPr="00FE5EBF">
        <w:rPr>
          <w:rFonts w:eastAsia="Times New Roman" w:cs="Times New Roman"/>
          <w:iCs/>
          <w:sz w:val="28"/>
          <w:szCs w:val="28"/>
          <w:lang w:eastAsia="ru-RU"/>
        </w:rPr>
        <w:t xml:space="preserve"> +</w:t>
      </w:r>
      <w:proofErr w:type="spellStart"/>
      <w:r w:rsidRPr="00FE5EBF">
        <w:rPr>
          <w:rFonts w:eastAsia="Times New Roman" w:cs="Times New Roman"/>
          <w:iCs/>
          <w:sz w:val="28"/>
          <w:szCs w:val="28"/>
          <w:lang w:val="en-US" w:eastAsia="ru-RU"/>
        </w:rPr>
        <w:t>CrO</w:t>
      </w:r>
      <w:proofErr w:type="spellEnd"/>
      <w:r w:rsidRPr="00FE5EBF">
        <w:rPr>
          <w:rFonts w:eastAsia="Times New Roman" w:cs="Times New Roman"/>
          <w:iCs/>
          <w:sz w:val="28"/>
          <w:szCs w:val="28"/>
          <w:vertAlign w:val="subscript"/>
          <w:lang w:eastAsia="ru-RU"/>
        </w:rPr>
        <w:t>4</w:t>
      </w:r>
      <w:r w:rsidRPr="00FE5EBF">
        <w:rPr>
          <w:rFonts w:eastAsia="Times New Roman" w:cs="Times New Roman"/>
          <w:iCs/>
          <w:sz w:val="28"/>
          <w:szCs w:val="28"/>
          <w:vertAlign w:val="superscript"/>
          <w:lang w:eastAsia="ru-RU"/>
        </w:rPr>
        <w:t xml:space="preserve"> 2-</w:t>
      </w:r>
      <w:r w:rsidRPr="00FE5EBF">
        <w:rPr>
          <w:rFonts w:eastAsia="Times New Roman" w:cs="Times New Roman"/>
          <w:iCs/>
          <w:sz w:val="28"/>
          <w:szCs w:val="28"/>
          <w:lang w:eastAsia="ru-RU"/>
        </w:rPr>
        <w:t xml:space="preserve"> = </w:t>
      </w:r>
      <w:proofErr w:type="spellStart"/>
      <w:r w:rsidRPr="00FE5EBF">
        <w:rPr>
          <w:rFonts w:eastAsia="Times New Roman" w:cs="Times New Roman"/>
          <w:iCs/>
          <w:sz w:val="28"/>
          <w:szCs w:val="28"/>
          <w:lang w:val="en-US" w:eastAsia="ru-RU"/>
        </w:rPr>
        <w:t>PbCrO</w:t>
      </w:r>
      <w:proofErr w:type="spellEnd"/>
      <w:r w:rsidRPr="00FE5EBF">
        <w:rPr>
          <w:rFonts w:eastAsia="Times New Roman" w:cs="Times New Roman"/>
          <w:iCs/>
          <w:sz w:val="28"/>
          <w:szCs w:val="28"/>
          <w:vertAlign w:val="subscript"/>
          <w:lang w:eastAsia="ru-RU"/>
        </w:rPr>
        <w:t>4</w:t>
      </w:r>
      <w:r w:rsidR="008921A1" w:rsidRPr="00FE5EBF">
        <w:rPr>
          <w:rFonts w:eastAsia="Times New Roman" w:cs="Times New Roman"/>
          <w:iCs/>
          <w:sz w:val="28"/>
          <w:szCs w:val="28"/>
          <w:vertAlign w:val="subscript"/>
          <w:lang w:eastAsia="ru-RU"/>
        </w:rPr>
        <w:t xml:space="preserve">              </w:t>
      </w:r>
    </w:p>
    <w:p w:rsidR="005C45EC" w:rsidRPr="00FE5EBF" w:rsidRDefault="00EC0730" w:rsidP="00EC0730">
      <w:pPr>
        <w:shd w:val="clear" w:color="auto" w:fill="FFFFFF"/>
        <w:ind w:firstLine="709"/>
        <w:jc w:val="center"/>
        <w:rPr>
          <w:rFonts w:eastAsia="Times New Roman" w:cs="Times New Roman"/>
          <w:iCs/>
          <w:sz w:val="28"/>
          <w:szCs w:val="28"/>
          <w:vertAlign w:val="subscript"/>
          <w:lang w:eastAsia="ru-RU"/>
        </w:rPr>
      </w:pPr>
      <w:r>
        <w:rPr>
          <w:rFonts w:eastAsia="Times New Roman" w:cs="Times New Roman"/>
          <w:iCs/>
          <w:sz w:val="28"/>
          <w:szCs w:val="28"/>
          <w:lang w:eastAsia="ru-RU"/>
        </w:rPr>
        <w:t xml:space="preserve">                                        </w:t>
      </w:r>
      <w:r w:rsidR="005C45EC" w:rsidRPr="00FE5EBF">
        <w:rPr>
          <w:rFonts w:eastAsia="Times New Roman" w:cs="Times New Roman"/>
          <w:iCs/>
          <w:sz w:val="28"/>
          <w:szCs w:val="28"/>
          <w:lang w:eastAsia="ru-RU"/>
        </w:rPr>
        <w:t>жёлтый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Осадка нет, ионы  Р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lang w:val="en-US" w:eastAsia="ru-RU"/>
        </w:rPr>
        <w:t>b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vertAlign w:val="superscript"/>
          <w:lang w:eastAsia="ru-RU"/>
        </w:rPr>
        <w:t xml:space="preserve">2+ </w:t>
      </w:r>
      <w:r w:rsidRPr="00FE5EBF">
        <w:rPr>
          <w:rFonts w:eastAsia="Times New Roman" w:cs="Times New Roman"/>
          <w:i/>
          <w:iCs/>
          <w:sz w:val="28"/>
          <w:szCs w:val="28"/>
          <w:u w:val="single"/>
          <w:lang w:eastAsia="ru-RU"/>
        </w:rPr>
        <w:t>отсутствуют.</w:t>
      </w:r>
    </w:p>
    <w:p w:rsidR="00EC0730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EC0730" w:rsidRDefault="00EC0730" w:rsidP="00FE5EBF">
      <w:pPr>
        <w:shd w:val="clear" w:color="auto" w:fill="FFFFFF"/>
        <w:ind w:firstLine="709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 w:rsidRPr="00FE5EBF">
        <w:rPr>
          <w:rFonts w:eastAsia="Times New Roman" w:cs="Times New Roman"/>
          <w:i/>
          <w:iCs/>
          <w:sz w:val="28"/>
          <w:szCs w:val="28"/>
          <w:lang w:eastAsia="ru-RU"/>
        </w:rPr>
        <w:t>Определение</w:t>
      </w:r>
      <w:r w:rsidRPr="00FE5EBF">
        <w:rPr>
          <w:rFonts w:eastAsia="Times New Roman" w:cs="Times New Roman"/>
          <w:i/>
          <w:sz w:val="28"/>
          <w:szCs w:val="28"/>
          <w:lang w:eastAsia="ru-RU"/>
        </w:rPr>
        <w:t>органических</w:t>
      </w:r>
      <w:proofErr w:type="spellEnd"/>
      <w:r w:rsidRPr="00FE5EBF">
        <w:rPr>
          <w:rFonts w:eastAsia="Times New Roman" w:cs="Times New Roman"/>
          <w:i/>
          <w:sz w:val="28"/>
          <w:szCs w:val="28"/>
          <w:lang w:eastAsia="ru-RU"/>
        </w:rPr>
        <w:t xml:space="preserve"> веществ в воде.</w:t>
      </w:r>
    </w:p>
    <w:p w:rsidR="005C45EC" w:rsidRPr="00FE5EBF" w:rsidRDefault="005C45EC" w:rsidP="00FE5EBF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Наливаем в пробирку 2 мл пробы воды, добавляем несколько капель соляной кислоты. Затем готовим розовый раствор </w:t>
      </w:r>
      <w:proofErr w:type="spellStart"/>
      <w:r w:rsidRPr="00FE5EBF">
        <w:rPr>
          <w:rFonts w:eastAsia="Times New Roman" w:cs="Times New Roman"/>
          <w:sz w:val="28"/>
          <w:szCs w:val="28"/>
          <w:lang w:val="en-US" w:eastAsia="ru-RU"/>
        </w:rPr>
        <w:t>KMnO</w:t>
      </w:r>
      <w:proofErr w:type="spellEnd"/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>4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 и приливают его по каплям к пр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бе. В присутствии органи</w:t>
      </w:r>
      <w:r w:rsidRPr="00FE5EBF">
        <w:rPr>
          <w:rFonts w:eastAsia="Times New Roman" w:cs="Times New Roman"/>
          <w:sz w:val="28"/>
          <w:szCs w:val="28"/>
          <w:lang w:eastAsia="ru-RU"/>
        </w:rPr>
        <w:softHyphen/>
        <w:t xml:space="preserve">ческих веществ </w:t>
      </w:r>
      <w:proofErr w:type="spellStart"/>
      <w:r w:rsidRPr="00FE5EBF">
        <w:rPr>
          <w:rFonts w:eastAsia="Times New Roman" w:cs="Times New Roman"/>
          <w:sz w:val="28"/>
          <w:szCs w:val="28"/>
          <w:lang w:val="en-US" w:eastAsia="ru-RU"/>
        </w:rPr>
        <w:t>KMnO</w:t>
      </w:r>
      <w:proofErr w:type="spellEnd"/>
      <w:r w:rsidRPr="00FE5EBF">
        <w:rPr>
          <w:rFonts w:eastAsia="Times New Roman" w:cs="Times New Roman"/>
          <w:sz w:val="28"/>
          <w:szCs w:val="28"/>
          <w:vertAlign w:val="subscript"/>
          <w:lang w:eastAsia="ru-RU"/>
        </w:rPr>
        <w:t xml:space="preserve">4 </w:t>
      </w:r>
      <w:r w:rsidRPr="00FE5EBF">
        <w:rPr>
          <w:rFonts w:eastAsia="Times New Roman" w:cs="Times New Roman"/>
          <w:sz w:val="28"/>
          <w:szCs w:val="28"/>
          <w:lang w:eastAsia="ru-RU"/>
        </w:rPr>
        <w:t>будет обесцвечиваться. Можно считать, что органические вещества полностью окислены, если красная окраска с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храняется в течение одной минуты. Посчитав количество капель, которое потреб</w:t>
      </w:r>
      <w:r w:rsidRPr="00FE5EBF">
        <w:rPr>
          <w:rFonts w:eastAsia="Times New Roman" w:cs="Times New Roman"/>
          <w:sz w:val="28"/>
          <w:szCs w:val="28"/>
          <w:lang w:eastAsia="ru-RU"/>
        </w:rPr>
        <w:t>у</w:t>
      </w:r>
      <w:r w:rsidRPr="00FE5EBF">
        <w:rPr>
          <w:rFonts w:eastAsia="Times New Roman" w:cs="Times New Roman"/>
          <w:sz w:val="28"/>
          <w:szCs w:val="28"/>
          <w:lang w:eastAsia="ru-RU"/>
        </w:rPr>
        <w:t>ется для окисления всех органических веществ, узнаем загрязненность пробы орг</w:t>
      </w:r>
      <w:r w:rsidRPr="00FE5EBF">
        <w:rPr>
          <w:rFonts w:eastAsia="Times New Roman" w:cs="Times New Roman"/>
          <w:sz w:val="28"/>
          <w:szCs w:val="28"/>
          <w:lang w:eastAsia="ru-RU"/>
        </w:rPr>
        <w:t>а</w:t>
      </w:r>
      <w:r w:rsidRPr="00FE5EBF">
        <w:rPr>
          <w:rFonts w:eastAsia="Times New Roman" w:cs="Times New Roman"/>
          <w:sz w:val="28"/>
          <w:szCs w:val="28"/>
          <w:lang w:eastAsia="ru-RU"/>
        </w:rPr>
        <w:t>ническими веществами.</w:t>
      </w:r>
    </w:p>
    <w:p w:rsidR="005C45EC" w:rsidRPr="00FE5EBF" w:rsidRDefault="005C45EC" w:rsidP="00FE5EBF">
      <w:pPr>
        <w:shd w:val="clear" w:color="auto" w:fill="FFFFFF"/>
        <w:jc w:val="both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Раствор </w:t>
      </w:r>
      <w:proofErr w:type="spellStart"/>
      <w:r w:rsidRPr="00FE5EBF">
        <w:rPr>
          <w:rFonts w:eastAsia="Times New Roman" w:cs="Times New Roman"/>
          <w:i/>
          <w:sz w:val="28"/>
          <w:szCs w:val="28"/>
          <w:u w:val="single"/>
          <w:lang w:val="en-US" w:eastAsia="ru-RU"/>
        </w:rPr>
        <w:t>KMnO</w:t>
      </w:r>
      <w:proofErr w:type="spellEnd"/>
      <w:r w:rsidRPr="00FE5EBF">
        <w:rPr>
          <w:rFonts w:eastAsia="Times New Roman" w:cs="Times New Roman"/>
          <w:i/>
          <w:sz w:val="28"/>
          <w:szCs w:val="28"/>
          <w:u w:val="single"/>
          <w:vertAlign w:val="subscript"/>
          <w:lang w:eastAsia="ru-RU"/>
        </w:rPr>
        <w:t>4</w:t>
      </w:r>
      <w:r w:rsidRPr="00FE5EBF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не обесцвечивается, органических веществ в воде не обнаружено.</w:t>
      </w:r>
    </w:p>
    <w:p w:rsidR="00190030" w:rsidRPr="00FE5EBF" w:rsidRDefault="00190030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i/>
          <w:sz w:val="28"/>
          <w:szCs w:val="28"/>
          <w:lang w:eastAsia="ru-RU"/>
        </w:rPr>
        <w:t>4. Вывод.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sz w:val="28"/>
          <w:szCs w:val="28"/>
          <w:lang w:eastAsia="ru-RU"/>
        </w:rPr>
        <w:t>Результаты анализа качества воды в роднике «Светлый»</w:t>
      </w:r>
      <w:r w:rsidRPr="00FE5EBF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4068"/>
        <w:gridCol w:w="2264"/>
        <w:gridCol w:w="2169"/>
      </w:tblGrid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bCs/>
                <w:sz w:val="28"/>
                <w:szCs w:val="28"/>
              </w:rPr>
              <w:t>СанПиН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Вода из родн</w:t>
            </w:r>
            <w:r w:rsidRPr="00FE5EBF">
              <w:rPr>
                <w:sz w:val="28"/>
                <w:szCs w:val="28"/>
              </w:rPr>
              <w:t>и</w:t>
            </w:r>
            <w:r w:rsidRPr="00FE5EBF">
              <w:rPr>
                <w:sz w:val="28"/>
                <w:szCs w:val="28"/>
              </w:rPr>
              <w:t>ка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цвет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слабо-жёлтая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прозрачность, см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30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29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мутность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запах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нет, либо слабый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рН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6,0 – 9,0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6,0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pacing w:val="-5"/>
                <w:sz w:val="28"/>
                <w:szCs w:val="28"/>
              </w:rPr>
              <w:t xml:space="preserve">ионы </w:t>
            </w:r>
            <w:proofErr w:type="spellStart"/>
            <w:r w:rsidRPr="00FE5EBF">
              <w:rPr>
                <w:spacing w:val="-5"/>
                <w:sz w:val="28"/>
                <w:szCs w:val="28"/>
              </w:rPr>
              <w:t>хлора,мг</w:t>
            </w:r>
            <w:proofErr w:type="spellEnd"/>
            <w:r w:rsidRPr="00FE5EBF">
              <w:rPr>
                <w:spacing w:val="-5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 более 350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+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сульфат-</w:t>
            </w:r>
            <w:proofErr w:type="spellStart"/>
            <w:r w:rsidRPr="00FE5EBF">
              <w:rPr>
                <w:sz w:val="28"/>
                <w:szCs w:val="28"/>
              </w:rPr>
              <w:t>ионов</w:t>
            </w:r>
            <w:r w:rsidRPr="00FE5EBF">
              <w:rPr>
                <w:spacing w:val="-5"/>
                <w:sz w:val="28"/>
                <w:szCs w:val="28"/>
              </w:rPr>
              <w:t>,мг</w:t>
            </w:r>
            <w:proofErr w:type="spellEnd"/>
            <w:r w:rsidRPr="00FE5EBF">
              <w:rPr>
                <w:spacing w:val="-5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 более 500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5 – 10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 xml:space="preserve">ионов </w:t>
            </w:r>
            <w:proofErr w:type="spellStart"/>
            <w:r w:rsidRPr="00FE5EBF">
              <w:rPr>
                <w:sz w:val="28"/>
                <w:szCs w:val="28"/>
              </w:rPr>
              <w:t>железа</w:t>
            </w:r>
            <w:r w:rsidRPr="00FE5EBF">
              <w:rPr>
                <w:spacing w:val="-5"/>
                <w:sz w:val="28"/>
                <w:szCs w:val="28"/>
              </w:rPr>
              <w:t>,мг</w:t>
            </w:r>
            <w:proofErr w:type="spellEnd"/>
            <w:r w:rsidRPr="00FE5EBF">
              <w:rPr>
                <w:spacing w:val="-5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0,3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0,05 – 0,1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sz w:val="28"/>
                <w:szCs w:val="28"/>
              </w:rPr>
            </w:pPr>
            <w:r w:rsidRPr="00FE5EBF">
              <w:rPr>
                <w:iCs/>
                <w:sz w:val="28"/>
                <w:szCs w:val="28"/>
              </w:rPr>
              <w:t xml:space="preserve">ионов </w:t>
            </w:r>
            <w:proofErr w:type="spellStart"/>
            <w:r w:rsidRPr="00FE5EBF">
              <w:rPr>
                <w:iCs/>
                <w:sz w:val="28"/>
                <w:szCs w:val="28"/>
              </w:rPr>
              <w:t>меди</w:t>
            </w:r>
            <w:r w:rsidRPr="00FE5EBF">
              <w:rPr>
                <w:spacing w:val="-5"/>
                <w:sz w:val="28"/>
                <w:szCs w:val="28"/>
              </w:rPr>
              <w:t>,мг</w:t>
            </w:r>
            <w:proofErr w:type="spellEnd"/>
            <w:r w:rsidRPr="00FE5EBF">
              <w:rPr>
                <w:spacing w:val="-5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 более 1,0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iCs/>
                <w:sz w:val="28"/>
                <w:szCs w:val="28"/>
              </w:rPr>
            </w:pPr>
            <w:r w:rsidRPr="00FE5EBF">
              <w:rPr>
                <w:iCs/>
                <w:sz w:val="28"/>
                <w:szCs w:val="28"/>
              </w:rPr>
              <w:t xml:space="preserve">ионов </w:t>
            </w:r>
            <w:proofErr w:type="spellStart"/>
            <w:r w:rsidRPr="00FE5EBF">
              <w:rPr>
                <w:iCs/>
                <w:sz w:val="28"/>
                <w:szCs w:val="28"/>
              </w:rPr>
              <w:t>свинца</w:t>
            </w:r>
            <w:r w:rsidRPr="00FE5EBF">
              <w:rPr>
                <w:spacing w:val="-5"/>
                <w:sz w:val="28"/>
                <w:szCs w:val="28"/>
              </w:rPr>
              <w:t>,мг</w:t>
            </w:r>
            <w:proofErr w:type="spellEnd"/>
            <w:r w:rsidRPr="00FE5EBF">
              <w:rPr>
                <w:spacing w:val="-5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 более 0,03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</w:tr>
      <w:tr w:rsidR="005C45EC" w:rsidRPr="00FE5EBF" w:rsidTr="006556EE">
        <w:trPr>
          <w:jc w:val="center"/>
        </w:trPr>
        <w:tc>
          <w:tcPr>
            <w:tcW w:w="4068" w:type="dxa"/>
          </w:tcPr>
          <w:p w:rsidR="005C45EC" w:rsidRPr="00FE5EBF" w:rsidRDefault="005C45EC" w:rsidP="00FE5EBF">
            <w:pPr>
              <w:ind w:firstLine="33"/>
              <w:jc w:val="both"/>
              <w:rPr>
                <w:iCs/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 xml:space="preserve">органических </w:t>
            </w:r>
            <w:proofErr w:type="spellStart"/>
            <w:r w:rsidRPr="00FE5EBF">
              <w:rPr>
                <w:sz w:val="28"/>
                <w:szCs w:val="28"/>
              </w:rPr>
              <w:t>веществ</w:t>
            </w:r>
            <w:r w:rsidRPr="00FE5EBF">
              <w:rPr>
                <w:spacing w:val="-5"/>
                <w:sz w:val="28"/>
                <w:szCs w:val="28"/>
              </w:rPr>
              <w:t>,мг</w:t>
            </w:r>
            <w:proofErr w:type="spellEnd"/>
            <w:r w:rsidRPr="00FE5EBF">
              <w:rPr>
                <w:spacing w:val="-5"/>
                <w:sz w:val="28"/>
                <w:szCs w:val="28"/>
              </w:rPr>
              <w:t>/л</w:t>
            </w:r>
          </w:p>
        </w:tc>
        <w:tc>
          <w:tcPr>
            <w:tcW w:w="0" w:type="auto"/>
          </w:tcPr>
          <w:p w:rsidR="005C45EC" w:rsidRPr="00FE5EBF" w:rsidRDefault="005C45EC" w:rsidP="00FE5EBF">
            <w:pPr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 более 0,1</w:t>
            </w:r>
          </w:p>
        </w:tc>
        <w:tc>
          <w:tcPr>
            <w:tcW w:w="2169" w:type="dxa"/>
          </w:tcPr>
          <w:p w:rsidR="005C45EC" w:rsidRPr="00FE5EBF" w:rsidRDefault="005C45EC" w:rsidP="00FE5EBF">
            <w:pPr>
              <w:ind w:firstLine="79"/>
              <w:jc w:val="both"/>
              <w:rPr>
                <w:sz w:val="28"/>
                <w:szCs w:val="28"/>
              </w:rPr>
            </w:pPr>
            <w:r w:rsidRPr="00FE5EBF">
              <w:rPr>
                <w:sz w:val="28"/>
                <w:szCs w:val="28"/>
              </w:rPr>
              <w:t>нет</w:t>
            </w:r>
          </w:p>
        </w:tc>
      </w:tr>
    </w:tbl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Проведённое исследование показало, что вода из родника «</w:t>
      </w:r>
      <w:r w:rsidRPr="00FE5EBF">
        <w:rPr>
          <w:rFonts w:eastAsia="Times New Roman" w:cs="Times New Roman"/>
          <w:bCs/>
          <w:sz w:val="28"/>
          <w:szCs w:val="28"/>
          <w:lang w:eastAsia="ru-RU"/>
        </w:rPr>
        <w:t>Светлый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» в окрестностях села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Рыбушка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характеризуется высокими вкусовыми свойствами, пр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зрачностью, отсутствием постороннего запаха и привкуса, по органолептическим показателям и исследованным химическим  показателям соответствует нормам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СанПин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и пригодна для питья.</w:t>
      </w:r>
    </w:p>
    <w:p w:rsidR="00190030" w:rsidRPr="00FE5EBF" w:rsidRDefault="00190030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190030" w:rsidRDefault="00190030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EC0730" w:rsidRPr="00FE5EBF" w:rsidRDefault="00EC0730" w:rsidP="00EC0730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Заключение.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 ряде регионов важным источником пресной воды являются подземные в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ды. Раньше они считались наиболее чистыми. Но в настоящее время в результате хозяйственной деятельности человека многие источники подземных вод также по</w:t>
      </w:r>
      <w:r w:rsidRPr="00FE5EBF">
        <w:rPr>
          <w:rFonts w:eastAsia="Times New Roman" w:cs="Times New Roman"/>
          <w:sz w:val="28"/>
          <w:szCs w:val="28"/>
          <w:lang w:eastAsia="ru-RU"/>
        </w:rPr>
        <w:t>д</w:t>
      </w:r>
      <w:r w:rsidRPr="00FE5EBF">
        <w:rPr>
          <w:rFonts w:eastAsia="Times New Roman" w:cs="Times New Roman"/>
          <w:sz w:val="28"/>
          <w:szCs w:val="28"/>
          <w:lang w:eastAsia="ru-RU"/>
        </w:rPr>
        <w:t>вергаются загрязнению. Нередко это загрязнение настолько велико, что вода в них стала непригодной для питья.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 настоящее время в</w:t>
      </w:r>
      <w:r w:rsidR="00EC073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5EBF">
        <w:rPr>
          <w:rFonts w:eastAsia="Times New Roman" w:cs="Times New Roman"/>
          <w:sz w:val="28"/>
          <w:szCs w:val="28"/>
          <w:lang w:eastAsia="ru-RU"/>
        </w:rPr>
        <w:t>природ</w:t>
      </w:r>
      <w:r w:rsidR="00190030" w:rsidRPr="00FE5EBF">
        <w:rPr>
          <w:rFonts w:eastAsia="Times New Roman" w:cs="Times New Roman"/>
          <w:sz w:val="28"/>
          <w:szCs w:val="28"/>
          <w:lang w:eastAsia="ru-RU"/>
        </w:rPr>
        <w:t>н</w:t>
      </w:r>
      <w:r w:rsidRPr="00FE5EBF">
        <w:rPr>
          <w:rFonts w:eastAsia="Times New Roman" w:cs="Times New Roman"/>
          <w:sz w:val="28"/>
          <w:szCs w:val="28"/>
          <w:lang w:eastAsia="ru-RU"/>
        </w:rPr>
        <w:t>ой воде обнаружено более 60 элементов пери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 xml:space="preserve">дической системы химических элементов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>. Они попадают в воду в результате соприкосновения и взаимодействия воды с различными минералами, г</w:t>
      </w:r>
      <w:r w:rsidRPr="00FE5EBF">
        <w:rPr>
          <w:rFonts w:eastAsia="Times New Roman" w:cs="Times New Roman"/>
          <w:sz w:val="28"/>
          <w:szCs w:val="28"/>
          <w:lang w:eastAsia="ru-RU"/>
        </w:rPr>
        <w:t>а</w:t>
      </w:r>
      <w:r w:rsidRPr="00FE5EBF">
        <w:rPr>
          <w:rFonts w:eastAsia="Times New Roman" w:cs="Times New Roman"/>
          <w:sz w:val="28"/>
          <w:szCs w:val="28"/>
          <w:lang w:eastAsia="ru-RU"/>
        </w:rPr>
        <w:t>зами. Органическими веществами и в результате хозяйственной деятельности чел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века.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Уже в настоящее время недостаток пресной воды испытывают регионы, ещё недавно считавшиеся благополучными. В настоящее время потребность в пресной воде не удовлетворяется у 20% городского и 75% сельского населения планеты. Ограниченные запасы пресной воды ещё больше сокращаются из-за их загрязнений.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Вода, являясь важнейшим фактором окружающей среды, оказывает многоо</w:t>
      </w:r>
      <w:r w:rsidRPr="00FE5EBF">
        <w:rPr>
          <w:rFonts w:eastAsia="Times New Roman" w:cs="Times New Roman"/>
          <w:sz w:val="28"/>
          <w:szCs w:val="28"/>
          <w:lang w:eastAsia="ru-RU"/>
        </w:rPr>
        <w:t>б</w:t>
      </w:r>
      <w:r w:rsidRPr="00FE5EBF">
        <w:rPr>
          <w:rFonts w:eastAsia="Times New Roman" w:cs="Times New Roman"/>
          <w:sz w:val="28"/>
          <w:szCs w:val="28"/>
          <w:lang w:eastAsia="ru-RU"/>
        </w:rPr>
        <w:t>разное воздействие на все процессы жизнедеятельности организма, его работосп</w:t>
      </w:r>
      <w:r w:rsidRPr="00FE5EBF">
        <w:rPr>
          <w:rFonts w:eastAsia="Times New Roman" w:cs="Times New Roman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sz w:val="28"/>
          <w:szCs w:val="28"/>
          <w:lang w:eastAsia="ru-RU"/>
        </w:rPr>
        <w:t>собность и сопротивляемость болезням. Нанося своей деятельностью непоправимый ущерб природе, мы наносим ущерб самим себе, прежде всего потому, что в качестве питьевой, используем природную воду.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Абсолютно понятно, что в современных условиях важное значение приобрела  проблема рационального использования и охраны природных ресурсов в связи со значительным антропогенным воздействием на них. Сохранение запасов питьевой воды – одна из актуальных проблем, решение которой является важной госуда</w:t>
      </w:r>
      <w:r w:rsidRPr="00FE5EBF">
        <w:rPr>
          <w:rFonts w:eastAsia="Times New Roman" w:cs="Times New Roman"/>
          <w:sz w:val="28"/>
          <w:szCs w:val="28"/>
          <w:lang w:eastAsia="ru-RU"/>
        </w:rPr>
        <w:t>р</w:t>
      </w:r>
      <w:r w:rsidRPr="00FE5EBF">
        <w:rPr>
          <w:rFonts w:eastAsia="Times New Roman" w:cs="Times New Roman"/>
          <w:sz w:val="28"/>
          <w:szCs w:val="28"/>
          <w:lang w:eastAsia="ru-RU"/>
        </w:rPr>
        <w:t>ственной задачей, но вместе с тем, в значительной степени зависит от каждого из нас.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Возрождая вековые традиции, люди вновь потянулись к живительным исто</w:t>
      </w: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ч</w:t>
      </w: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никам. И пусть на долгие-долгие годы родники земли саратовской, являясь бесце</w:t>
      </w: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н</w:t>
      </w: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ным источником чистейшей воды, станут символом сплочения людей, неравноду</w:t>
      </w: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ш</w:t>
      </w:r>
      <w:r w:rsidRPr="00FE5EBF">
        <w:rPr>
          <w:rFonts w:eastAsia="Times New Roman" w:cs="Times New Roman"/>
          <w:bCs/>
          <w:iCs/>
          <w:sz w:val="28"/>
          <w:szCs w:val="28"/>
          <w:lang w:eastAsia="ru-RU"/>
        </w:rPr>
        <w:t>ных к природе, к своему будущему и будущему своих детей.</w:t>
      </w:r>
    </w:p>
    <w:p w:rsidR="00450A92" w:rsidRDefault="00450A92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8E4A0B" w:rsidRDefault="008E4A0B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FE5EBF" w:rsidRDefault="00FE5EBF" w:rsidP="00FE5EBF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8921A1" w:rsidRPr="00FE5EBF" w:rsidRDefault="008921A1" w:rsidP="008E4A0B">
      <w:pPr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FE5EBF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Список литературы.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Агеева Г.Б. и др. Анализ воды из природных источников. М.: 1997.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Алексеев С.В. и др. Практикум по экологии: учебное пособие. Москва, 1998.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Астафуров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В.И. Основы химического анализа. М.: «Просвещение», 1982.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Ашихмина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Т.Я. Школьный экологический мониторинг. И.: «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Агар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>», 2000.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Барковский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В.Ф. и др. Основные физико-химические методы анализа. М.: 1998.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ГОСТ 2874 – 82 «Вода питьевая»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Жилин Д.М. Школьная лаборатория для анализа природных вод», 2003.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Зданчук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 xml:space="preserve"> Г.А. Химический кружок. М.: «Просвещение», 1984.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>Муравьев А.Г. Руководство по определению показателей качества воды полевыми методами. СПб, 1999.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sz w:val="28"/>
          <w:szCs w:val="28"/>
          <w:lang w:eastAsia="ru-RU"/>
        </w:rPr>
        <w:t xml:space="preserve">Новиков Ю.В. и др. методы исследования качества воды водоемов. </w:t>
      </w: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М.:Медицина</w:t>
      </w:r>
      <w:proofErr w:type="spellEnd"/>
      <w:r w:rsidRPr="00FE5EBF">
        <w:rPr>
          <w:rFonts w:eastAsia="Times New Roman" w:cs="Times New Roman"/>
          <w:sz w:val="28"/>
          <w:szCs w:val="28"/>
          <w:lang w:eastAsia="ru-RU"/>
        </w:rPr>
        <w:t>, 1990.</w:t>
      </w:r>
    </w:p>
    <w:p w:rsidR="005C45EC" w:rsidRPr="00FE5EBF" w:rsidRDefault="005C45EC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5EBF">
        <w:rPr>
          <w:rFonts w:eastAsia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Родники Саратовской области (каталог) </w:t>
      </w:r>
      <w:r w:rsidRPr="00FE5EBF">
        <w:rPr>
          <w:rFonts w:eastAsia="Times New Roman" w:cs="Times New Roman"/>
          <w:color w:val="000000"/>
          <w:spacing w:val="-5"/>
          <w:sz w:val="28"/>
          <w:szCs w:val="28"/>
          <w:lang w:eastAsia="ru-RU"/>
        </w:rPr>
        <w:t>Комитет охраны окружающей среды и прир</w:t>
      </w:r>
      <w:r w:rsidRPr="00FE5EBF">
        <w:rPr>
          <w:rFonts w:eastAsia="Times New Roman" w:cs="Times New Roman"/>
          <w:color w:val="000000"/>
          <w:spacing w:val="-5"/>
          <w:sz w:val="28"/>
          <w:szCs w:val="28"/>
          <w:lang w:eastAsia="ru-RU"/>
        </w:rPr>
        <w:t>о</w:t>
      </w:r>
      <w:r w:rsidRPr="00FE5EBF">
        <w:rPr>
          <w:rFonts w:eastAsia="Times New Roman" w:cs="Times New Roman"/>
          <w:color w:val="000000"/>
          <w:spacing w:val="-5"/>
          <w:sz w:val="28"/>
          <w:szCs w:val="28"/>
          <w:lang w:eastAsia="ru-RU"/>
        </w:rPr>
        <w:t xml:space="preserve">допользования Саратовской области. </w:t>
      </w:r>
      <w:proofErr w:type="spellStart"/>
      <w:r w:rsidRPr="00FE5EBF">
        <w:rPr>
          <w:rFonts w:eastAsia="Times New Roman" w:cs="Times New Roman"/>
          <w:color w:val="000000"/>
          <w:spacing w:val="-5"/>
          <w:sz w:val="28"/>
          <w:szCs w:val="28"/>
          <w:lang w:eastAsia="ru-RU"/>
        </w:rPr>
        <w:t>Научн</w:t>
      </w:r>
      <w:proofErr w:type="spellEnd"/>
      <w:r w:rsidRPr="00FE5EBF">
        <w:rPr>
          <w:rFonts w:eastAsia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  <w:r w:rsidRPr="00FE5EBF">
        <w:rPr>
          <w:rFonts w:eastAsia="Times New Roman" w:cs="Times New Roman"/>
          <w:color w:val="000000"/>
          <w:spacing w:val="-3"/>
          <w:sz w:val="28"/>
          <w:szCs w:val="28"/>
          <w:lang w:eastAsia="ru-RU"/>
        </w:rPr>
        <w:t xml:space="preserve">ред. А. А. Орлов. - Саратов: издательство </w:t>
      </w:r>
      <w:r w:rsidRPr="00FE5EBF">
        <w:rPr>
          <w:rFonts w:eastAsia="Times New Roman" w:cs="Times New Roman"/>
          <w:color w:val="000000"/>
          <w:spacing w:val="-6"/>
          <w:sz w:val="28"/>
          <w:szCs w:val="28"/>
          <w:lang w:eastAsia="ru-RU"/>
        </w:rPr>
        <w:t>«Сателлит»</w:t>
      </w:r>
    </w:p>
    <w:p w:rsidR="005C45EC" w:rsidRPr="00FE5EBF" w:rsidRDefault="00190030" w:rsidP="00FE5EBF">
      <w:pPr>
        <w:pStyle w:val="a8"/>
        <w:numPr>
          <w:ilvl w:val="0"/>
          <w:numId w:val="5"/>
        </w:numPr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E5EBF">
        <w:rPr>
          <w:rFonts w:eastAsia="Times New Roman" w:cs="Times New Roman"/>
          <w:sz w:val="28"/>
          <w:szCs w:val="28"/>
          <w:lang w:eastAsia="ru-RU"/>
        </w:rPr>
        <w:t>Сан</w:t>
      </w:r>
      <w:r w:rsidR="005C45EC" w:rsidRPr="00FE5EBF">
        <w:rPr>
          <w:rFonts w:eastAsia="Times New Roman" w:cs="Times New Roman"/>
          <w:sz w:val="28"/>
          <w:szCs w:val="28"/>
          <w:lang w:eastAsia="ru-RU"/>
        </w:rPr>
        <w:t>Пин</w:t>
      </w:r>
      <w:proofErr w:type="spellEnd"/>
      <w:r w:rsidR="005C45EC" w:rsidRPr="00FE5EBF">
        <w:rPr>
          <w:rFonts w:eastAsia="Times New Roman" w:cs="Times New Roman"/>
          <w:sz w:val="28"/>
          <w:szCs w:val="28"/>
          <w:lang w:eastAsia="ru-RU"/>
        </w:rPr>
        <w:t xml:space="preserve">  «Питьевая вода. Гигиенические требования к качеству воды…» М.:2002</w:t>
      </w: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Default="005C45EC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E4A0B" w:rsidRDefault="008E4A0B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E4A0B" w:rsidRDefault="008E4A0B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C0730" w:rsidRDefault="00EC0730" w:rsidP="00FE5EBF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C45EC" w:rsidRPr="00FE5EBF" w:rsidRDefault="005C45EC" w:rsidP="008E4A0B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08C9" w:rsidRPr="00FE5EBF" w:rsidRDefault="005C45EC" w:rsidP="008E4A0B">
      <w:pPr>
        <w:ind w:firstLine="709"/>
        <w:jc w:val="both"/>
        <w:rPr>
          <w:rFonts w:cs="Times New Roman"/>
          <w:sz w:val="28"/>
          <w:szCs w:val="28"/>
        </w:rPr>
      </w:pPr>
      <w:r w:rsidRPr="00FE5EBF">
        <w:rPr>
          <w:rFonts w:eastAsia="Times New Roman" w:cs="Times New Roman"/>
          <w:b/>
          <w:i/>
          <w:sz w:val="28"/>
          <w:szCs w:val="28"/>
          <w:lang w:eastAsia="ru-RU"/>
        </w:rPr>
        <w:lastRenderedPageBreak/>
        <w:t>Приложение (презентация).</w:t>
      </w:r>
      <w:r w:rsidR="008E4A0B" w:rsidRPr="00FE5EBF">
        <w:rPr>
          <w:rFonts w:cs="Times New Roman"/>
          <w:sz w:val="28"/>
          <w:szCs w:val="28"/>
        </w:rPr>
        <w:t xml:space="preserve"> </w:t>
      </w:r>
    </w:p>
    <w:p w:rsidR="00E908C9" w:rsidRPr="00FE5EBF" w:rsidRDefault="00E908C9" w:rsidP="00FE5EBF">
      <w:pPr>
        <w:jc w:val="center"/>
        <w:rPr>
          <w:rFonts w:cs="Times New Roman"/>
          <w:sz w:val="28"/>
          <w:szCs w:val="28"/>
        </w:rPr>
      </w:pPr>
    </w:p>
    <w:sectPr w:rsidR="00E908C9" w:rsidRPr="00FE5EBF" w:rsidSect="00FE5EBF">
      <w:footerReference w:type="even" r:id="rId11"/>
      <w:footerReference w:type="default" r:id="rId12"/>
      <w:pgSz w:w="11906" w:h="16838"/>
      <w:pgMar w:top="899" w:right="707" w:bottom="53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19" w:rsidRDefault="00572519">
      <w:r>
        <w:separator/>
      </w:r>
    </w:p>
  </w:endnote>
  <w:endnote w:type="continuationSeparator" w:id="0">
    <w:p w:rsidR="00572519" w:rsidRDefault="00572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3D" w:rsidRDefault="004B6562" w:rsidP="0098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31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293D" w:rsidRDefault="00572519" w:rsidP="00AE31C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3D" w:rsidRDefault="004B6562" w:rsidP="00980E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31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65B">
      <w:rPr>
        <w:rStyle w:val="a5"/>
        <w:noProof/>
      </w:rPr>
      <w:t>2</w:t>
    </w:r>
    <w:r>
      <w:rPr>
        <w:rStyle w:val="a5"/>
      </w:rPr>
      <w:fldChar w:fldCharType="end"/>
    </w:r>
  </w:p>
  <w:p w:rsidR="0075293D" w:rsidRDefault="00572519" w:rsidP="00AE31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19" w:rsidRDefault="00572519">
      <w:r>
        <w:separator/>
      </w:r>
    </w:p>
  </w:footnote>
  <w:footnote w:type="continuationSeparator" w:id="0">
    <w:p w:rsidR="00572519" w:rsidRDefault="00572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1FD"/>
    <w:multiLevelType w:val="hybridMultilevel"/>
    <w:tmpl w:val="F3EC2CB6"/>
    <w:lvl w:ilvl="0" w:tplc="63B8103C">
      <w:start w:val="1"/>
      <w:numFmt w:val="decimal"/>
      <w:lvlText w:val="%1."/>
      <w:lvlJc w:val="left"/>
      <w:pPr>
        <w:tabs>
          <w:tab w:val="num" w:pos="1314"/>
        </w:tabs>
        <w:ind w:left="131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>
    <w:nsid w:val="05C45417"/>
    <w:multiLevelType w:val="hybridMultilevel"/>
    <w:tmpl w:val="80A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053D"/>
    <w:multiLevelType w:val="hybridMultilevel"/>
    <w:tmpl w:val="D904F00C"/>
    <w:lvl w:ilvl="0" w:tplc="A4166BB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4E880484"/>
    <w:multiLevelType w:val="hybridMultilevel"/>
    <w:tmpl w:val="22128FC0"/>
    <w:lvl w:ilvl="0" w:tplc="63B8103C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29"/>
    <w:rsid w:val="00064DE1"/>
    <w:rsid w:val="000B3206"/>
    <w:rsid w:val="00190030"/>
    <w:rsid w:val="001B1D02"/>
    <w:rsid w:val="002C3EAE"/>
    <w:rsid w:val="003146F7"/>
    <w:rsid w:val="00376F9D"/>
    <w:rsid w:val="004131F8"/>
    <w:rsid w:val="00450A92"/>
    <w:rsid w:val="004B6562"/>
    <w:rsid w:val="00534C29"/>
    <w:rsid w:val="00565726"/>
    <w:rsid w:val="00572519"/>
    <w:rsid w:val="005C45EC"/>
    <w:rsid w:val="00661E18"/>
    <w:rsid w:val="00772554"/>
    <w:rsid w:val="007B765B"/>
    <w:rsid w:val="008921A1"/>
    <w:rsid w:val="008B5746"/>
    <w:rsid w:val="008E4A0B"/>
    <w:rsid w:val="009B1C47"/>
    <w:rsid w:val="00A1191A"/>
    <w:rsid w:val="00B87727"/>
    <w:rsid w:val="00BA10F8"/>
    <w:rsid w:val="00BD52FE"/>
    <w:rsid w:val="00C72312"/>
    <w:rsid w:val="00CC791D"/>
    <w:rsid w:val="00D31862"/>
    <w:rsid w:val="00D52F53"/>
    <w:rsid w:val="00DC3982"/>
    <w:rsid w:val="00E0420E"/>
    <w:rsid w:val="00E4379F"/>
    <w:rsid w:val="00E908C9"/>
    <w:rsid w:val="00EC0730"/>
    <w:rsid w:val="00F62651"/>
    <w:rsid w:val="00F9351C"/>
    <w:rsid w:val="00FE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C45EC"/>
  </w:style>
  <w:style w:type="paragraph" w:styleId="a3">
    <w:name w:val="footer"/>
    <w:basedOn w:val="a"/>
    <w:link w:val="a4"/>
    <w:rsid w:val="005C45E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45EC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C45EC"/>
  </w:style>
  <w:style w:type="paragraph" w:styleId="a6">
    <w:name w:val="Normal (Web)"/>
    <w:basedOn w:val="a"/>
    <w:rsid w:val="005C45E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rsid w:val="005C45E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5C45EC"/>
  </w:style>
  <w:style w:type="paragraph" w:styleId="a3">
    <w:name w:val="footer"/>
    <w:basedOn w:val="a"/>
    <w:link w:val="a4"/>
    <w:rsid w:val="005C45E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45EC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5C45EC"/>
  </w:style>
  <w:style w:type="paragraph" w:styleId="a6">
    <w:name w:val="Normal (Web)"/>
    <w:basedOn w:val="a"/>
    <w:rsid w:val="005C45E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rsid w:val="005C45E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61355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2012-01-31T23:56:00Z</cp:lastPrinted>
  <dcterms:created xsi:type="dcterms:W3CDTF">2012-01-25T13:08:00Z</dcterms:created>
  <dcterms:modified xsi:type="dcterms:W3CDTF">2014-11-27T08:51:00Z</dcterms:modified>
</cp:coreProperties>
</file>