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E72" w:rsidRPr="00035E72" w:rsidRDefault="00035E72" w:rsidP="00035E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E72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ан-конспект открытого урока  в 7</w:t>
      </w:r>
      <w:r w:rsidRPr="00035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классе.</w:t>
      </w:r>
    </w:p>
    <w:p w:rsidR="00035E72" w:rsidRPr="00035E72" w:rsidRDefault="00035E72" w:rsidP="00035E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035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«Гимназия №16 «Французская»»,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овосибирск</w:t>
      </w:r>
      <w:proofErr w:type="spellEnd"/>
    </w:p>
    <w:p w:rsidR="00035E72" w:rsidRDefault="00035E72" w:rsidP="00035E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E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«История и создание картуза»</w:t>
      </w:r>
    </w:p>
    <w:p w:rsidR="00035E72" w:rsidRPr="00035E72" w:rsidRDefault="00035E72" w:rsidP="00035E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E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Подготовила</w:t>
      </w:r>
      <w:r w:rsidRPr="00035E72">
        <w:rPr>
          <w:rFonts w:ascii="Times New Roman" w:eastAsia="Times New Roman" w:hAnsi="Times New Roman" w:cs="Times New Roman"/>
          <w:sz w:val="28"/>
          <w:szCs w:val="28"/>
          <w:lang w:eastAsia="ru-RU"/>
        </w:rPr>
        <w:t>:  учитель  технологии, первой квалификационной катег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ории –   Ульянова Анна Ивановна</w:t>
      </w:r>
    </w:p>
    <w:p w:rsidR="00035E72" w:rsidRPr="00035E72" w:rsidRDefault="00035E72" w:rsidP="00035E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E7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35E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урока</w:t>
      </w:r>
      <w:r w:rsidRPr="00035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  </w:t>
      </w:r>
    </w:p>
    <w:p w:rsidR="00035E72" w:rsidRPr="00035E72" w:rsidRDefault="00035E72" w:rsidP="00035E7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E7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знакомства с историей возникновения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головного убора (кепки, фуражки, картуза)</w:t>
      </w:r>
      <w:r w:rsidRPr="00035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035E72" w:rsidRPr="00035E72" w:rsidRDefault="00035E72" w:rsidP="00035E7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изучения опыта применения </w:t>
      </w:r>
      <w:r w:rsidR="0010628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современном мире</w:t>
      </w:r>
      <w:r w:rsidRPr="00035E7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35E72" w:rsidRPr="00106284" w:rsidRDefault="00035E72" w:rsidP="00035E7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28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технических</w:t>
      </w:r>
      <w:r w:rsidR="00106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приемов и особенностей изготовления данного изделия</w:t>
      </w:r>
      <w:r w:rsidRPr="00106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35E72" w:rsidRPr="00035E72" w:rsidRDefault="00035E72" w:rsidP="00035E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2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урока</w:t>
      </w:r>
      <w:r w:rsidRPr="00035E7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06284" w:rsidRPr="00106284" w:rsidRDefault="00035E72" w:rsidP="00106284">
      <w:pPr>
        <w:pStyle w:val="a3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062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Образовательная</w:t>
      </w:r>
      <w:proofErr w:type="gramEnd"/>
      <w:r w:rsidRPr="001062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06284">
        <w:rPr>
          <w:rFonts w:ascii="Times New Roman" w:eastAsia="Times New Roman" w:hAnsi="Times New Roman" w:cs="Times New Roman"/>
          <w:sz w:val="28"/>
          <w:szCs w:val="28"/>
          <w:lang w:eastAsia="ru-RU"/>
        </w:rPr>
        <w:t> -</w:t>
      </w:r>
      <w:r w:rsidRPr="00106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ознакомить учащихся с историей возникновения</w:t>
      </w:r>
      <w:r w:rsidR="00106284" w:rsidRPr="00106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данного головного убора, и проследить его внешние изменения, в разные временные отрезки</w:t>
      </w:r>
    </w:p>
    <w:p w:rsidR="00035E72" w:rsidRPr="00106284" w:rsidRDefault="00035E72" w:rsidP="001062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  2. </w:t>
      </w:r>
      <w:r w:rsidRPr="001062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Развивающая</w:t>
      </w:r>
      <w:r w:rsidR="00106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1062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творческое мышление, внимательн</w:t>
      </w:r>
      <w:r w:rsidR="00106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ость  и  аккуратность, креативный подход в работе, </w:t>
      </w:r>
      <w:r w:rsidRPr="00106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воображение</w:t>
      </w:r>
      <w:r w:rsidR="001062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06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эстетический вкус.</w:t>
      </w:r>
    </w:p>
    <w:p w:rsidR="00035E72" w:rsidRPr="00035E72" w:rsidRDefault="00035E72" w:rsidP="00035E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   3. </w:t>
      </w:r>
      <w:r w:rsidRPr="001062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Воспитательная</w:t>
      </w:r>
      <w:r w:rsidR="00106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035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воспитывать </w:t>
      </w:r>
      <w:r w:rsidR="00907AF8">
        <w:rPr>
          <w:rFonts w:ascii="Times New Roman" w:eastAsia="Times New Roman" w:hAnsi="Times New Roman" w:cs="Times New Roman"/>
          <w:sz w:val="28"/>
          <w:szCs w:val="28"/>
          <w:lang w:eastAsia="ru-RU"/>
        </w:rPr>
        <w:t> умение  работать  в коллективе, умение оказать помощь и поддержку другому человеку, прислушаться к мнению и совету учителя.</w:t>
      </w:r>
    </w:p>
    <w:p w:rsidR="00035E72" w:rsidRPr="00035E72" w:rsidRDefault="00035E72" w:rsidP="00035E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обучения</w:t>
      </w:r>
      <w:r w:rsidRPr="00035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 Объяснение, демонстрация наглядного материала, </w:t>
      </w:r>
    </w:p>
    <w:p w:rsidR="00035E72" w:rsidRPr="00035E72" w:rsidRDefault="00035E72" w:rsidP="00035E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E7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Практические упражнения.</w:t>
      </w:r>
    </w:p>
    <w:p w:rsidR="00907AF8" w:rsidRDefault="00035E72" w:rsidP="00035E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A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Наглядные пособия</w:t>
      </w:r>
      <w:r w:rsidRPr="00035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907AF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рисунки, фотографии.</w:t>
      </w:r>
    </w:p>
    <w:p w:rsidR="00907AF8" w:rsidRDefault="00035E72" w:rsidP="00035E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07A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Материалы </w:t>
      </w:r>
      <w:r w:rsidR="00907AF8" w:rsidRPr="00907A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инструменты</w:t>
      </w:r>
      <w:r w:rsidR="00907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 рабочая тетрадь,  </w:t>
      </w:r>
      <w:r w:rsidRPr="00035E7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карандаши</w:t>
      </w:r>
      <w:r w:rsidR="00907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ткань, </w:t>
      </w:r>
      <w:proofErr w:type="spellStart"/>
      <w:r w:rsidR="00907AF8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флизелин</w:t>
      </w:r>
      <w:proofErr w:type="spellEnd"/>
      <w:r w:rsidR="00907AF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нитки, ножницы, английские булавки, портновский мел.</w:t>
      </w:r>
      <w:proofErr w:type="gramEnd"/>
    </w:p>
    <w:p w:rsidR="00907AF8" w:rsidRDefault="00907AF8" w:rsidP="00035E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A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Швейная машина,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оверлог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утюг, гладильная доска.</w:t>
      </w:r>
    </w:p>
    <w:p w:rsidR="00035E72" w:rsidRDefault="00035E72" w:rsidP="00035E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A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Тип занятия</w:t>
      </w:r>
      <w:r w:rsidR="00722E93">
        <w:rPr>
          <w:rFonts w:ascii="Times New Roman" w:eastAsia="Times New Roman" w:hAnsi="Times New Roman" w:cs="Times New Roman"/>
          <w:sz w:val="28"/>
          <w:szCs w:val="28"/>
          <w:lang w:eastAsia="ru-RU"/>
        </w:rPr>
        <w:t>:      Комбинированный.</w:t>
      </w:r>
    </w:p>
    <w:p w:rsidR="00722E93" w:rsidRDefault="00722E93" w:rsidP="00035E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E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Время урока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90мин.</w:t>
      </w:r>
    </w:p>
    <w:p w:rsidR="00907AF8" w:rsidRDefault="00907AF8" w:rsidP="00907AF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7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урока:</w:t>
      </w:r>
    </w:p>
    <w:p w:rsidR="00907AF8" w:rsidRPr="00907AF8" w:rsidRDefault="00907AF8" w:rsidP="00907AF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Организационный момент (2мин)</w:t>
      </w:r>
    </w:p>
    <w:p w:rsidR="0014162E" w:rsidRPr="001F2B11" w:rsidRDefault="00722E93" w:rsidP="001F2B1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Проверка готовности учащихся к </w:t>
      </w:r>
      <w:r w:rsidR="00907AF8">
        <w:rPr>
          <w:rFonts w:ascii="Times New Roman" w:hAnsi="Times New Roman" w:cs="Times New Roman"/>
          <w:bCs/>
          <w:sz w:val="28"/>
          <w:szCs w:val="28"/>
        </w:rPr>
        <w:t>уроку</w:t>
      </w:r>
      <w:r>
        <w:rPr>
          <w:rFonts w:ascii="Times New Roman" w:hAnsi="Times New Roman" w:cs="Times New Roman"/>
          <w:bCs/>
          <w:sz w:val="28"/>
          <w:szCs w:val="28"/>
        </w:rPr>
        <w:t xml:space="preserve"> (2мин)</w:t>
      </w:r>
    </w:p>
    <w:p w:rsidR="001F2B11" w:rsidRPr="001F2B11" w:rsidRDefault="001F2B11" w:rsidP="001F2B11">
      <w:pPr>
        <w:pStyle w:val="a3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14162E" w:rsidRDefault="0014162E" w:rsidP="0014162E">
      <w:pPr>
        <w:pStyle w:val="a3"/>
        <w:ind w:left="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Перед тем, как сообщить вам тему урока попробуйте ее отгадать:</w:t>
      </w:r>
    </w:p>
    <w:p w:rsidR="001F2B11" w:rsidRDefault="001F2B11" w:rsidP="0014162E">
      <w:pPr>
        <w:pStyle w:val="a3"/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1F2B11" w:rsidRDefault="001F2B11" w:rsidP="0014162E">
      <w:pPr>
        <w:pStyle w:val="a3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1F2B11">
        <w:rPr>
          <w:rFonts w:ascii="Times New Roman" w:hAnsi="Times New Roman" w:cs="Times New Roman"/>
          <w:bCs/>
          <w:sz w:val="28"/>
          <w:szCs w:val="28"/>
        </w:rPr>
        <w:t xml:space="preserve">Сижу верхом, </w:t>
      </w:r>
      <w:r w:rsidRPr="001F2B11">
        <w:rPr>
          <w:rFonts w:ascii="Times New Roman" w:hAnsi="Times New Roman" w:cs="Times New Roman"/>
          <w:bCs/>
          <w:sz w:val="28"/>
          <w:szCs w:val="28"/>
        </w:rPr>
        <w:br/>
        <w:t xml:space="preserve">Не ведаю на ком, </w:t>
      </w:r>
      <w:r w:rsidRPr="001F2B11">
        <w:rPr>
          <w:rFonts w:ascii="Times New Roman" w:hAnsi="Times New Roman" w:cs="Times New Roman"/>
          <w:bCs/>
          <w:sz w:val="28"/>
          <w:szCs w:val="28"/>
        </w:rPr>
        <w:br/>
        <w:t>Знаком</w:t>
      </w:r>
      <w:r>
        <w:rPr>
          <w:rFonts w:ascii="Times New Roman" w:hAnsi="Times New Roman" w:cs="Times New Roman"/>
          <w:bCs/>
          <w:sz w:val="28"/>
          <w:szCs w:val="28"/>
        </w:rPr>
        <w:t xml:space="preserve">ца встречу - </w:t>
      </w:r>
      <w:r>
        <w:rPr>
          <w:rFonts w:ascii="Times New Roman" w:hAnsi="Times New Roman" w:cs="Times New Roman"/>
          <w:bCs/>
          <w:sz w:val="28"/>
          <w:szCs w:val="28"/>
        </w:rPr>
        <w:br/>
        <w:t>Соскочу, привечу</w:t>
      </w:r>
    </w:p>
    <w:p w:rsidR="001F2B11" w:rsidRDefault="001F2B11" w:rsidP="0014162E">
      <w:pPr>
        <w:pStyle w:val="a3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1F2B11">
        <w:rPr>
          <w:rFonts w:ascii="Times New Roman" w:hAnsi="Times New Roman" w:cs="Times New Roman"/>
          <w:bCs/>
          <w:i/>
          <w:sz w:val="28"/>
          <w:szCs w:val="28"/>
        </w:rPr>
        <w:t>(головной убор)</w:t>
      </w:r>
      <w:r w:rsidRPr="001F2B11">
        <w:rPr>
          <w:rFonts w:ascii="Times New Roman" w:hAnsi="Times New Roman" w:cs="Times New Roman"/>
          <w:bCs/>
          <w:i/>
          <w:sz w:val="28"/>
          <w:szCs w:val="28"/>
        </w:rPr>
        <w:br/>
      </w:r>
      <w:r w:rsidRPr="001F2B11">
        <w:rPr>
          <w:rFonts w:ascii="Times New Roman" w:hAnsi="Times New Roman" w:cs="Times New Roman"/>
          <w:bCs/>
          <w:sz w:val="28"/>
          <w:szCs w:val="28"/>
        </w:rPr>
        <w:br/>
        <w:t>Я любой девчонке</w:t>
      </w:r>
      <w:proofErr w:type="gramStart"/>
      <w:r w:rsidRPr="001F2B1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2B11">
        <w:rPr>
          <w:rFonts w:ascii="Times New Roman" w:hAnsi="Times New Roman" w:cs="Times New Roman"/>
          <w:bCs/>
          <w:sz w:val="28"/>
          <w:szCs w:val="28"/>
        </w:rPr>
        <w:br/>
        <w:t>П</w:t>
      </w:r>
      <w:proofErr w:type="gramEnd"/>
      <w:r w:rsidRPr="001F2B11">
        <w:rPr>
          <w:rFonts w:ascii="Times New Roman" w:hAnsi="Times New Roman" w:cs="Times New Roman"/>
          <w:bCs/>
          <w:sz w:val="28"/>
          <w:szCs w:val="28"/>
        </w:rPr>
        <w:t xml:space="preserve">рикрою волосенки, </w:t>
      </w:r>
      <w:r w:rsidRPr="001F2B11">
        <w:rPr>
          <w:rFonts w:ascii="Times New Roman" w:hAnsi="Times New Roman" w:cs="Times New Roman"/>
          <w:bCs/>
          <w:sz w:val="28"/>
          <w:szCs w:val="28"/>
        </w:rPr>
        <w:br/>
        <w:t xml:space="preserve">Прикрою и мальчишке </w:t>
      </w:r>
      <w:r w:rsidRPr="001F2B11">
        <w:rPr>
          <w:rFonts w:ascii="Times New Roman" w:hAnsi="Times New Roman" w:cs="Times New Roman"/>
          <w:bCs/>
          <w:sz w:val="28"/>
          <w:szCs w:val="28"/>
        </w:rPr>
        <w:br/>
        <w:t>Стрижки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2B11">
        <w:rPr>
          <w:rFonts w:ascii="Times New Roman" w:hAnsi="Times New Roman" w:cs="Times New Roman"/>
          <w:bCs/>
          <w:sz w:val="28"/>
          <w:szCs w:val="28"/>
        </w:rPr>
        <w:t xml:space="preserve">- коротышки, </w:t>
      </w:r>
      <w:r w:rsidRPr="001F2B11">
        <w:rPr>
          <w:rFonts w:ascii="Times New Roman" w:hAnsi="Times New Roman" w:cs="Times New Roman"/>
          <w:bCs/>
          <w:sz w:val="28"/>
          <w:szCs w:val="28"/>
        </w:rPr>
        <w:br/>
        <w:t xml:space="preserve">От солнца я защита, </w:t>
      </w:r>
      <w:r w:rsidRPr="001F2B11">
        <w:rPr>
          <w:rFonts w:ascii="Times New Roman" w:hAnsi="Times New Roman" w:cs="Times New Roman"/>
          <w:bCs/>
          <w:sz w:val="28"/>
          <w:szCs w:val="28"/>
        </w:rPr>
        <w:br/>
        <w:t xml:space="preserve">Для того и сшита. </w:t>
      </w:r>
    </w:p>
    <w:p w:rsidR="0014162E" w:rsidRDefault="001F2B11" w:rsidP="0014162E">
      <w:pPr>
        <w:pStyle w:val="a3"/>
        <w:ind w:left="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(панамка)</w:t>
      </w:r>
      <w:r w:rsidRPr="001F2B11">
        <w:rPr>
          <w:rFonts w:ascii="Times New Roman" w:hAnsi="Times New Roman" w:cs="Times New Roman"/>
          <w:bCs/>
          <w:sz w:val="28"/>
          <w:szCs w:val="28"/>
        </w:rPr>
        <w:br/>
      </w:r>
      <w:r w:rsidRPr="001F2B11">
        <w:rPr>
          <w:rFonts w:ascii="Times New Roman" w:hAnsi="Times New Roman" w:cs="Times New Roman"/>
          <w:bCs/>
          <w:sz w:val="28"/>
          <w:szCs w:val="28"/>
        </w:rPr>
        <w:br/>
        <w:t xml:space="preserve">Вверх дном - густо, </w:t>
      </w:r>
      <w:r w:rsidRPr="001F2B11">
        <w:rPr>
          <w:rFonts w:ascii="Times New Roman" w:hAnsi="Times New Roman" w:cs="Times New Roman"/>
          <w:bCs/>
          <w:sz w:val="28"/>
          <w:szCs w:val="28"/>
        </w:rPr>
        <w:br/>
        <w:t xml:space="preserve">Вниз дном - пусто. </w:t>
      </w:r>
      <w:r w:rsidRPr="001F2B11">
        <w:rPr>
          <w:rFonts w:ascii="Times New Roman" w:hAnsi="Times New Roman" w:cs="Times New Roman"/>
          <w:bCs/>
          <w:sz w:val="28"/>
          <w:szCs w:val="28"/>
        </w:rPr>
        <w:br/>
        <w:t>Ношу на голове поля</w:t>
      </w:r>
      <w:proofErr w:type="gramStart"/>
      <w:r w:rsidRPr="001F2B1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F2B11">
        <w:rPr>
          <w:rFonts w:ascii="Times New Roman" w:hAnsi="Times New Roman" w:cs="Times New Roman"/>
          <w:bCs/>
          <w:sz w:val="28"/>
          <w:szCs w:val="28"/>
        </w:rPr>
        <w:br/>
        <w:t>Н</w:t>
      </w:r>
      <w:proofErr w:type="gramEnd"/>
      <w:r w:rsidRPr="001F2B11">
        <w:rPr>
          <w:rFonts w:ascii="Times New Roman" w:hAnsi="Times New Roman" w:cs="Times New Roman"/>
          <w:bCs/>
          <w:sz w:val="28"/>
          <w:szCs w:val="28"/>
        </w:rPr>
        <w:t>о это вовсе не земля</w:t>
      </w:r>
    </w:p>
    <w:p w:rsidR="001F2B11" w:rsidRDefault="001F2B11" w:rsidP="0014162E">
      <w:pPr>
        <w:pStyle w:val="a3"/>
        <w:ind w:left="360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(шляпа)</w:t>
      </w:r>
    </w:p>
    <w:p w:rsidR="001F2B11" w:rsidRDefault="001F2B11" w:rsidP="0014162E">
      <w:pPr>
        <w:pStyle w:val="a3"/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1F2B11" w:rsidRPr="001F2B11" w:rsidRDefault="001F2B11" w:rsidP="001F2B11">
      <w:pPr>
        <w:pStyle w:val="a3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Правильно, тема нашего урока - история и создание головного убора, но непростого, а картуза </w:t>
      </w:r>
    </w:p>
    <w:p w:rsidR="00907AF8" w:rsidRDefault="001F2B11" w:rsidP="00907A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перейти к картузу, давайте вспомним его родственника – фуражку. </w:t>
      </w:r>
      <w:r w:rsidR="00907AF8" w:rsidRPr="00907AF8">
        <w:rPr>
          <w:rFonts w:ascii="Times New Roman" w:hAnsi="Times New Roman" w:cs="Times New Roman"/>
          <w:sz w:val="28"/>
          <w:szCs w:val="28"/>
        </w:rPr>
        <w:t>Вспоминая великих политиков и военачальников, мы редко представляем их с непокрытой головой. Головные уборы становятся символами событий и эпох, а иногда сопровождают «</w:t>
      </w:r>
      <w:r w:rsidR="00907AF8" w:rsidRPr="00907AF8">
        <w:rPr>
          <w:rFonts w:ascii="Times New Roman" w:hAnsi="Times New Roman" w:cs="Times New Roman"/>
          <w:b/>
          <w:bCs/>
          <w:sz w:val="28"/>
          <w:szCs w:val="28"/>
        </w:rPr>
        <w:t>носителей</w:t>
      </w:r>
      <w:r w:rsidR="00907AF8" w:rsidRPr="00907AF8">
        <w:rPr>
          <w:rFonts w:ascii="Times New Roman" w:hAnsi="Times New Roman" w:cs="Times New Roman"/>
          <w:sz w:val="28"/>
          <w:szCs w:val="28"/>
        </w:rPr>
        <w:t xml:space="preserve">» в течение нескольких поколений. Например, </w:t>
      </w:r>
      <w:r w:rsidR="00907AF8" w:rsidRPr="00907AF8">
        <w:rPr>
          <w:rFonts w:ascii="Times New Roman" w:hAnsi="Times New Roman" w:cs="Times New Roman"/>
          <w:b/>
          <w:bCs/>
          <w:sz w:val="28"/>
          <w:szCs w:val="28"/>
        </w:rPr>
        <w:t xml:space="preserve">фуражка </w:t>
      </w:r>
      <w:r w:rsidR="00907AF8" w:rsidRPr="00907AF8">
        <w:rPr>
          <w:rFonts w:ascii="Times New Roman" w:hAnsi="Times New Roman" w:cs="Times New Roman"/>
          <w:sz w:val="28"/>
          <w:szCs w:val="28"/>
        </w:rPr>
        <w:t xml:space="preserve">«служит» в русской армии уже 202 года, при этом, не претерпев существенных изменений формы. А какова была эволюция </w:t>
      </w:r>
      <w:r w:rsidR="00907AF8" w:rsidRPr="00907AF8">
        <w:rPr>
          <w:rFonts w:ascii="Times New Roman" w:hAnsi="Times New Roman" w:cs="Times New Roman"/>
          <w:b/>
          <w:bCs/>
          <w:sz w:val="28"/>
          <w:szCs w:val="28"/>
        </w:rPr>
        <w:t>фуражки</w:t>
      </w:r>
      <w:r w:rsidR="00907AF8" w:rsidRPr="00907AF8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722E93" w:rsidRPr="00907AF8" w:rsidRDefault="00722E93" w:rsidP="00907A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(Учащиеся предлагают свои варианты ответа)</w:t>
      </w:r>
    </w:p>
    <w:p w:rsidR="00907AF8" w:rsidRPr="00907AF8" w:rsidRDefault="00907AF8" w:rsidP="00EA42A0">
      <w:pPr>
        <w:jc w:val="center"/>
        <w:rPr>
          <w:rFonts w:ascii="Times New Roman" w:hAnsi="Times New Roman" w:cs="Times New Roman"/>
          <w:sz w:val="28"/>
          <w:szCs w:val="28"/>
        </w:rPr>
      </w:pPr>
      <w:r w:rsidRPr="00907AF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3D47543" wp14:editId="58A3567E">
            <wp:extent cx="2767395" cy="2735948"/>
            <wp:effectExtent l="0" t="0" r="0" b="7620"/>
            <wp:docPr id="1" name="Рисунок 1" descr="Фуражка Эпохи Николая II - парадно выходная &quot;Царского Света&quot;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уражка Эпохи Николая II - парадно выходная &quot;Царского Света&quot;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80" cy="273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AF8" w:rsidRDefault="00907AF8" w:rsidP="00907AF8">
      <w:pPr>
        <w:rPr>
          <w:rFonts w:ascii="Times New Roman" w:hAnsi="Times New Roman" w:cs="Times New Roman"/>
          <w:sz w:val="28"/>
          <w:szCs w:val="28"/>
        </w:rPr>
      </w:pPr>
      <w:r w:rsidRPr="00907AF8">
        <w:rPr>
          <w:rFonts w:ascii="Times New Roman" w:hAnsi="Times New Roman" w:cs="Times New Roman"/>
          <w:sz w:val="28"/>
          <w:szCs w:val="28"/>
        </w:rPr>
        <w:t xml:space="preserve">В слове </w:t>
      </w:r>
      <w:r w:rsidRPr="00907AF8">
        <w:rPr>
          <w:rFonts w:ascii="Times New Roman" w:hAnsi="Times New Roman" w:cs="Times New Roman"/>
          <w:b/>
          <w:bCs/>
          <w:sz w:val="28"/>
          <w:szCs w:val="28"/>
        </w:rPr>
        <w:t xml:space="preserve">фуражка </w:t>
      </w:r>
      <w:r w:rsidRPr="00907AF8">
        <w:rPr>
          <w:rFonts w:ascii="Times New Roman" w:hAnsi="Times New Roman" w:cs="Times New Roman"/>
          <w:sz w:val="28"/>
          <w:szCs w:val="28"/>
        </w:rPr>
        <w:t>нам не зря слышится «</w:t>
      </w:r>
      <w:r w:rsidRPr="00907AF8">
        <w:rPr>
          <w:rFonts w:ascii="Times New Roman" w:hAnsi="Times New Roman" w:cs="Times New Roman"/>
          <w:b/>
          <w:bCs/>
          <w:sz w:val="28"/>
          <w:szCs w:val="28"/>
        </w:rPr>
        <w:t>фураж</w:t>
      </w:r>
      <w:r w:rsidRPr="00907AF8">
        <w:rPr>
          <w:rFonts w:ascii="Times New Roman" w:hAnsi="Times New Roman" w:cs="Times New Roman"/>
          <w:sz w:val="28"/>
          <w:szCs w:val="28"/>
        </w:rPr>
        <w:t>» и «</w:t>
      </w:r>
      <w:r w:rsidRPr="00907AF8">
        <w:rPr>
          <w:rFonts w:ascii="Times New Roman" w:hAnsi="Times New Roman" w:cs="Times New Roman"/>
          <w:b/>
          <w:bCs/>
          <w:sz w:val="28"/>
          <w:szCs w:val="28"/>
        </w:rPr>
        <w:t>фуражир</w:t>
      </w:r>
      <w:r w:rsidRPr="00907AF8">
        <w:rPr>
          <w:rFonts w:ascii="Times New Roman" w:hAnsi="Times New Roman" w:cs="Times New Roman"/>
          <w:sz w:val="28"/>
          <w:szCs w:val="28"/>
        </w:rPr>
        <w:t xml:space="preserve">»: в армиях она появилась как нестроевой рабочий головной убор конников (которые, конечно, отвечали за питание лошадей). </w:t>
      </w:r>
      <w:r w:rsidRPr="00907AF8">
        <w:rPr>
          <w:rFonts w:ascii="Times New Roman" w:hAnsi="Times New Roman" w:cs="Times New Roman"/>
          <w:b/>
          <w:bCs/>
          <w:sz w:val="28"/>
          <w:szCs w:val="28"/>
        </w:rPr>
        <w:t xml:space="preserve">Фуражные </w:t>
      </w:r>
      <w:r w:rsidRPr="00907AF8">
        <w:rPr>
          <w:rFonts w:ascii="Times New Roman" w:hAnsi="Times New Roman" w:cs="Times New Roman"/>
          <w:sz w:val="28"/>
          <w:szCs w:val="28"/>
        </w:rPr>
        <w:t>шапки были дешевым заместителем «</w:t>
      </w:r>
      <w:r w:rsidRPr="00907AF8">
        <w:rPr>
          <w:rFonts w:ascii="Times New Roman" w:hAnsi="Times New Roman" w:cs="Times New Roman"/>
          <w:b/>
          <w:bCs/>
          <w:sz w:val="28"/>
          <w:szCs w:val="28"/>
        </w:rPr>
        <w:t>парадно строевых аналогов</w:t>
      </w:r>
      <w:r w:rsidRPr="00907AF8">
        <w:rPr>
          <w:rFonts w:ascii="Times New Roman" w:hAnsi="Times New Roman" w:cs="Times New Roman"/>
          <w:sz w:val="28"/>
          <w:szCs w:val="28"/>
        </w:rPr>
        <w:t xml:space="preserve">» и предназначались для нижних чинов вне строя и на всех дневных работах. </w:t>
      </w:r>
    </w:p>
    <w:p w:rsidR="00722E93" w:rsidRPr="00907AF8" w:rsidRDefault="00722E93" w:rsidP="00EA42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48E15C">
            <wp:extent cx="2692725" cy="3009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35" cy="3016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128D" w:rsidRDefault="00722E93">
      <w:pPr>
        <w:rPr>
          <w:rFonts w:ascii="Times New Roman" w:hAnsi="Times New Roman" w:cs="Times New Roman"/>
          <w:sz w:val="28"/>
          <w:szCs w:val="28"/>
        </w:rPr>
      </w:pPr>
      <w:r w:rsidRPr="00722E93">
        <w:rPr>
          <w:rFonts w:ascii="Times New Roman" w:hAnsi="Times New Roman" w:cs="Times New Roman"/>
          <w:b/>
          <w:bCs/>
          <w:sz w:val="28"/>
          <w:szCs w:val="28"/>
        </w:rPr>
        <w:t>ПОЧЕМУ ГОЛОВНЫЕ УБОРЫ</w:t>
      </w:r>
      <w:r w:rsidRPr="00722E93">
        <w:rPr>
          <w:rFonts w:ascii="Times New Roman" w:hAnsi="Times New Roman" w:cs="Times New Roman"/>
          <w:sz w:val="28"/>
          <w:szCs w:val="28"/>
        </w:rPr>
        <w:t>, ранее бывшие нестроевыми, «</w:t>
      </w:r>
      <w:r w:rsidRPr="00722E93">
        <w:rPr>
          <w:rFonts w:ascii="Times New Roman" w:hAnsi="Times New Roman" w:cs="Times New Roman"/>
          <w:b/>
          <w:bCs/>
          <w:sz w:val="28"/>
          <w:szCs w:val="28"/>
        </w:rPr>
        <w:t>хозяйственными</w:t>
      </w:r>
      <w:r w:rsidRPr="00722E93">
        <w:rPr>
          <w:rFonts w:ascii="Times New Roman" w:hAnsi="Times New Roman" w:cs="Times New Roman"/>
          <w:sz w:val="28"/>
          <w:szCs w:val="28"/>
        </w:rPr>
        <w:t>», со временем становятся строевыми? Их преимущество - в простоте и мягкости, дающих удобство обращения, и, конечно, в дешевизне</w:t>
      </w:r>
    </w:p>
    <w:p w:rsidR="00EA42A0" w:rsidRPr="00EA42A0" w:rsidRDefault="00EA42A0" w:rsidP="00EA42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2A0">
        <w:rPr>
          <w:rFonts w:ascii="Times New Roman" w:hAnsi="Times New Roman" w:cs="Times New Roman"/>
          <w:b/>
          <w:sz w:val="28"/>
          <w:szCs w:val="28"/>
        </w:rPr>
        <w:t>Конструкция фуражки</w:t>
      </w:r>
    </w:p>
    <w:p w:rsidR="00EA42A0" w:rsidRDefault="00EA42A0" w:rsidP="00EA42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EE020F" wp14:editId="51D1F5D4">
            <wp:extent cx="2247900" cy="3194505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671" cy="31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2A0" w:rsidRDefault="00EA42A0" w:rsidP="00EA42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мы видим, для создания настоящей фуражки, требуются несколько видов специальных прокладочных материалов, работа эта непроста и требует определённого опыта.</w:t>
      </w:r>
    </w:p>
    <w:p w:rsidR="00EA42A0" w:rsidRDefault="00EA42A0" w:rsidP="00EA42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сегодня изготовим картуз, рассчитанный на ребенка дошкольного возраста, для участия в празднике</w:t>
      </w:r>
    </w:p>
    <w:p w:rsidR="00EA42A0" w:rsidRDefault="00EA42A0" w:rsidP="00EA42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4297" cy="2283580"/>
            <wp:effectExtent l="0" t="0" r="3810" b="2540"/>
            <wp:docPr id="5" name="Рисунок 5" descr="C:\Users\Евгений\Desktop\P103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P103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91" cy="228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1A2" w:rsidRDefault="00C011A2" w:rsidP="00C01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к нему добавить цветок, получится головной убор, как часть народного костюма</w:t>
      </w:r>
      <w:r w:rsidR="00263CA3">
        <w:rPr>
          <w:rFonts w:ascii="Times New Roman" w:hAnsi="Times New Roman" w:cs="Times New Roman"/>
          <w:sz w:val="28"/>
          <w:szCs w:val="28"/>
        </w:rPr>
        <w:t>.</w:t>
      </w:r>
    </w:p>
    <w:p w:rsidR="00263CA3" w:rsidRDefault="00263CA3" w:rsidP="00C01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тем, как приступить к работе вспоминаем технику безопасности при выполнении ручных работ, при работе на утюге, при выполнении машинных работ, расписываемся в журнале по технике безопасности.</w:t>
      </w:r>
    </w:p>
    <w:p w:rsidR="00C011A2" w:rsidRDefault="00C011A2" w:rsidP="00C011A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FEC462" wp14:editId="0C89BD37">
            <wp:extent cx="2619375" cy="1743075"/>
            <wp:effectExtent l="0" t="0" r="9525" b="9525"/>
            <wp:docPr id="6" name="Рисунок 6" descr="https://encrypted-tbn3.gstatic.com/images?q=tbn:ANd9GcRqdWrMQeRy6dgtsUp3EIAQAL847ArluCXdm50s4cs4CUyyVr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RqdWrMQeRy6dgtsUp3EIAQAL847ArluCXdm50s4cs4CUyyVru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11" w:rsidRDefault="001F2B11" w:rsidP="00C01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изготовления изделия нам потребуется:</w:t>
      </w:r>
    </w:p>
    <w:p w:rsidR="001F2B11" w:rsidRDefault="001F2B11" w:rsidP="00C01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-черная бязь или поплин</w:t>
      </w:r>
    </w:p>
    <w:p w:rsidR="001F2B11" w:rsidRDefault="001F2B11" w:rsidP="00C01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флизелин</w:t>
      </w:r>
      <w:proofErr w:type="spellEnd"/>
    </w:p>
    <w:p w:rsidR="001F2B11" w:rsidRDefault="001F2B11" w:rsidP="00C01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-ненужная пластиковая папка для бумаг</w:t>
      </w:r>
    </w:p>
    <w:p w:rsidR="001F2B11" w:rsidRDefault="001F2B11" w:rsidP="00C01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-мел</w:t>
      </w:r>
    </w:p>
    <w:p w:rsidR="001F2B11" w:rsidRDefault="001F2B11" w:rsidP="00C01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-ножницы</w:t>
      </w:r>
      <w:r w:rsidR="00263CA3">
        <w:rPr>
          <w:rFonts w:ascii="Times New Roman" w:hAnsi="Times New Roman" w:cs="Times New Roman"/>
          <w:sz w:val="28"/>
          <w:szCs w:val="28"/>
        </w:rPr>
        <w:t xml:space="preserve"> и нитки</w:t>
      </w:r>
    </w:p>
    <w:p w:rsidR="00343E88" w:rsidRDefault="00263CA3" w:rsidP="00C01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192CB79" wp14:editId="2794D00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25750" cy="2118995"/>
            <wp:effectExtent l="0" t="0" r="0" b="0"/>
            <wp:wrapSquare wrapText="bothSides"/>
            <wp:docPr id="7" name="Рисунок 7" descr="C:\Users\Евгений\Desktop\P103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P103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83" cy="211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E88">
        <w:rPr>
          <w:rFonts w:ascii="Times New Roman" w:hAnsi="Times New Roman" w:cs="Times New Roman"/>
          <w:sz w:val="28"/>
          <w:szCs w:val="28"/>
        </w:rPr>
        <w:t>Выкраиваем деталь овальной формы, размером 24 на 30см.</w:t>
      </w:r>
    </w:p>
    <w:p w:rsidR="00263CA3" w:rsidRDefault="00343E88" w:rsidP="00C01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размеры даны с учетом выполненной выточки, она необходима, для придания объёма в верхней части головы. Размеры выточки длина 8-10 см., глубина 5см. (по 2,5 в каждую сторону)</w:t>
      </w:r>
    </w:p>
    <w:p w:rsidR="00343E88" w:rsidRDefault="00343E88" w:rsidP="00C01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Затем выкраиваем переднюю часть, ее размеры 39 см., по верхнему краю, </w:t>
      </w:r>
      <w:r w:rsidR="00263C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DA2C43" wp14:editId="7EE0DEAD">
            <wp:extent cx="2800350" cy="2100591"/>
            <wp:effectExtent l="0" t="0" r="0" b="0"/>
            <wp:docPr id="8" name="Рисунок 8" descr="C:\Users\Евгений\Desktop\P103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P1030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70" cy="210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CA3">
        <w:rPr>
          <w:rFonts w:ascii="Times New Roman" w:hAnsi="Times New Roman" w:cs="Times New Roman"/>
          <w:sz w:val="28"/>
          <w:szCs w:val="28"/>
        </w:rPr>
        <w:t>ширина по краям 7,</w:t>
      </w:r>
      <w:r>
        <w:rPr>
          <w:rFonts w:ascii="Times New Roman" w:hAnsi="Times New Roman" w:cs="Times New Roman"/>
          <w:sz w:val="28"/>
          <w:szCs w:val="28"/>
        </w:rPr>
        <w:t>5, по центру 11см.</w:t>
      </w:r>
    </w:p>
    <w:p w:rsidR="00343E88" w:rsidRDefault="00343E88" w:rsidP="00C011A2">
      <w:pPr>
        <w:rPr>
          <w:rFonts w:ascii="Times New Roman" w:hAnsi="Times New Roman" w:cs="Times New Roman"/>
          <w:sz w:val="28"/>
          <w:szCs w:val="28"/>
        </w:rPr>
      </w:pPr>
    </w:p>
    <w:p w:rsidR="00343E88" w:rsidRPr="00907AF8" w:rsidRDefault="00343E88" w:rsidP="00C01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вырезаем заднюю (затылочную) часть картуза, длина по верхнему краю  46 см., по нижнему краю 28см., ширина по всей детали 7.5 см.</w:t>
      </w:r>
    </w:p>
    <w:p w:rsidR="00343E88" w:rsidRDefault="00343E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2296" cy="2207067"/>
            <wp:effectExtent l="0" t="0" r="0" b="3175"/>
            <wp:docPr id="9" name="Рисунок 9" descr="C:\Users\Евгений\Desktop\P103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P1030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184" cy="220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21" w:rsidRDefault="00D06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детали проклеить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флизелином</w:t>
      </w:r>
      <w:proofErr w:type="spellEnd"/>
      <w:r>
        <w:rPr>
          <w:rFonts w:ascii="Times New Roman" w:hAnsi="Times New Roman" w:cs="Times New Roman"/>
          <w:sz w:val="28"/>
          <w:szCs w:val="28"/>
        </w:rPr>
        <w:t>, чтобы лучше, держали форму.</w:t>
      </w:r>
    </w:p>
    <w:p w:rsidR="00D06821" w:rsidRDefault="00D06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Приступаем к выкраиванию козырька (козырек двойной, внутрь вставляем козырек из пластиковой папки)</w:t>
      </w:r>
    </w:p>
    <w:p w:rsidR="00D06821" w:rsidRDefault="00D06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52750" cy="2214880"/>
            <wp:effectExtent l="0" t="0" r="0" b="0"/>
            <wp:wrapSquare wrapText="bothSides"/>
            <wp:docPr id="10" name="Рисунок 10" descr="C:\Users\Евгений\Desktop\P103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P1030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Размеры по длинному краю 43 см., длина по короткому краю 24 см., ширина по центру 9 см.</w:t>
      </w:r>
    </w:p>
    <w:p w:rsidR="00D06821" w:rsidRDefault="00D06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Козырек обтачивается шириной шва 5-7 мм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выворачивается на лицевую сторону, по краю детали прокладывается отделочная строчка,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приутюжить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козырек.</w:t>
      </w:r>
    </w:p>
    <w:p w:rsidR="00263CA3" w:rsidRDefault="00D06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детали, сначала сметывают, затем стачивают на машине ширина шва 5-7 мм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края</w:t>
      </w:r>
      <w:r w:rsidR="00263CA3">
        <w:rPr>
          <w:rFonts w:ascii="Times New Roman" w:hAnsi="Times New Roman" w:cs="Times New Roman"/>
          <w:sz w:val="28"/>
          <w:szCs w:val="28"/>
        </w:rPr>
        <w:t xml:space="preserve"> швов</w:t>
      </w:r>
      <w:r>
        <w:rPr>
          <w:rFonts w:ascii="Times New Roman" w:hAnsi="Times New Roman" w:cs="Times New Roman"/>
          <w:sz w:val="28"/>
          <w:szCs w:val="28"/>
        </w:rPr>
        <w:t xml:space="preserve"> обработать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оверлоге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швом «зигзаг»</w:t>
      </w:r>
      <w:r w:rsidR="00263CA3">
        <w:rPr>
          <w:rFonts w:ascii="Times New Roman" w:hAnsi="Times New Roman" w:cs="Times New Roman"/>
          <w:sz w:val="28"/>
          <w:szCs w:val="28"/>
        </w:rPr>
        <w:t>.</w:t>
      </w:r>
    </w:p>
    <w:p w:rsidR="00263CA3" w:rsidRDefault="00263C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Проверяем качество выполненной работы, убираем за собой рабочее место.</w:t>
      </w:r>
      <w:bookmarkStart w:id="0" w:name="_GoBack"/>
      <w:bookmarkEnd w:id="0"/>
    </w:p>
    <w:p w:rsidR="00D06821" w:rsidRPr="00907AF8" w:rsidRDefault="00D06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D06821" w:rsidRPr="00907A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0A6FE6"/>
    <w:multiLevelType w:val="hybridMultilevel"/>
    <w:tmpl w:val="1A5ED088"/>
    <w:lvl w:ilvl="0" w:tplc="7020E39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202994"/>
    <w:multiLevelType w:val="multilevel"/>
    <w:tmpl w:val="6C1E2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EFA"/>
    <w:rsid w:val="00001EFA"/>
    <w:rsid w:val="00035E72"/>
    <w:rsid w:val="00106284"/>
    <w:rsid w:val="0014162E"/>
    <w:rsid w:val="001F2B11"/>
    <w:rsid w:val="00263CA3"/>
    <w:rsid w:val="00343E88"/>
    <w:rsid w:val="00722E93"/>
    <w:rsid w:val="00907AF8"/>
    <w:rsid w:val="00C011A2"/>
    <w:rsid w:val="00C2128D"/>
    <w:rsid w:val="00D06821"/>
    <w:rsid w:val="00EA4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E7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62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7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7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E7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62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7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7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interesnogo-img.hol.es/images/53-furazhka/1.jpg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2</cp:revision>
  <dcterms:created xsi:type="dcterms:W3CDTF">2014-10-26T07:51:00Z</dcterms:created>
  <dcterms:modified xsi:type="dcterms:W3CDTF">2014-10-26T09:42:00Z</dcterms:modified>
</cp:coreProperties>
</file>