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B" w:rsidRPr="006A2F4B" w:rsidRDefault="006A2F4B" w:rsidP="006A2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2F4B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6A2F4B" w:rsidRDefault="006A2F4B" w:rsidP="006A2F4B">
      <w:pPr>
        <w:rPr>
          <w:rFonts w:ascii="Times New Roman" w:hAnsi="Times New Roman" w:cs="Times New Roman"/>
          <w:sz w:val="24"/>
          <w:szCs w:val="24"/>
        </w:rPr>
      </w:pPr>
      <w:r w:rsidRPr="006A2F4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A2F4B">
        <w:rPr>
          <w:rFonts w:ascii="Times New Roman" w:hAnsi="Times New Roman" w:cs="Times New Roman"/>
          <w:sz w:val="24"/>
          <w:szCs w:val="24"/>
        </w:rPr>
        <w:t>Урок искусства в  8 классе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40D5" w:rsidRPr="009D6463" w:rsidRDefault="001E17E3" w:rsidP="006A2F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6463">
        <w:rPr>
          <w:rFonts w:ascii="Times New Roman" w:hAnsi="Times New Roman" w:cs="Times New Roman"/>
          <w:sz w:val="24"/>
          <w:szCs w:val="24"/>
        </w:rPr>
        <w:t>Роль искусства в сближении народов Искусство художественного перевода – искусство общения.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A072D" w:rsidRPr="009D6463" w:rsidTr="00632A15">
        <w:tc>
          <w:tcPr>
            <w:tcW w:w="5778" w:type="dxa"/>
          </w:tcPr>
          <w:p w:rsidR="0065716F" w:rsidRPr="009D6463" w:rsidRDefault="009D6463" w:rsidP="006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художник и философ </w:t>
            </w:r>
            <w:r w:rsidR="00853A56" w:rsidRPr="009D6463">
              <w:rPr>
                <w:rFonts w:ascii="Times New Roman" w:hAnsi="Times New Roman" w:cs="Times New Roman"/>
                <w:sz w:val="24"/>
                <w:szCs w:val="24"/>
              </w:rPr>
              <w:t>Николай Рерих, говорил: «Искусство объединяет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56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Человечество». Творения великих мастеров </w:t>
            </w:r>
            <w:r w:rsidR="0065716F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и настоящего – это всемирное достояние, как вода, воздух. В мировом культурном наследии сконцентрирован опыт жизни человечества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и у этого богатства не может быть государственных границ.</w:t>
            </w:r>
          </w:p>
          <w:p w:rsidR="00EA072D" w:rsidRPr="009D6463" w:rsidRDefault="00EA072D" w:rsidP="0085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A072D" w:rsidRPr="009D6463" w:rsidRDefault="009D6463" w:rsidP="009D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С. Рерих – портрет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Рериха.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EA072D" w:rsidP="006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Представим себе такую фантастическую ситуацию, при которой искусство каждого народа будет находиться в полной изоляции друг от друга. В наши дни, к сожалению, это уж</w:t>
            </w:r>
            <w:r w:rsidR="000E0903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не кажется </w:t>
            </w:r>
            <w:r w:rsidR="000E0903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совсем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5716F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реальны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16F" w:rsidRPr="009D64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A9" w:rsidRPr="009D6463">
              <w:rPr>
                <w:rFonts w:ascii="Times New Roman" w:hAnsi="Times New Roman" w:cs="Times New Roman"/>
                <w:sz w:val="24"/>
                <w:szCs w:val="24"/>
              </w:rPr>
              <w:t>кое – где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5569A9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запрещают книги, фильмы, приезд </w:t>
            </w:r>
            <w:r w:rsidR="000E0903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деятелей искусства из – </w:t>
            </w:r>
            <w:proofErr w:type="gramStart"/>
            <w:r w:rsidR="000E0903" w:rsidRPr="009D64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E0903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рубежа.</w:t>
            </w:r>
          </w:p>
        </w:tc>
        <w:tc>
          <w:tcPr>
            <w:tcW w:w="3793" w:type="dxa"/>
          </w:tcPr>
          <w:p w:rsidR="00EA072D" w:rsidRPr="009D6463" w:rsidRDefault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» - афиша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0E0903" w:rsidP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национализма или религиозной нетерпимости уже бывали истории, все они преодолеваются  естественным процессом диалога культур. </w:t>
            </w:r>
            <w:r w:rsidR="005569A9" w:rsidRPr="009D6463">
              <w:rPr>
                <w:rFonts w:ascii="Times New Roman" w:hAnsi="Times New Roman" w:cs="Times New Roman"/>
                <w:sz w:val="24"/>
                <w:szCs w:val="24"/>
              </w:rPr>
              <w:t>Варфоломеевской ночью закончились противоречия католиков и гугенотов о мессе, храмовом искусстве.</w:t>
            </w:r>
          </w:p>
        </w:tc>
        <w:tc>
          <w:tcPr>
            <w:tcW w:w="3793" w:type="dxa"/>
          </w:tcPr>
          <w:p w:rsidR="00EA072D" w:rsidRPr="009D6463" w:rsidRDefault="005569A9" w:rsidP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Варфоломеевская ночь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На триста лет англиканская церковь затормозила развитие искусства Британии. Паузой от Генри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Перселла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в XVII веке  до Бенджамина Бриттена в XX заплатила за это  английская музыка.</w:t>
            </w:r>
          </w:p>
        </w:tc>
        <w:tc>
          <w:tcPr>
            <w:tcW w:w="3793" w:type="dxa"/>
          </w:tcPr>
          <w:p w:rsidR="00EA072D" w:rsidRPr="009D6463" w:rsidRDefault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Генри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,  Бенджамин Бриттен - портреты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староверы шли на мученическую смерть. Не желая принимать «телесное» в иконописи, живую красоту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партесного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пения, пришедшего из Польши и Украины.</w:t>
            </w:r>
          </w:p>
        </w:tc>
        <w:tc>
          <w:tcPr>
            <w:tcW w:w="3793" w:type="dxa"/>
          </w:tcPr>
          <w:p w:rsidR="00EA072D" w:rsidRPr="009D6463" w:rsidRDefault="005569A9" w:rsidP="0055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В. Суриков «Боярыня Морозова»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5569A9" w:rsidP="00CA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На ядовитой почве таких запретов вырастают </w:t>
            </w:r>
            <w:r w:rsidR="00CA7051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всегда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радикальные религиозные течения, фашизм</w:t>
            </w:r>
            <w:r w:rsidR="00CA7051" w:rsidRPr="009D6463">
              <w:rPr>
                <w:rFonts w:ascii="Times New Roman" w:hAnsi="Times New Roman" w:cs="Times New Roman"/>
                <w:sz w:val="24"/>
                <w:szCs w:val="24"/>
              </w:rPr>
              <w:t>. В довоенной Германии, где сжигались книги «неарийских» авторов, откуда были вынуждены уехать писатели, художники, музыканты. В эмиграции находилось несколько сотен писателей,  по сути, вся немецкая литература во главе с Генрихом Манном.</w:t>
            </w:r>
          </w:p>
        </w:tc>
        <w:tc>
          <w:tcPr>
            <w:tcW w:w="3793" w:type="dxa"/>
          </w:tcPr>
          <w:p w:rsidR="00EA072D" w:rsidRPr="009D6463" w:rsidRDefault="00CA7051" w:rsidP="00CA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Генрих Манн фото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CA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Если вспомнить историю развития всех видов мирового искусства, с глубокой древности всегда происходил обмен идеями, сюжетами, секретами творчества.</w:t>
            </w:r>
            <w:r w:rsidR="009B471D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возводить храмы, обелиски и другие сооружения народы учились друг у друга. Архитектурные идеи подхватывали и развивали. Так, позаимствованная на Востоке арка, стала визитной карточкой Римского зодчества. </w:t>
            </w:r>
          </w:p>
        </w:tc>
        <w:tc>
          <w:tcPr>
            <w:tcW w:w="3793" w:type="dxa"/>
          </w:tcPr>
          <w:p w:rsidR="00EA072D" w:rsidRPr="009D6463" w:rsidRDefault="009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Римский акведук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9B471D" w:rsidP="009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сюжеты Сотворения мира,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Всемирного потопа, пантеона богов кочевали по Древнему миру, воплощаясь  в варианты древних преданий. Римская мифология продолжает </w:t>
            </w:r>
            <w:proofErr w:type="gram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Греческую</w:t>
            </w:r>
            <w:proofErr w:type="gram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, на артефактах искусства Эллады учились скульпторы и архитекторы Рима.</w:t>
            </w:r>
          </w:p>
        </w:tc>
        <w:tc>
          <w:tcPr>
            <w:tcW w:w="3793" w:type="dxa"/>
          </w:tcPr>
          <w:p w:rsidR="00EA072D" w:rsidRPr="009D6463" w:rsidRDefault="009B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Венера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Милосская</w:t>
            </w:r>
            <w:proofErr w:type="spellEnd"/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D97E25" w:rsidP="00D9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Средневековые легенды и сказки, такие как «Спящая красавица», « Золушка», «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Лоэнгин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» стали общими для всей Европы. Сколько музыкальных, литературных, кинематографических произведений было создано на их основе!</w:t>
            </w:r>
          </w:p>
        </w:tc>
        <w:tc>
          <w:tcPr>
            <w:tcW w:w="3793" w:type="dxa"/>
          </w:tcPr>
          <w:p w:rsidR="00EA072D" w:rsidRPr="009D6463" w:rsidRDefault="00D9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«Золушка» С. Прокофьев - фото</w:t>
            </w:r>
          </w:p>
        </w:tc>
      </w:tr>
      <w:tr w:rsidR="00C550D7" w:rsidRPr="009D6463" w:rsidTr="00632A15">
        <w:tc>
          <w:tcPr>
            <w:tcW w:w="5778" w:type="dxa"/>
          </w:tcPr>
          <w:p w:rsidR="00C550D7" w:rsidRPr="009D6463" w:rsidRDefault="00C550D7" w:rsidP="00C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До сих пор ведутся споры, каким были бы  культура и искусство России, если бы Петр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не «прорубил окно в Европу». Бороды и сарафаны, хороводы и терема. Но не было бы Петербурга, Пушкина, Чайковского.</w:t>
            </w:r>
          </w:p>
        </w:tc>
        <w:tc>
          <w:tcPr>
            <w:tcW w:w="3793" w:type="dxa"/>
          </w:tcPr>
          <w:p w:rsidR="00C550D7" w:rsidRPr="009D6463" w:rsidRDefault="00C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 Медный всадник» - фото</w:t>
            </w:r>
          </w:p>
        </w:tc>
      </w:tr>
      <w:tr w:rsidR="00C550D7" w:rsidRPr="009D6463" w:rsidTr="00632A15">
        <w:tc>
          <w:tcPr>
            <w:tcW w:w="5778" w:type="dxa"/>
          </w:tcPr>
          <w:p w:rsidR="00C550D7" w:rsidRPr="009D6463" w:rsidRDefault="00C550D7" w:rsidP="00C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Без приезжих архитекторов мы бы не увидели Кремль, не появились бы опера и балет. Без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Мариуса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 Петипа  Чайковский не создал бы «Лебединое озеро», а Большой театр не стал бы брендом.</w:t>
            </w:r>
          </w:p>
        </w:tc>
        <w:tc>
          <w:tcPr>
            <w:tcW w:w="3793" w:type="dxa"/>
          </w:tcPr>
          <w:p w:rsidR="00C550D7" w:rsidRPr="009D6463" w:rsidRDefault="00C550D7" w:rsidP="00C5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«Лебединое озеро» - фото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D97E25" w:rsidP="002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Появление гастрольных поездок, концертной жизни дало возможность  европейцам познакомиться с юным гением Моцарта, престарелому Гайдну приплыть через штормовое море в дождливую Англию и сочинить для нее</w:t>
            </w:r>
            <w:r w:rsidR="002D0538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свои оратории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EA072D" w:rsidRPr="009D6463" w:rsidRDefault="002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Концерт маленького Моцарта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2D0538" w:rsidP="002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Париж середины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века стал культурной столицей всей Европы. Туда стремились передовые художники, поэты, музыканты. Там живут, Шопен, Лист, Тургенев…Общение приводило к возможности влияния, обмена, творческого роста.</w:t>
            </w:r>
          </w:p>
        </w:tc>
        <w:tc>
          <w:tcPr>
            <w:tcW w:w="3793" w:type="dxa"/>
          </w:tcPr>
          <w:p w:rsidR="00EA072D" w:rsidRPr="009D6463" w:rsidRDefault="002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Шопен в музыкальном салоне Парижа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D82E86" w:rsidP="00D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Поэма Пушкина «Цыгане», которую перевел на французский язык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Мериме, как камешек, брошенный в воду, оставил след не только в опере Рахманинова «Алеко», но и опере Бизе по повести самого Мериме « Кармен» « Кармен» в поэзии Блока, Цветаевой, Живописи Врубеля и Эдуарда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Манэ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, балете Родиона Щедрина «Кармен – сюита», игровых фильмах.</w:t>
            </w:r>
          </w:p>
        </w:tc>
        <w:tc>
          <w:tcPr>
            <w:tcW w:w="3793" w:type="dxa"/>
          </w:tcPr>
          <w:p w:rsidR="00EA072D" w:rsidRPr="009D6463" w:rsidRDefault="00D8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«Кармен – сюита», Плисецкая - фото</w:t>
            </w:r>
          </w:p>
        </w:tc>
      </w:tr>
      <w:tr w:rsidR="00EA072D" w:rsidRPr="009D6463" w:rsidTr="00632A15">
        <w:tc>
          <w:tcPr>
            <w:tcW w:w="5778" w:type="dxa"/>
          </w:tcPr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«Я в гроб сойду и в третий день восстану,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И, как сплавляют по реке плоты,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Ко Мне на суд, как баржи каравана,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Столетья поплывут из темноты».</w:t>
            </w:r>
          </w:p>
          <w:p w:rsidR="00EA072D" w:rsidRPr="009D6463" w:rsidRDefault="002F594D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Литературный перевод</w:t>
            </w:r>
            <w:r w:rsidR="00632A15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Библии и Евангелия, приобщил к </w:t>
            </w:r>
            <w:r w:rsidR="00632A15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ним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огромное количество людей в разных странах мира. Количество произведений искусства на евангельские сюжеты не поддается исчислению. Среди них  шедевры изобразительного искусства, архитектуры, музыки, литературы, кино.</w:t>
            </w:r>
          </w:p>
        </w:tc>
        <w:tc>
          <w:tcPr>
            <w:tcW w:w="3793" w:type="dxa"/>
          </w:tcPr>
          <w:p w:rsidR="00EA072D" w:rsidRPr="009D6463" w:rsidRDefault="002F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«Иисус Христос – суперзвезда» - кадр фильма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2F594D" w:rsidP="002F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Перевод постепенно становится видом художественного творчества. Русскую литературу трудно представить без переводов Жуковского и Лермонтова. Высочайший уровень поэзии в переводах Шекспира, сделанных Борисом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Пастернаком, Самуилом Маршаком из английской поэзии.</w:t>
            </w:r>
          </w:p>
        </w:tc>
        <w:tc>
          <w:tcPr>
            <w:tcW w:w="3793" w:type="dxa"/>
          </w:tcPr>
          <w:p w:rsidR="00EA072D" w:rsidRPr="009D6463" w:rsidRDefault="009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«Лесной царь» - иллюстрация</w:t>
            </w:r>
          </w:p>
        </w:tc>
      </w:tr>
      <w:tr w:rsidR="00632A15" w:rsidRPr="009D6463" w:rsidTr="00632A15">
        <w:tc>
          <w:tcPr>
            <w:tcW w:w="5778" w:type="dxa"/>
          </w:tcPr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Тонкости перевода можно понять,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сравнивая текст в разных вариантах:</w:t>
            </w:r>
          </w:p>
          <w:p w:rsidR="00632A15" w:rsidRPr="006A2F4B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Рильке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shon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Nachmittag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A15" w:rsidRPr="006A2F4B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proofErr w:type="gram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Regen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rauschend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Fenstern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2A15" w:rsidRPr="006A2F4B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Winde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rte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nichts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6A2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schwer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b/>
                <w:sz w:val="24"/>
                <w:szCs w:val="24"/>
              </w:rPr>
              <w:t>Подстрочный перевод: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Я уже долго читал. С этого полдня,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с шумящим дождем, падающим на окна.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Я больше не слышал ветра снаружи: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моя книга была тяжела.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Пастернака: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Я зачитался. Я читал давно,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С тех пор, как дождь пошел хлестать в окно,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Весь с головою в чтение уйдя,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Не слышал я дождя.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Куприянова: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Я все читал. Уже в теченье дня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прошли дожди незримо для меня.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Я только с книгой был наедине,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i/>
                <w:sz w:val="24"/>
                <w:szCs w:val="24"/>
              </w:rPr>
              <w:t>понятной не вполне.</w:t>
            </w:r>
          </w:p>
        </w:tc>
        <w:tc>
          <w:tcPr>
            <w:tcW w:w="3793" w:type="dxa"/>
          </w:tcPr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lang.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Seit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Nachmittag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</w:t>
            </w:r>
            <w:proofErr w:type="spellEnd"/>
            <w:proofErr w:type="gram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Regen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rauschend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 den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Fenstern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lag.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Winde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drau?en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h?rte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nichts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32A15" w:rsidRPr="009D6463" w:rsidRDefault="00632A15" w:rsidP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Buch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schwer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A15" w:rsidRPr="009D6463" w:rsidRDefault="0063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916A67" w:rsidP="009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Открыть нашему читателю сокровища японской поэзии, аромат стихов Омара Хайяма, глубину и образность текстов Уолта Уитмена - помог труд замечательных, зачастую неизвестных широкой публике литературных переводчиков.</w:t>
            </w:r>
          </w:p>
        </w:tc>
        <w:tc>
          <w:tcPr>
            <w:tcW w:w="3793" w:type="dxa"/>
          </w:tcPr>
          <w:p w:rsidR="00EA072D" w:rsidRPr="009D6463" w:rsidRDefault="009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Японская гравюра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916A67" w:rsidP="009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Хемигуэй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, Ремарк, Брехт, </w:t>
            </w:r>
            <w:proofErr w:type="gram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Гессе</w:t>
            </w:r>
            <w:proofErr w:type="gram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, Маркес как бы мы жили, если бы не прочитали их книги! Несколько поколений выросли на их произведениях.</w:t>
            </w:r>
          </w:p>
        </w:tc>
        <w:tc>
          <w:tcPr>
            <w:tcW w:w="3793" w:type="dxa"/>
          </w:tcPr>
          <w:p w:rsidR="00EA072D" w:rsidRPr="009D6463" w:rsidRDefault="0091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«Старик и море» - иллюстрация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494F02" w:rsidP="0085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мир без Достоевского, Чехова, Толстого Бунина, </w:t>
            </w:r>
            <w:proofErr w:type="spell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Соложеницина</w:t>
            </w:r>
            <w:proofErr w:type="spell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A56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также не</w:t>
            </w:r>
            <w:r w:rsidR="00853A56" w:rsidRPr="009D6463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6A67" w:rsidRPr="009D6463">
              <w:rPr>
                <w:rFonts w:ascii="Times New Roman" w:hAnsi="Times New Roman" w:cs="Times New Roman"/>
                <w:sz w:val="24"/>
                <w:szCs w:val="24"/>
              </w:rPr>
              <w:t>А теперь представьте, что  за рубежом не видели «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6A67" w:rsidRPr="009D6463">
              <w:rPr>
                <w:rFonts w:ascii="Times New Roman" w:hAnsi="Times New Roman" w:cs="Times New Roman"/>
                <w:sz w:val="24"/>
                <w:szCs w:val="24"/>
              </w:rPr>
              <w:t>роицу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A67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Рублева, картины Шишкина и Левитана, русского авангарда начла </w:t>
            </w:r>
            <w:r w:rsidR="00916A67" w:rsidRPr="009D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916A67"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века и современной живописи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! Именно эти произведения пользуются огромным спросом у коллекционеров. </w:t>
            </w:r>
          </w:p>
        </w:tc>
        <w:tc>
          <w:tcPr>
            <w:tcW w:w="3793" w:type="dxa"/>
          </w:tcPr>
          <w:p w:rsidR="00EA072D" w:rsidRPr="009D6463" w:rsidRDefault="0049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«Троица» А. Рублев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4823F6" w:rsidP="004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 дает </w:t>
            </w:r>
            <w:proofErr w:type="gramStart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proofErr w:type="gramEnd"/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  людям разных стран путешествуя, увидеть воочию пирамиды Гизы и Латинской Америки, Великую китайскую стены, и деревянные сооружения Кижей. Увидеть любую картину или скульптуру. Не вставая от компьютера побывать в любом музее мира, почитать о них.</w:t>
            </w:r>
          </w:p>
        </w:tc>
        <w:tc>
          <w:tcPr>
            <w:tcW w:w="3793" w:type="dxa"/>
          </w:tcPr>
          <w:p w:rsidR="00EA072D" w:rsidRPr="009D6463" w:rsidRDefault="004823F6" w:rsidP="004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Кижи – церковь Преображения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853A56" w:rsidP="0085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 xml:space="preserve">Святослав Рерих, изучавший искусство Индии, говорил, что колоссальные средства, истраченные на постройку Тадж-Махала, уже давно окупились. До сих пор этот белокаменный мавзолей является предметом поклонения и паломничества. На протяжении веков с разных частей света съезжаются сюда художники, чтобы написать храм или его </w:t>
            </w: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детали.</w:t>
            </w:r>
          </w:p>
        </w:tc>
        <w:tc>
          <w:tcPr>
            <w:tcW w:w="3793" w:type="dxa"/>
          </w:tcPr>
          <w:p w:rsidR="00EA072D" w:rsidRPr="009D6463" w:rsidRDefault="00853A56" w:rsidP="0085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Тадж-Махал - фото</w:t>
            </w:r>
          </w:p>
        </w:tc>
      </w:tr>
      <w:tr w:rsidR="00EA072D" w:rsidRPr="009D6463" w:rsidTr="00632A15">
        <w:tc>
          <w:tcPr>
            <w:tcW w:w="5778" w:type="dxa"/>
          </w:tcPr>
          <w:p w:rsidR="00EA072D" w:rsidRPr="009D6463" w:rsidRDefault="0065716F" w:rsidP="006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отец, Николай Рерих – единственный человек в истории человечества, чьё личное мировоззрение легло в основу Международного Закона об охране культурных ценностей, который известен во многих странах как Пакт Культуры или Пакт Знамени Мира. Семья Рерихов стала посланником русской культуры в Гималаях,  их подвижничество стало основой для широких связей русского и индийского искусства.</w:t>
            </w:r>
          </w:p>
        </w:tc>
        <w:tc>
          <w:tcPr>
            <w:tcW w:w="3793" w:type="dxa"/>
          </w:tcPr>
          <w:p w:rsidR="00EA072D" w:rsidRPr="009D6463" w:rsidRDefault="0065716F" w:rsidP="0065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3">
              <w:rPr>
                <w:rFonts w:ascii="Times New Roman" w:hAnsi="Times New Roman" w:cs="Times New Roman"/>
                <w:sz w:val="24"/>
                <w:szCs w:val="24"/>
              </w:rPr>
              <w:t>Знамя Мира Н. Рериха</w:t>
            </w:r>
          </w:p>
        </w:tc>
      </w:tr>
      <w:tr w:rsidR="00EA072D" w:rsidRPr="009D6463" w:rsidTr="00632A15">
        <w:tc>
          <w:tcPr>
            <w:tcW w:w="5778" w:type="dxa"/>
          </w:tcPr>
          <w:p w:rsidR="00A364D1" w:rsidRDefault="00A364D1" w:rsidP="00A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 xml:space="preserve">б искусстве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 xml:space="preserve">ез границ мечтал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>огда – то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D1" w:rsidRPr="00A364D1" w:rsidRDefault="00A364D1" w:rsidP="00A36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>Слух обо мне пройдет по всей Руси великой,</w:t>
            </w:r>
          </w:p>
          <w:p w:rsidR="00A364D1" w:rsidRPr="00A364D1" w:rsidRDefault="00A364D1" w:rsidP="00A36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назовет </w:t>
            </w:r>
            <w:proofErr w:type="gramStart"/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>меня всяк</w:t>
            </w:r>
            <w:proofErr w:type="gramEnd"/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сущий в ней язык,</w:t>
            </w:r>
          </w:p>
          <w:p w:rsidR="00A364D1" w:rsidRPr="00A364D1" w:rsidRDefault="00A364D1" w:rsidP="00A36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гордый внук славян, и финн, и ныне </w:t>
            </w:r>
            <w:proofErr w:type="gramStart"/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>дикой</w:t>
            </w:r>
            <w:proofErr w:type="gramEnd"/>
          </w:p>
          <w:p w:rsidR="00A364D1" w:rsidRDefault="00A364D1" w:rsidP="00A36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4D1">
              <w:rPr>
                <w:rFonts w:ascii="Times New Roman" w:hAnsi="Times New Roman" w:cs="Times New Roman"/>
                <w:i/>
                <w:sz w:val="24"/>
                <w:szCs w:val="24"/>
              </w:rPr>
              <w:t>Тунгус, и друг степей калмык.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072D" w:rsidRPr="009D6463" w:rsidRDefault="00A364D1" w:rsidP="00A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D1">
              <w:rPr>
                <w:rFonts w:ascii="Times New Roman" w:hAnsi="Times New Roman" w:cs="Times New Roman"/>
                <w:sz w:val="24"/>
                <w:szCs w:val="24"/>
              </w:rPr>
              <w:t>Памятники поэту открывают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наши дни</w:t>
            </w:r>
            <w:r w:rsidRPr="00A364D1">
              <w:rPr>
                <w:rFonts w:ascii="Times New Roman" w:hAnsi="Times New Roman" w:cs="Times New Roman"/>
                <w:sz w:val="24"/>
                <w:szCs w:val="24"/>
              </w:rPr>
              <w:t xml:space="preserve"> во всем мире, стихи его читают на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 язы</w:t>
            </w:r>
            <w:r w:rsidRPr="00A364D1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793" w:type="dxa"/>
          </w:tcPr>
          <w:p w:rsidR="00EA072D" w:rsidRPr="009D6463" w:rsidRDefault="00A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Пушкину в Эфиопии</w:t>
            </w:r>
          </w:p>
        </w:tc>
      </w:tr>
    </w:tbl>
    <w:p w:rsidR="001E17E3" w:rsidRPr="009D6463" w:rsidRDefault="001E17E3">
      <w:pPr>
        <w:rPr>
          <w:rFonts w:ascii="Times New Roman" w:hAnsi="Times New Roman" w:cs="Times New Roman"/>
          <w:sz w:val="24"/>
          <w:szCs w:val="24"/>
        </w:rPr>
      </w:pPr>
    </w:p>
    <w:sectPr w:rsidR="001E17E3" w:rsidRPr="009D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E3"/>
    <w:rsid w:val="0000179C"/>
    <w:rsid w:val="00006380"/>
    <w:rsid w:val="00012A72"/>
    <w:rsid w:val="000A2FF3"/>
    <w:rsid w:val="000E0903"/>
    <w:rsid w:val="00132CBE"/>
    <w:rsid w:val="001446B8"/>
    <w:rsid w:val="001B681F"/>
    <w:rsid w:val="001E17E3"/>
    <w:rsid w:val="002025F9"/>
    <w:rsid w:val="002973F0"/>
    <w:rsid w:val="002D0538"/>
    <w:rsid w:val="002F594D"/>
    <w:rsid w:val="00380D98"/>
    <w:rsid w:val="003A4568"/>
    <w:rsid w:val="004043E3"/>
    <w:rsid w:val="00434CB5"/>
    <w:rsid w:val="004521E4"/>
    <w:rsid w:val="004823F6"/>
    <w:rsid w:val="00494F02"/>
    <w:rsid w:val="0051315B"/>
    <w:rsid w:val="00542146"/>
    <w:rsid w:val="00546238"/>
    <w:rsid w:val="005569A9"/>
    <w:rsid w:val="00632A15"/>
    <w:rsid w:val="0065716F"/>
    <w:rsid w:val="006A2F4B"/>
    <w:rsid w:val="00720014"/>
    <w:rsid w:val="007F353B"/>
    <w:rsid w:val="007F77EE"/>
    <w:rsid w:val="00853A56"/>
    <w:rsid w:val="00916A67"/>
    <w:rsid w:val="009A1F00"/>
    <w:rsid w:val="009B471D"/>
    <w:rsid w:val="009D6463"/>
    <w:rsid w:val="009F72AD"/>
    <w:rsid w:val="00A022E1"/>
    <w:rsid w:val="00A1015C"/>
    <w:rsid w:val="00A364D1"/>
    <w:rsid w:val="00A403BE"/>
    <w:rsid w:val="00AC334E"/>
    <w:rsid w:val="00AD3830"/>
    <w:rsid w:val="00B34D5D"/>
    <w:rsid w:val="00C550D7"/>
    <w:rsid w:val="00CA7051"/>
    <w:rsid w:val="00D82E86"/>
    <w:rsid w:val="00D940D5"/>
    <w:rsid w:val="00D97E25"/>
    <w:rsid w:val="00E04111"/>
    <w:rsid w:val="00EA072D"/>
    <w:rsid w:val="00EE47E1"/>
    <w:rsid w:val="00F7572E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2014-08-13T11:46:00Z</dcterms:created>
  <dcterms:modified xsi:type="dcterms:W3CDTF">2014-08-13T15:48:00Z</dcterms:modified>
</cp:coreProperties>
</file>