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10" w:rsidRDefault="003A7A10" w:rsidP="003A7A10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Урок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литературного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чтения в 9 классе с узбекским языком обучения </w:t>
      </w:r>
    </w:p>
    <w:p w:rsidR="003A7A10" w:rsidRPr="00EB7885" w:rsidRDefault="003A7A10" w:rsidP="003A7A10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рассказу М. Горького «Старуха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7A10" w:rsidRPr="001E0744" w:rsidRDefault="003A7A10" w:rsidP="003A7A1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Цели урока.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Ознакомить учащихся с отрывком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рассказа «Старуха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Развивающая.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Закрепить умение конструировать высказывания с указанием на место и направление действия.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Учить внимательному, вдумчивому отношению к тексту, умению сопоставлять литературные произведения.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любовь к книге, стремление сделать жизнь ярче, богаче, быть полезным людям.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Стенд «Жизнь Горького», выставка книг, иллюстрации к рассказу, карточки-задания «Любимые книги», «Псевдонимы»; портреты писателей.</w:t>
      </w:r>
      <w:proofErr w:type="gramEnd"/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 уроку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1. Найти на карте города с названием Новгород (на любом известном языке) 2. Подготовить список великих людей, которые носили псевдонимы. 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Эпиграф к уроку.  « </w:t>
      </w:r>
      <w:r w:rsidRPr="00B8359E">
        <w:rPr>
          <w:rFonts w:ascii="Times New Roman" w:hAnsi="Times New Roman" w:cs="Times New Roman"/>
          <w:i/>
          <w:color w:val="0070C0"/>
          <w:sz w:val="24"/>
          <w:szCs w:val="24"/>
          <w:lang w:val="ru-RU"/>
        </w:rPr>
        <w:t>Книги показывали мне иную жизнь – жизнь больших чувств и желаний, которые приводили людей к подвигам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». Максим Горький.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Ход урока.</w:t>
      </w:r>
    </w:p>
    <w:p w:rsidR="003A7A10" w:rsidRPr="00203115" w:rsidRDefault="003A7A10" w:rsidP="003A7A10">
      <w:pPr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0311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20311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>
        <w:t xml:space="preserve"> </w:t>
      </w:r>
    </w:p>
    <w:p w:rsidR="003A7A10" w:rsidRPr="00203115" w:rsidRDefault="003A7A10" w:rsidP="003A7A10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3115">
        <w:rPr>
          <w:rFonts w:ascii="Times New Roman" w:hAnsi="Times New Roman" w:cs="Times New Roman"/>
          <w:sz w:val="24"/>
          <w:szCs w:val="24"/>
          <w:lang w:val="ru-RU"/>
        </w:rPr>
        <w:t>Сегодня на уроке мы учимся обсуждать литературное произведение на русском языке. Мы постараемся сделать русский язык орудием мысли, средством познания. Но главное – мы узнаем, откуда взять силы жить и побеждать, если жить – кажется невозможным.</w:t>
      </w:r>
    </w:p>
    <w:p w:rsidR="003A7A10" w:rsidRPr="00203115" w:rsidRDefault="003A7A10" w:rsidP="003A7A1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E0744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знаний</w:t>
      </w:r>
      <w:r w:rsidRPr="0020311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1.Беседа о жизни М.Горького.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- Что вы узнали о писателе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Кто привил Алеше любовь к природе? Чем он помогал семье?  В каком городе прошло детство писателя? 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Отчёт первой команды. Работа по карточке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8359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100 </w:t>
      </w:r>
      <w:proofErr w:type="spellStart"/>
      <w:r w:rsidRPr="00B8359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Новгородов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Господин Великий Новгород на Волхове.             Карфаген –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Карт-Хадаш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(Африка)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Новгород-Северский на Десне.                               Картахена (Испания)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Новгород-Волынский на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>лучи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Неаполь (Италия)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Нижний Новгород на Волге.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Нью-Йорк (США)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Новогрудок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(Гродно).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Наутака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Согд, 4 век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н.э.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Новгородка (Украина)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Янгиер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Янгикент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Выходит, мы с вами в таком же месте живем.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Ведь в Узбекистане тоже есть «новые города, новые земли».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Может, среди нас тоже появится замечательный писатель.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мы ещё не объяснили, как Алексей Пешков стал писателем Максимом Горьким, что помогло ему. (Ответы учеников)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23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- Где побывал Максим Горький? Какие книги написал?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напечатана его первая книга?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Был ли он в Узбекистане? О чем мог мечтать Горький? (развернутые ответы).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- Почему Алексей Пешков выбрал себе такой псевдоним? Какие еще псевдонимы великих людей вы знаете?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2.Отчёт второй группы. Краткий рассказ о псевдонимах знаменитостей.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Карточки-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задания «</w:t>
      </w:r>
      <w:r w:rsidRPr="00B8359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Псевдонимы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Правильно соотнес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ите фамилии и псевдонимы великих людей.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эти личности вам неизвестны, о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братите внимание на их имена и  национальность.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Оценка ставится за языковое чутьё и знания.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№1. </w:t>
      </w:r>
      <w:r w:rsidRPr="00F608D2">
        <w:rPr>
          <w:rFonts w:ascii="Times New Roman" w:hAnsi="Times New Roman" w:cs="Times New Roman"/>
          <w:b/>
          <w:sz w:val="24"/>
          <w:szCs w:val="24"/>
          <w:lang w:val="ru-RU"/>
        </w:rPr>
        <w:t>Писатели.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Антон Чехов. Алексей Пешков.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Садриддин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Саидмурадзода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Александр Пушкин.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Семюэл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Ленхгорн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Клеменс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Николай Гоголь.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Муса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Ташмухамедов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Марк Твен.</w:t>
      </w:r>
      <w:proofErr w:type="gram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Айни. НКШП. Максим Горький.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Айбек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Брат моего брата. </w:t>
      </w:r>
      <w:proofErr w:type="gram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ОООО).</w:t>
      </w:r>
      <w:proofErr w:type="gramEnd"/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№2. </w:t>
      </w:r>
      <w:r w:rsidRPr="00F608D2">
        <w:rPr>
          <w:rFonts w:ascii="Times New Roman" w:hAnsi="Times New Roman" w:cs="Times New Roman"/>
          <w:b/>
          <w:sz w:val="24"/>
          <w:szCs w:val="24"/>
          <w:lang w:val="ru-RU"/>
        </w:rPr>
        <w:t>Поэты.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- Анна Горенко. Поль Элюар. Александр Гликберг.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Янис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Плиекшас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 Лариса Косач.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Леся Украинка.</w:t>
      </w:r>
      <w:proofErr w:type="gram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Саша Черный. Анна Ахматова. Ян Райнис. </w:t>
      </w:r>
      <w:proofErr w:type="spellStart"/>
      <w:proofErr w:type="gram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Эжен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Грендель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№3. </w:t>
      </w:r>
      <w:r w:rsidRPr="00F608D2">
        <w:rPr>
          <w:rFonts w:ascii="Times New Roman" w:hAnsi="Times New Roman" w:cs="Times New Roman"/>
          <w:b/>
          <w:sz w:val="24"/>
          <w:szCs w:val="24"/>
          <w:lang w:val="ru-RU"/>
        </w:rPr>
        <w:t>Художники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  Куприянов, Крылов и Николай Соколов.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Александро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Филиппепи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Джорджо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Кастельфранко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Доменико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Теотокопули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Шарль Эдуард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Жаннере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Эль Греко.</w:t>
      </w:r>
      <w:proofErr w:type="gram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Джорджоне.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Сандро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Боттичелли.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Кукрыниксы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proofErr w:type="gram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Ле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Корбюзье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№4. </w:t>
      </w:r>
      <w:r w:rsidRPr="00F608D2">
        <w:rPr>
          <w:rFonts w:ascii="Times New Roman" w:hAnsi="Times New Roman" w:cs="Times New Roman"/>
          <w:b/>
          <w:sz w:val="24"/>
          <w:szCs w:val="24"/>
          <w:lang w:val="ru-RU"/>
        </w:rPr>
        <w:t>Знаменитости.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 –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Эдсон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Арантис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ду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Насименту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 Марина Владимировна Полякова. Филипп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Ауреал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Теофраст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Бомбаст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Гогенгейм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Софья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Шиколоне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Парацельс.</w:t>
      </w:r>
      <w:proofErr w:type="gram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Пеле.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Софи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Лорен</w:t>
      </w:r>
      <w:proofErr w:type="spellEnd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gram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Марина </w:t>
      </w:r>
      <w:proofErr w:type="spellStart"/>
      <w:r w:rsidRPr="00A4236F">
        <w:rPr>
          <w:rFonts w:ascii="Times New Roman" w:hAnsi="Times New Roman" w:cs="Times New Roman"/>
          <w:i/>
          <w:sz w:val="24"/>
          <w:szCs w:val="24"/>
          <w:lang w:val="ru-RU"/>
        </w:rPr>
        <w:t>Влади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видите, разные причины заставили этих людей выбрать псевдонимы. Кто-то выбрал фамилию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покрасивее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подчеркнул или скрыл национальность.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3.Викторина «Любимые книги».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Кто познакомил Алексея Пешкова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хорошими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книгами?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Знаете ли вы эти книги?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- 70 героев сбежали из тюрьмы на вершину горы Везувий. Скоро горстка беглецов превратилась в огромную армию, угрожающую Риму.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Ученики называют историю о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Спартак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Учитель показывает книгу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Джованьоли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Главный герой – сын бедного дворянина из Гаскони. В реальной жизни он полковник и почетный смотритель птичьего двора короля, то есть курятника. Но в книге у 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замечательный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девиз: «Один за всех и все за одного!»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(Три мушкетера.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Дюма)</w:t>
      </w:r>
      <w:proofErr w:type="gramEnd"/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Он прожил на необитаемом острове 28 лет, своими руками построил дом, лодку, вырастил хлеб. Он доказал, что человек в любых условиях может выстоять и победить, потому что он – Человек.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(Робинзон Крузо.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Даниэль Дефо)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Да разве ж есть на свете такие силы, чтоб победили русскую силу!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(Тарас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Бульба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Гоголь)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 писатель говорил: «Книги … показывали мне иную жизнь – жизнь больших чувств и желаний, которые приводили людей к подвигам и преступлениям». Какие подвиги или преступления совершили герои рассказа Горького?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423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Беседа по первой части рассказа «Старуха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Почему рассказ начинается с описания моря? Похоже ли оно на картины Айвазовского на стенде? (У этого мор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есть берег.) 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-К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раткий пересказ легенды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Ларре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Напомните, з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а что наказан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Ларра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? Нравятся ли 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соплеменники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? Что привлекает в мудреце?</w:t>
      </w:r>
    </w:p>
    <w:p w:rsidR="003A7A10" w:rsidRPr="00A4236F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23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3115">
        <w:rPr>
          <w:rFonts w:ascii="Times New Roman" w:hAnsi="Times New Roman" w:cs="Times New Roman"/>
          <w:b/>
          <w:sz w:val="24"/>
          <w:szCs w:val="24"/>
          <w:lang w:val="ru-RU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Работа с текстом.  Комментированное чтение</w:t>
      </w:r>
      <w:r w:rsidRPr="00F50921">
        <w:rPr>
          <w:rFonts w:ascii="Times New Roman" w:hAnsi="Times New Roman" w:cs="Times New Roman"/>
          <w:sz w:val="24"/>
          <w:szCs w:val="24"/>
          <w:lang w:val="ru-RU"/>
        </w:rPr>
        <w:t xml:space="preserve"> отрывка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 Беседа по тексту.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Прочитайте начало отрывка. - Как зовут нового героя?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цыганское сокращённое имя Даниил. А ещё оно напоминает слово «дать». Что вы знаете о пророке Данииле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Данияле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A7A10" w:rsidRPr="005E37FB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648"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Информация для учителя.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Согласно легендам, пророк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Ходжа-Данияр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был сподвижником арабского проповедника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Кусам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ибн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Аббаса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Полагают также, что Ходжа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Данияр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— это пророк Даниил, чьи останки, а именно его рука, были привезены в Самарканд Тимуром из города Сузы. Над местом их захоронения был построен мавзолей, перестроенный в начале XX века.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Мавзолей Ходжа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Дониер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— мавзолей в Самарканде, расположенный на северной стороне холма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Афрасиаб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. Был построен на месте захоронения и мечети времён Тамерлана в 1900 году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Мавзолей представляет собой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склеп длиной около 18 метров.</w:t>
      </w: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Поверие</w:t>
      </w:r>
      <w:proofErr w:type="spell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гласит, что склеп постоянно растёт. Мавзолей является объектом паломничества, как местных жителей, так и приезжающих со всего мира. В 1996 году его посетил Патриарх</w:t>
      </w:r>
      <w:proofErr w:type="gram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proofErr w:type="gram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сея Руси Алексий II. Возле склепа растет миндаль, который однажд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 засох, но потом ожил вновь.</w:t>
      </w:r>
      <w:r w:rsidRPr="00B0065A">
        <w:t xml:space="preserve"> </w:t>
      </w:r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Рядом с Мавзолеем расположен водный источник с невероятно вкусной водой. Само место также покоряет своим покоем и красотой, особенно в тёплое время года, когда много зелени и в нескольких метрах от источника по реке </w:t>
      </w:r>
      <w:proofErr w:type="spellStart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>Сиаб</w:t>
      </w:r>
      <w:proofErr w:type="spellEnd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плавают лебеди и утки.</w:t>
      </w:r>
      <w:r w:rsidRPr="00B0065A">
        <w:t xml:space="preserve"> </w:t>
      </w:r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Любопытный факт – многие паломники, прибывшее в это, святое для ислама, иудаизма и христианства, место, используют также </w:t>
      </w:r>
      <w:proofErr w:type="spellStart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>зороастрийские</w:t>
      </w:r>
      <w:proofErr w:type="spellEnd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традиции – обращаются с молитвой к останкам Святого и повязывают тряпочки на растущи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 деревья.</w:t>
      </w:r>
      <w:r w:rsidRPr="00D66634">
        <w:t xml:space="preserve"> </w:t>
      </w:r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Мавзолей является филиалом Самаркандского </w:t>
      </w:r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государственного объединенного историко-архитектурного и художественного музея-заповедника. Он расположен на северной стороне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холма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Афросиаб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, у старой стены.</w:t>
      </w:r>
    </w:p>
    <w:p w:rsidR="003A7A10" w:rsidRPr="00D66634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3564255" cy="2656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2011 года, по инициативе Президента Узбекистана, на этом объекте проводилась большая реставрационно-строительная и </w:t>
      </w:r>
      <w:proofErr w:type="spellStart"/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t>благоустроительная</w:t>
      </w:r>
      <w:proofErr w:type="spellEnd"/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работа, в результате которой намного </w:t>
      </w:r>
      <w:proofErr w:type="gramStart"/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t>улучшены</w:t>
      </w:r>
      <w:proofErr w:type="gramEnd"/>
      <w:r w:rsidRPr="00D666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его состояние и сохранность. Здесь созданы благоприятные условия для посетителей, усовершенствована инфраструктура туристических услуг.  Эта работа шла почти четыре года.</w:t>
      </w:r>
    </w:p>
    <w:p w:rsidR="003A7A10" w:rsidRPr="00B0065A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Есть еще интересная версия. </w:t>
      </w:r>
      <w:proofErr w:type="gram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Пророк</w:t>
      </w:r>
      <w:proofErr w:type="gramEnd"/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Даниил… жил и умер в Самарканде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Приверженцы этой версии отмечают, что пророк Даниил, переживший всех вавилонских царей, мог служить у персов, которые освободили иудее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из вавилонского плена. Великий Дарий мог </w:t>
      </w: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>назначить Даниила своим сатрапом в Согдиане, столиц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ей которой был Самарканд. Однако данная версия </w:t>
      </w:r>
      <w:r w:rsidRPr="005E37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подкреплена историческими источниками.</w:t>
      </w:r>
      <w:r w:rsidRPr="00B0065A">
        <w:t xml:space="preserve"> </w:t>
      </w:r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Некоторым исследователям кажется куда более убедительной версия, что мощи Даниила могли быть привезены в Самарканд общиной иудеев еще во времена до ислама, и местные огнепоклонники, терпимо относившиеся к иноверцам, разрешили им возвести храм за стенами города. Подтверждением тому, по мнению </w:t>
      </w:r>
      <w:proofErr w:type="spellStart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>Самари</w:t>
      </w:r>
      <w:proofErr w:type="spellEnd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может быть то, что остатки материальной культуры в непосредственных окрестностях Мавзолея датируются археологами не менее чем VI веком до нашей эры, то есть тем самым временем, когда, по Библии, жил и умер пророк Даниил.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Мощи пророка могли привезти в Самарканд и христиане, поскольку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известно, что при византийском и</w:t>
      </w:r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мператоре Зеноне какая-то часть праха Даниила была перемещена из </w:t>
      </w:r>
      <w:proofErr w:type="spellStart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>Мосула</w:t>
      </w:r>
      <w:proofErr w:type="spellEnd"/>
      <w:r w:rsidRPr="00B006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Константинополь, и с тех пор еще один мавзолей Даниила сохранился до наших дней в современном Стамбуле.</w:t>
      </w:r>
    </w:p>
    <w:p w:rsidR="003A7A10" w:rsidRPr="005E37FB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6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Самаркандский врач - </w:t>
      </w:r>
      <w:proofErr w:type="spellStart"/>
      <w:r w:rsidRPr="004F2648">
        <w:rPr>
          <w:rFonts w:ascii="Times New Roman" w:hAnsi="Times New Roman" w:cs="Times New Roman"/>
          <w:i/>
          <w:sz w:val="24"/>
          <w:szCs w:val="24"/>
          <w:lang w:val="ru-RU"/>
        </w:rPr>
        <w:t>Тохир</w:t>
      </w:r>
      <w:proofErr w:type="spellEnd"/>
      <w:r w:rsidRPr="004F26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F2648">
        <w:rPr>
          <w:rFonts w:ascii="Times New Roman" w:hAnsi="Times New Roman" w:cs="Times New Roman"/>
          <w:i/>
          <w:sz w:val="24"/>
          <w:szCs w:val="24"/>
          <w:lang w:val="ru-RU"/>
        </w:rPr>
        <w:t>Рахматович</w:t>
      </w:r>
      <w:proofErr w:type="spellEnd"/>
      <w:r w:rsidRPr="004F26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F2648">
        <w:rPr>
          <w:rFonts w:ascii="Times New Roman" w:hAnsi="Times New Roman" w:cs="Times New Roman"/>
          <w:i/>
          <w:sz w:val="24"/>
          <w:szCs w:val="24"/>
          <w:lang w:val="ru-RU"/>
        </w:rPr>
        <w:t>Джульматов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написал книгу на узбекском языке </w:t>
      </w:r>
      <w:r w:rsidRPr="004B75C7">
        <w:rPr>
          <w:rFonts w:ascii="Times New Roman" w:hAnsi="Times New Roman" w:cs="Times New Roman"/>
          <w:i/>
          <w:sz w:val="24"/>
          <w:szCs w:val="24"/>
          <w:lang w:val="ru-RU"/>
        </w:rPr>
        <w:t>"Даниэль - пророк трёх религий"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 видите, имя не просто так придумано.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- Какие дороги были перед людьми в легенде о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? Какая дорога труднее – вперед или назад?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Найдите афоризмы в словах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(Красивые – всегда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смелы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своротить камня с пути думою. Кто ничего не делает, с тем ничего не станется. Всё на свете имеет конец.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Знаете ли вы еще афоризмы великих писателей?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-Почему люди заметили, что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лучше всех?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 глазах его горел огонь любви)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Есть ли искорки в ваших глазах?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Можете ли вы сказать, что любите людей?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- Когда людям было страшнее всего? Как объясняли грозу первобытные люди? Может, вы и бога грозы знаете?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Работа по карточке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8359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Боги грозы и молнии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». Сопоставьте богов и страны.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Проверим ваши знания по мировой истории и языковое чутьё.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- Зевс. Юпитер. Перун. Мардук.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Тейшеба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. Тор (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Доннар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Кетцалькоатль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44C44">
        <w:rPr>
          <w:rFonts w:ascii="Times New Roman" w:hAnsi="Times New Roman" w:cs="Times New Roman"/>
          <w:i/>
          <w:sz w:val="24"/>
          <w:szCs w:val="24"/>
          <w:lang w:val="ru-RU"/>
        </w:rPr>
        <w:t>Русь.</w:t>
      </w:r>
      <w:proofErr w:type="gramEnd"/>
      <w:r w:rsidRPr="00D44C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Месопотамия. Урарту. Рим. Греция. Майя. </w:t>
      </w:r>
      <w:proofErr w:type="gramStart"/>
      <w:r w:rsidRPr="00D44C44">
        <w:rPr>
          <w:rFonts w:ascii="Times New Roman" w:hAnsi="Times New Roman" w:cs="Times New Roman"/>
          <w:i/>
          <w:sz w:val="24"/>
          <w:szCs w:val="24"/>
          <w:lang w:val="ru-RU"/>
        </w:rPr>
        <w:t>Германия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.)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Но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люди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легенды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, видно, и богов не знали.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Они боятся болотных духов.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Почему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повел их? Как он сам это объяснил? С кем он сравнил людей? Какие черты характера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вы можете назвать? Как это звучит по-узбекски?</w:t>
      </w:r>
    </w:p>
    <w:p w:rsidR="003A7A10" w:rsidRPr="00D44C44" w:rsidRDefault="003A7A10" w:rsidP="003A7A10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Словарная работа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4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Start"/>
      <w:r w:rsidRPr="00D44C44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proofErr w:type="gramEnd"/>
      <w:r w:rsidRPr="00D44C44">
        <w:rPr>
          <w:rFonts w:ascii="Times New Roman" w:hAnsi="Times New Roman" w:cs="Times New Roman"/>
          <w:i/>
          <w:sz w:val="24"/>
          <w:szCs w:val="24"/>
          <w:lang w:val="ru-RU"/>
        </w:rPr>
        <w:t>ужественный, смелый, храбрый, добрый, решительный).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Достаточно ли одного мужества и силы для движения вперед? Что важнее всего? Что дает силы на подвиг? (Любовь к людям)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 может всё, если перед ним высокая цель. Какая цель сейчас перед вами?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>Чтение отрывка «В жизни всегда есть место подвигам»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(из истории самой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Пересказ концовки.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629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29E3">
        <w:rPr>
          <w:rFonts w:ascii="Times New Roman" w:hAnsi="Times New Roman" w:cs="Times New Roman"/>
          <w:b/>
          <w:sz w:val="24"/>
          <w:szCs w:val="24"/>
          <w:lang w:val="ru-RU"/>
        </w:rPr>
        <w:t>.Закрепление изученного.</w:t>
      </w:r>
      <w:proofErr w:type="gramEnd"/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484">
        <w:rPr>
          <w:rFonts w:ascii="Times New Roman" w:hAnsi="Times New Roman" w:cs="Times New Roman"/>
          <w:sz w:val="24"/>
          <w:szCs w:val="24"/>
          <w:lang w:val="ru-RU"/>
        </w:rPr>
        <w:t>Ответьте на вопросы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обстоятельства места или СПП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места.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4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Где жили эти люди? Откуда явились чужие племена? Куда они прогнали людей? Куда вели дороги. Куда хотели идти люди?  Где они находились?</w:t>
      </w:r>
    </w:p>
    <w:p w:rsidR="003A7A10" w:rsidRPr="00D07484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Прочитайте концовку рассказа. Найдите СПП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придаточными изъяснительными и определительными. Чего не заметили люди? Чего испугался осторожный человек? (Используйте союз </w:t>
      </w:r>
      <w:r w:rsidRPr="00D07484">
        <w:rPr>
          <w:rFonts w:ascii="Times New Roman" w:hAnsi="Times New Roman" w:cs="Times New Roman"/>
          <w:b/>
          <w:i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Что случилось бы с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, если бы он не упал? Заметили ли люди осторожного человека? Что бы вы сделали с искрами от горящего сердца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746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655">
        <w:rPr>
          <w:rFonts w:ascii="Times New Roman" w:hAnsi="Times New Roman" w:cs="Times New Roman"/>
          <w:b/>
          <w:sz w:val="24"/>
          <w:szCs w:val="24"/>
          <w:lang w:val="ru-RU"/>
        </w:rPr>
        <w:t>. Итоги урока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Какие еще легенды об огне вы знаете?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 вы слышали о Прометее?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Похожи</w:t>
      </w:r>
      <w:proofErr w:type="gram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ли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Данко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и Прометей? 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Знаете ли вы рассказ о Мусе, который вывел свой народ из плена? Кто приказал Мусе вести свой народ? </w:t>
      </w:r>
    </w:p>
    <w:p w:rsidR="003A7A10" w:rsidRPr="00EB7885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Кто знает историю из «Шахнаме»</w:t>
      </w: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о царе </w:t>
      </w:r>
      <w:proofErr w:type="spellStart"/>
      <w:r w:rsidRPr="00EB7885">
        <w:rPr>
          <w:rFonts w:ascii="Times New Roman" w:hAnsi="Times New Roman" w:cs="Times New Roman"/>
          <w:sz w:val="24"/>
          <w:szCs w:val="24"/>
          <w:lang w:val="ru-RU"/>
        </w:rPr>
        <w:t>Хушанге</w:t>
      </w:r>
      <w:proofErr w:type="spellEnd"/>
      <w:r w:rsidRPr="00EB7885">
        <w:rPr>
          <w:rFonts w:ascii="Times New Roman" w:hAnsi="Times New Roman" w:cs="Times New Roman"/>
          <w:sz w:val="24"/>
          <w:szCs w:val="24"/>
          <w:lang w:val="ru-RU"/>
        </w:rPr>
        <w:t>, который научил нас добывать огонь?</w:t>
      </w:r>
    </w:p>
    <w:p w:rsidR="003A7A10" w:rsidRDefault="003A7A10" w:rsidP="003A7A1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885">
        <w:rPr>
          <w:rFonts w:ascii="Times New Roman" w:hAnsi="Times New Roman" w:cs="Times New Roman"/>
          <w:sz w:val="24"/>
          <w:szCs w:val="24"/>
          <w:lang w:val="ru-RU"/>
        </w:rPr>
        <w:t xml:space="preserve"> - Чем понравилась вам эта легенда? Горят ли еще искорки в ваших глазах? Что сделаете вы для людей сегодня?</w:t>
      </w:r>
    </w:p>
    <w:p w:rsidR="00004D30" w:rsidRDefault="00004D30"/>
    <w:sectPr w:rsidR="00004D30" w:rsidSect="0010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A10"/>
    <w:rsid w:val="00004D30"/>
    <w:rsid w:val="00102846"/>
    <w:rsid w:val="003A7A10"/>
    <w:rsid w:val="005503AE"/>
    <w:rsid w:val="008D1B46"/>
    <w:rsid w:val="00BA7193"/>
    <w:rsid w:val="00C8659A"/>
    <w:rsid w:val="00D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10"/>
    <w:rPr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Маманя</cp:lastModifiedBy>
  <cp:revision>2</cp:revision>
  <dcterms:created xsi:type="dcterms:W3CDTF">2015-02-20T02:04:00Z</dcterms:created>
  <dcterms:modified xsi:type="dcterms:W3CDTF">2015-02-20T02:04:00Z</dcterms:modified>
</cp:coreProperties>
</file>