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52" w:rsidRPr="00DC5C73" w:rsidRDefault="00221A52" w:rsidP="00221A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5C73">
        <w:rPr>
          <w:rFonts w:ascii="Times New Roman" w:hAnsi="Times New Roman" w:cs="Times New Roman"/>
          <w:b/>
          <w:i/>
          <w:sz w:val="24"/>
          <w:szCs w:val="24"/>
        </w:rPr>
        <w:t>Тема урока</w:t>
      </w:r>
      <w:r w:rsidRPr="00DC5C73">
        <w:rPr>
          <w:rFonts w:ascii="Times New Roman" w:hAnsi="Times New Roman" w:cs="Times New Roman"/>
          <w:b/>
          <w:sz w:val="24"/>
          <w:szCs w:val="24"/>
        </w:rPr>
        <w:t>:</w:t>
      </w:r>
      <w:r w:rsidRPr="00DC5C73">
        <w:rPr>
          <w:rFonts w:ascii="Times New Roman" w:hAnsi="Times New Roman" w:cs="Times New Roman"/>
          <w:sz w:val="24"/>
          <w:szCs w:val="24"/>
        </w:rPr>
        <w:t xml:space="preserve"> </w:t>
      </w:r>
      <w:r w:rsidRPr="00DC5C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"Генератор на транзисторе. Автоколебания" </w:t>
      </w:r>
    </w:p>
    <w:p w:rsidR="00221A52" w:rsidRPr="00DC5C73" w:rsidRDefault="00221A52" w:rsidP="0022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52" w:rsidRPr="00DC5C73" w:rsidRDefault="00221A52" w:rsidP="0022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73">
        <w:rPr>
          <w:rFonts w:ascii="Times New Roman" w:hAnsi="Times New Roman" w:cs="Times New Roman"/>
          <w:sz w:val="24"/>
          <w:szCs w:val="24"/>
        </w:rPr>
        <w:t xml:space="preserve">План – конспект  урока по физике, подготовила </w:t>
      </w:r>
      <w:proofErr w:type="spellStart"/>
      <w:r w:rsidRPr="00DC5C73">
        <w:rPr>
          <w:rFonts w:ascii="Times New Roman" w:hAnsi="Times New Roman" w:cs="Times New Roman"/>
          <w:sz w:val="24"/>
          <w:szCs w:val="24"/>
        </w:rPr>
        <w:t>Мызникова</w:t>
      </w:r>
      <w:proofErr w:type="spellEnd"/>
      <w:r w:rsidRPr="00DC5C73">
        <w:rPr>
          <w:rFonts w:ascii="Times New Roman" w:hAnsi="Times New Roman" w:cs="Times New Roman"/>
          <w:sz w:val="24"/>
          <w:szCs w:val="24"/>
        </w:rPr>
        <w:t xml:space="preserve"> Елена Викторовна, учитель физики  М</w:t>
      </w:r>
      <w:r w:rsidR="002548E7">
        <w:rPr>
          <w:rFonts w:ascii="Times New Roman" w:hAnsi="Times New Roman" w:cs="Times New Roman"/>
          <w:sz w:val="24"/>
          <w:szCs w:val="24"/>
        </w:rPr>
        <w:t>Б</w:t>
      </w:r>
      <w:r w:rsidRPr="00DC5C73">
        <w:rPr>
          <w:rFonts w:ascii="Times New Roman" w:hAnsi="Times New Roman" w:cs="Times New Roman"/>
          <w:sz w:val="24"/>
          <w:szCs w:val="24"/>
        </w:rPr>
        <w:t xml:space="preserve">ОУ гимназия №64 </w:t>
      </w:r>
      <w:r w:rsidR="006A065E" w:rsidRPr="00DC5C73">
        <w:rPr>
          <w:rFonts w:ascii="Times New Roman" w:hAnsi="Times New Roman" w:cs="Times New Roman"/>
          <w:sz w:val="24"/>
          <w:szCs w:val="24"/>
        </w:rPr>
        <w:t>,</w:t>
      </w:r>
      <w:r w:rsidRPr="00DC5C73">
        <w:rPr>
          <w:rFonts w:ascii="Times New Roman" w:hAnsi="Times New Roman" w:cs="Times New Roman"/>
          <w:sz w:val="24"/>
          <w:szCs w:val="24"/>
        </w:rPr>
        <w:t xml:space="preserve"> 11 класс. </w:t>
      </w:r>
    </w:p>
    <w:p w:rsidR="00221A52" w:rsidRPr="00DC5C73" w:rsidRDefault="00221A52" w:rsidP="00221A5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DF33AE" w:rsidRPr="00DC5C73" w:rsidRDefault="00DF33AE" w:rsidP="00221A5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5C73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Pr="00DC5C73">
        <w:rPr>
          <w:rFonts w:ascii="Times New Roman" w:hAnsi="Times New Roman" w:cs="Times New Roman"/>
          <w:sz w:val="24"/>
          <w:szCs w:val="24"/>
        </w:rPr>
        <w:t xml:space="preserve"> Урок изложения нового материала.</w:t>
      </w:r>
    </w:p>
    <w:p w:rsidR="00221A52" w:rsidRPr="00DC5C73" w:rsidRDefault="00221A52" w:rsidP="00221A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33AE" w:rsidRPr="00DC5C73" w:rsidRDefault="00DF33AE" w:rsidP="00221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C73">
        <w:rPr>
          <w:rFonts w:ascii="Times New Roman" w:hAnsi="Times New Roman" w:cs="Times New Roman"/>
          <w:b/>
          <w:i/>
          <w:sz w:val="24"/>
          <w:szCs w:val="24"/>
        </w:rPr>
        <w:t>Цели урока</w:t>
      </w:r>
      <w:r w:rsidRPr="00DC5C73">
        <w:rPr>
          <w:rFonts w:ascii="Times New Roman" w:hAnsi="Times New Roman" w:cs="Times New Roman"/>
          <w:b/>
          <w:sz w:val="24"/>
          <w:szCs w:val="24"/>
        </w:rPr>
        <w:t>:</w:t>
      </w:r>
    </w:p>
    <w:p w:rsidR="00221A52" w:rsidRPr="00DC5C73" w:rsidRDefault="00221A52" w:rsidP="00221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F33AE" w:rsidRPr="00DC5C73" w:rsidRDefault="00DF33AE" w:rsidP="00221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5C73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221A52" w:rsidRPr="00DC5C73" w:rsidRDefault="00221A52" w:rsidP="00221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F33AE" w:rsidRPr="00DC5C73" w:rsidRDefault="00DF33AE" w:rsidP="00221A5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73">
        <w:rPr>
          <w:rFonts w:ascii="Times New Roman" w:hAnsi="Times New Roman" w:cs="Times New Roman"/>
          <w:sz w:val="24"/>
          <w:szCs w:val="24"/>
        </w:rPr>
        <w:t xml:space="preserve">Сформировать понятие </w:t>
      </w:r>
      <w:r w:rsidR="00EF3A26" w:rsidRPr="00DC5C73">
        <w:rPr>
          <w:rFonts w:ascii="Times New Roman" w:hAnsi="Times New Roman" w:cs="Times New Roman"/>
          <w:sz w:val="24"/>
          <w:szCs w:val="24"/>
        </w:rPr>
        <w:t>автоколебаний</w:t>
      </w:r>
      <w:r w:rsidRPr="00DC5C73">
        <w:rPr>
          <w:rFonts w:ascii="Times New Roman" w:hAnsi="Times New Roman" w:cs="Times New Roman"/>
          <w:sz w:val="24"/>
          <w:szCs w:val="24"/>
        </w:rPr>
        <w:t xml:space="preserve">, </w:t>
      </w:r>
      <w:r w:rsidR="00EF3A26" w:rsidRPr="00DC5C73">
        <w:rPr>
          <w:rFonts w:ascii="Times New Roman" w:hAnsi="Times New Roman" w:cs="Times New Roman"/>
          <w:sz w:val="24"/>
          <w:szCs w:val="24"/>
        </w:rPr>
        <w:t>рассмотреть принцип действия генератора незатухающих колебаний на транзисторе.</w:t>
      </w:r>
    </w:p>
    <w:p w:rsidR="00DF33AE" w:rsidRPr="00DC5C73" w:rsidRDefault="00221A52" w:rsidP="00221A5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73">
        <w:rPr>
          <w:rFonts w:ascii="Times New Roman" w:hAnsi="Times New Roman" w:cs="Times New Roman"/>
          <w:sz w:val="24"/>
          <w:szCs w:val="24"/>
        </w:rPr>
        <w:t xml:space="preserve">Продолжить формирование </w:t>
      </w:r>
      <w:r w:rsidR="00EF3A26" w:rsidRPr="00DC5C73">
        <w:rPr>
          <w:rFonts w:ascii="Times New Roman" w:hAnsi="Times New Roman" w:cs="Times New Roman"/>
          <w:sz w:val="24"/>
          <w:szCs w:val="24"/>
        </w:rPr>
        <w:t xml:space="preserve"> </w:t>
      </w:r>
      <w:r w:rsidRPr="00DC5C73">
        <w:rPr>
          <w:rFonts w:ascii="Times New Roman" w:hAnsi="Times New Roman" w:cs="Times New Roman"/>
          <w:sz w:val="24"/>
          <w:szCs w:val="24"/>
        </w:rPr>
        <w:t>знаний по физическим основам получения переменного тока</w:t>
      </w:r>
      <w:r w:rsidR="00DF33AE" w:rsidRPr="00DC5C73">
        <w:rPr>
          <w:rFonts w:ascii="Times New Roman" w:hAnsi="Times New Roman" w:cs="Times New Roman"/>
          <w:sz w:val="24"/>
          <w:szCs w:val="24"/>
        </w:rPr>
        <w:t>.</w:t>
      </w:r>
    </w:p>
    <w:p w:rsidR="00221A52" w:rsidRPr="00DC5C73" w:rsidRDefault="00221A52" w:rsidP="00221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33AE" w:rsidRPr="00DC5C73" w:rsidRDefault="00DF33AE" w:rsidP="00221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5C73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221A52" w:rsidRPr="00DC5C73" w:rsidRDefault="00221A52" w:rsidP="00221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F33AE" w:rsidRPr="00DC5C73" w:rsidRDefault="00DF33AE" w:rsidP="005D2D81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73">
        <w:rPr>
          <w:rFonts w:ascii="Times New Roman" w:hAnsi="Times New Roman" w:cs="Times New Roman"/>
          <w:sz w:val="24"/>
          <w:szCs w:val="24"/>
        </w:rPr>
        <w:t>Развивать практические умения учащихся</w:t>
      </w:r>
      <w:r w:rsidR="0076703E">
        <w:rPr>
          <w:rFonts w:ascii="Times New Roman" w:hAnsi="Times New Roman" w:cs="Times New Roman"/>
          <w:sz w:val="24"/>
          <w:szCs w:val="24"/>
        </w:rPr>
        <w:t>:</w:t>
      </w:r>
      <w:r w:rsidR="00F53E45">
        <w:rPr>
          <w:rFonts w:ascii="Times New Roman" w:hAnsi="Times New Roman" w:cs="Times New Roman"/>
          <w:sz w:val="24"/>
          <w:szCs w:val="24"/>
        </w:rPr>
        <w:t xml:space="preserve"> </w:t>
      </w:r>
      <w:r w:rsidR="005D2D81" w:rsidRPr="00DC5C73">
        <w:rPr>
          <w:rFonts w:ascii="Times New Roman" w:hAnsi="Times New Roman" w:cs="Times New Roman"/>
          <w:sz w:val="24"/>
          <w:szCs w:val="24"/>
        </w:rPr>
        <w:t>умение анализировать, обобщать,</w:t>
      </w:r>
      <w:r w:rsidRPr="00DC5C73">
        <w:rPr>
          <w:rFonts w:ascii="Times New Roman" w:hAnsi="Times New Roman" w:cs="Times New Roman"/>
          <w:sz w:val="24"/>
          <w:szCs w:val="24"/>
        </w:rPr>
        <w:t xml:space="preserve"> выделять   главную мысль из рассказа учителя</w:t>
      </w:r>
      <w:r w:rsidR="005D2D81" w:rsidRPr="00DC5C73">
        <w:rPr>
          <w:rFonts w:ascii="Times New Roman" w:hAnsi="Times New Roman" w:cs="Times New Roman"/>
          <w:sz w:val="24"/>
          <w:szCs w:val="24"/>
        </w:rPr>
        <w:t xml:space="preserve"> и делать выводы</w:t>
      </w:r>
      <w:r w:rsidRPr="00DC5C73">
        <w:rPr>
          <w:rFonts w:ascii="Times New Roman" w:hAnsi="Times New Roman" w:cs="Times New Roman"/>
          <w:sz w:val="24"/>
          <w:szCs w:val="24"/>
        </w:rPr>
        <w:t>.</w:t>
      </w:r>
    </w:p>
    <w:p w:rsidR="005D2D81" w:rsidRPr="00DC5C73" w:rsidRDefault="005D2D81" w:rsidP="005D2D81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73">
        <w:rPr>
          <w:rFonts w:ascii="Times New Roman" w:hAnsi="Times New Roman" w:cs="Times New Roman"/>
          <w:sz w:val="24"/>
          <w:szCs w:val="24"/>
        </w:rPr>
        <w:t>Развивать умение применять полученные знания в новых условиях.</w:t>
      </w:r>
    </w:p>
    <w:p w:rsidR="005D2D81" w:rsidRPr="00DC5C73" w:rsidRDefault="005D2D81" w:rsidP="005D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3AE" w:rsidRPr="00DC5C73" w:rsidRDefault="00DF33AE" w:rsidP="00221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5C73">
        <w:rPr>
          <w:rFonts w:ascii="Times New Roman" w:hAnsi="Times New Roman" w:cs="Times New Roman"/>
          <w:i/>
          <w:sz w:val="24"/>
          <w:szCs w:val="24"/>
          <w:u w:val="single"/>
        </w:rPr>
        <w:t>Воспитывающие:</w:t>
      </w:r>
    </w:p>
    <w:p w:rsidR="00221A52" w:rsidRPr="00DC5C73" w:rsidRDefault="00221A52" w:rsidP="00221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065E" w:rsidRPr="00DC5C73" w:rsidRDefault="006A065E" w:rsidP="006A065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73">
        <w:rPr>
          <w:rFonts w:ascii="Times New Roman" w:hAnsi="Times New Roman" w:cs="Times New Roman"/>
          <w:sz w:val="24"/>
          <w:szCs w:val="24"/>
        </w:rPr>
        <w:t>Расширить мировоззрение учащихся об истории исследования по проблемам вынужденных колебаний, вкладе ученых в становление теории автоколебаний.</w:t>
      </w:r>
    </w:p>
    <w:p w:rsidR="00DF33AE" w:rsidRPr="00DC5C73" w:rsidRDefault="00DF33AE" w:rsidP="00221A52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73">
        <w:rPr>
          <w:rFonts w:ascii="Times New Roman" w:hAnsi="Times New Roman" w:cs="Times New Roman"/>
          <w:sz w:val="24"/>
          <w:szCs w:val="24"/>
        </w:rPr>
        <w:t>Отрабатывать навыки учебного труда по ведению конспекта материала.</w:t>
      </w:r>
    </w:p>
    <w:p w:rsidR="00DF33AE" w:rsidRPr="00DC5C73" w:rsidRDefault="00DF33AE" w:rsidP="0022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3AE" w:rsidRPr="00DC5C73" w:rsidRDefault="00DF33AE" w:rsidP="0022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73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DC5C73">
        <w:rPr>
          <w:rFonts w:ascii="Times New Roman" w:hAnsi="Times New Roman" w:cs="Times New Roman"/>
          <w:sz w:val="24"/>
          <w:szCs w:val="24"/>
        </w:rPr>
        <w:t>:  компьютер, рабочие листы для учащихся,  тест</w:t>
      </w:r>
      <w:r w:rsidR="00221A52" w:rsidRPr="00DC5C73">
        <w:rPr>
          <w:rFonts w:ascii="Times New Roman" w:hAnsi="Times New Roman" w:cs="Times New Roman"/>
          <w:sz w:val="24"/>
          <w:szCs w:val="24"/>
        </w:rPr>
        <w:t>.</w:t>
      </w:r>
    </w:p>
    <w:p w:rsidR="006A065E" w:rsidRPr="00DC5C73" w:rsidRDefault="006A065E" w:rsidP="0022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5E" w:rsidRPr="00DC5C73" w:rsidRDefault="00DF33AE" w:rsidP="006A06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C73">
        <w:rPr>
          <w:rFonts w:ascii="Times New Roman" w:hAnsi="Times New Roman" w:cs="Times New Roman"/>
          <w:i/>
          <w:sz w:val="24"/>
          <w:szCs w:val="24"/>
        </w:rPr>
        <w:t>Демонстрации</w:t>
      </w:r>
      <w:r w:rsidRPr="00DC5C73">
        <w:rPr>
          <w:rFonts w:ascii="Times New Roman" w:hAnsi="Times New Roman" w:cs="Times New Roman"/>
          <w:sz w:val="24"/>
          <w:szCs w:val="24"/>
        </w:rPr>
        <w:t>: презентация по теме,</w:t>
      </w:r>
      <w:r w:rsidR="00C0210F" w:rsidRPr="00DC5C73">
        <w:rPr>
          <w:rFonts w:ascii="Times New Roman" w:hAnsi="Times New Roman" w:cs="Times New Roman"/>
          <w:sz w:val="24"/>
          <w:szCs w:val="24"/>
        </w:rPr>
        <w:t xml:space="preserve"> </w:t>
      </w:r>
      <w:r w:rsidR="006A065E" w:rsidRPr="00DC5C73">
        <w:rPr>
          <w:rFonts w:ascii="Times New Roman" w:eastAsia="Calibri" w:hAnsi="Times New Roman" w:cs="Times New Roman"/>
          <w:sz w:val="24"/>
          <w:szCs w:val="24"/>
        </w:rPr>
        <w:t>катушк</w:t>
      </w:r>
      <w:r w:rsidR="006A065E" w:rsidRPr="00DC5C73">
        <w:rPr>
          <w:rFonts w:ascii="Times New Roman" w:hAnsi="Times New Roman" w:cs="Times New Roman"/>
          <w:sz w:val="24"/>
          <w:szCs w:val="24"/>
        </w:rPr>
        <w:t>а</w:t>
      </w:r>
      <w:r w:rsidR="006A065E" w:rsidRPr="00DC5C73">
        <w:rPr>
          <w:rFonts w:ascii="Times New Roman" w:eastAsia="Calibri" w:hAnsi="Times New Roman" w:cs="Times New Roman"/>
          <w:sz w:val="24"/>
          <w:szCs w:val="24"/>
        </w:rPr>
        <w:t xml:space="preserve"> индуктивности (на 120 В) от универсального трансформатора и батареи конденсаторов Бк-58</w:t>
      </w:r>
      <w:r w:rsidR="006A065E" w:rsidRPr="00DC5C73">
        <w:rPr>
          <w:rFonts w:ascii="Times New Roman" w:hAnsi="Times New Roman" w:cs="Times New Roman"/>
          <w:sz w:val="24"/>
          <w:szCs w:val="24"/>
        </w:rPr>
        <w:t xml:space="preserve">, </w:t>
      </w:r>
      <w:r w:rsidR="002548E7">
        <w:rPr>
          <w:rFonts w:ascii="Times New Roman" w:eastAsia="Calibri" w:hAnsi="Times New Roman" w:cs="Times New Roman"/>
          <w:sz w:val="24"/>
          <w:szCs w:val="24"/>
        </w:rPr>
        <w:t>батарея напряжением 4,5</w:t>
      </w:r>
      <w:proofErr w:type="gramStart"/>
      <w:r w:rsidR="006A065E" w:rsidRPr="00DC5C7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6A065E" w:rsidRPr="00DC5C73">
        <w:rPr>
          <w:rFonts w:ascii="Times New Roman" w:eastAsia="Calibri" w:hAnsi="Times New Roman" w:cs="Times New Roman"/>
          <w:sz w:val="24"/>
          <w:szCs w:val="24"/>
        </w:rPr>
        <w:t>, комплект универсального трансформатора</w:t>
      </w:r>
      <w:r w:rsidR="006A065E" w:rsidRPr="00DC5C73">
        <w:rPr>
          <w:rFonts w:ascii="Times New Roman" w:hAnsi="Times New Roman" w:cs="Times New Roman"/>
          <w:sz w:val="24"/>
          <w:szCs w:val="24"/>
        </w:rPr>
        <w:t>,</w:t>
      </w:r>
      <w:r w:rsidR="006A065E" w:rsidRPr="00DC5C73">
        <w:rPr>
          <w:rFonts w:ascii="Times New Roman" w:eastAsia="Calibri" w:hAnsi="Times New Roman" w:cs="Times New Roman"/>
          <w:sz w:val="24"/>
          <w:szCs w:val="24"/>
        </w:rPr>
        <w:t xml:space="preserve"> электронный осциллограф ОЭШ.</w:t>
      </w:r>
    </w:p>
    <w:p w:rsidR="005D2D81" w:rsidRPr="00DC5C73" w:rsidRDefault="005D2D81" w:rsidP="005D2D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C73">
        <w:rPr>
          <w:rFonts w:ascii="Times New Roman" w:hAnsi="Times New Roman" w:cs="Times New Roman"/>
          <w:i/>
          <w:sz w:val="24"/>
          <w:szCs w:val="24"/>
        </w:rPr>
        <w:t>Структура урока:</w:t>
      </w:r>
    </w:p>
    <w:p w:rsidR="005D2D81" w:rsidRPr="00DC5C73" w:rsidRDefault="005D2D81" w:rsidP="005D2D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2D81" w:rsidRPr="00DC5C73" w:rsidRDefault="005D2D81" w:rsidP="005D2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id.99bac97f28ae"/>
      <w:bookmarkEnd w:id="0"/>
      <w:r w:rsidRPr="00DC5C73">
        <w:rPr>
          <w:rFonts w:ascii="Times New Roman" w:hAnsi="Times New Roman" w:cs="Times New Roman"/>
          <w:sz w:val="24"/>
          <w:szCs w:val="24"/>
        </w:rPr>
        <w:t>1. Организационный момент, актуализация знаний, необходимых для усвоения нового материала</w:t>
      </w:r>
    </w:p>
    <w:p w:rsidR="005D2D81" w:rsidRPr="00DC5C73" w:rsidRDefault="005D2D81" w:rsidP="005D2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73">
        <w:rPr>
          <w:rFonts w:ascii="Times New Roman" w:hAnsi="Times New Roman" w:cs="Times New Roman"/>
          <w:sz w:val="24"/>
          <w:szCs w:val="24"/>
        </w:rPr>
        <w:t>2. Сообщение темы и цели урока, мотивация учебной деятельности (через создание проблемной ситуации и выявление личного опыта учащихся по теме урока)</w:t>
      </w:r>
    </w:p>
    <w:p w:rsidR="005D2D81" w:rsidRPr="00DC5C73" w:rsidRDefault="005D2D81" w:rsidP="005D2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73">
        <w:rPr>
          <w:rFonts w:ascii="Times New Roman" w:hAnsi="Times New Roman" w:cs="Times New Roman"/>
          <w:sz w:val="24"/>
          <w:szCs w:val="24"/>
        </w:rPr>
        <w:t>3. Изучение нового материала, демонстрационный эксперимент.</w:t>
      </w:r>
    </w:p>
    <w:p w:rsidR="005D2D81" w:rsidRPr="00DC5C73" w:rsidRDefault="005D2D81" w:rsidP="005D2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id.72093fdfc2fa"/>
      <w:bookmarkEnd w:id="1"/>
      <w:r w:rsidRPr="00DC5C73">
        <w:rPr>
          <w:rFonts w:ascii="Times New Roman" w:hAnsi="Times New Roman" w:cs="Times New Roman"/>
          <w:sz w:val="24"/>
          <w:szCs w:val="24"/>
        </w:rPr>
        <w:t>4. Проверка понимания учащимися изученного материала и его первичное закрепление.</w:t>
      </w:r>
    </w:p>
    <w:p w:rsidR="005D2D81" w:rsidRPr="00DC5C73" w:rsidRDefault="005D2D81" w:rsidP="005D2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73">
        <w:rPr>
          <w:rFonts w:ascii="Times New Roman" w:hAnsi="Times New Roman" w:cs="Times New Roman"/>
          <w:sz w:val="24"/>
          <w:szCs w:val="24"/>
        </w:rPr>
        <w:t>5. Рефлексия домашнее задание.</w:t>
      </w:r>
    </w:p>
    <w:p w:rsidR="00DF33AE" w:rsidRPr="00DC5C73" w:rsidRDefault="00DF33AE" w:rsidP="00221A52">
      <w:pPr>
        <w:spacing w:after="0" w:line="240" w:lineRule="auto"/>
        <w:ind w:left="-1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6717" w:rsidRDefault="001F6717" w:rsidP="00221A5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F6717" w:rsidRDefault="001F6717" w:rsidP="00221A5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F6717" w:rsidRDefault="001F6717" w:rsidP="00221A5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F6717" w:rsidRDefault="001F6717" w:rsidP="00221A5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F6717" w:rsidRDefault="001F6717" w:rsidP="00221A5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F6717" w:rsidRDefault="001F6717" w:rsidP="00221A5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F6717" w:rsidRDefault="001F6717" w:rsidP="00221A5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F6717" w:rsidRDefault="001F6717" w:rsidP="00221A5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  <w:sectPr w:rsidR="001F6717" w:rsidSect="001F6717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DF33AE" w:rsidRPr="00722A07" w:rsidRDefault="00DF33AE" w:rsidP="00221A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2A07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– конспект: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75"/>
        <w:gridCol w:w="7339"/>
        <w:gridCol w:w="2943"/>
        <w:gridCol w:w="2343"/>
      </w:tblGrid>
      <w:tr w:rsidR="00B838DF" w:rsidRPr="00D851ED" w:rsidTr="00D92586">
        <w:trPr>
          <w:tblCellSpacing w:w="0" w:type="dxa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72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Структура урока,</w:t>
            </w:r>
          </w:p>
          <w:p w:rsidR="00D92586" w:rsidRPr="00D851ED" w:rsidRDefault="00D92586" w:rsidP="0072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время этапа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72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72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72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Мультимедиа компонент</w:t>
            </w:r>
          </w:p>
          <w:p w:rsidR="00D92586" w:rsidRPr="00D851ED" w:rsidRDefault="00D92586" w:rsidP="0072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и методическое обоснование</w:t>
            </w:r>
          </w:p>
        </w:tc>
      </w:tr>
      <w:tr w:rsidR="00B838DF" w:rsidRPr="00D851ED" w:rsidTr="00D92586">
        <w:trPr>
          <w:tblCellSpacing w:w="0" w:type="dxa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72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1. Орг. момент, актуализация знаний, необходимых для усвоения нового материала</w:t>
            </w:r>
          </w:p>
          <w:p w:rsidR="00D92586" w:rsidRPr="00D851ED" w:rsidRDefault="00DC5C73" w:rsidP="0072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586" w:rsidRPr="00D851E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83A" w:rsidRPr="00D851ED" w:rsidRDefault="004B083A" w:rsidP="00722A0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учащимся:</w:t>
            </w:r>
          </w:p>
          <w:p w:rsidR="00D92586" w:rsidRPr="00D851ED" w:rsidRDefault="00D92586" w:rsidP="0072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1.Какие вещества называют полупроводниками?</w:t>
            </w:r>
          </w:p>
          <w:p w:rsidR="00D92586" w:rsidRPr="00D851ED" w:rsidRDefault="00D92586" w:rsidP="0072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2. Что такое транзистор?</w:t>
            </w:r>
          </w:p>
          <w:p w:rsidR="00D92586" w:rsidRPr="00D851ED" w:rsidRDefault="00D92586" w:rsidP="0072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3. Из каких основных элементов он состоит?</w:t>
            </w:r>
          </w:p>
          <w:p w:rsidR="00D92586" w:rsidRPr="00D851ED" w:rsidRDefault="00D92586" w:rsidP="0072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4. Назовите основные носители базы, эмиттера, коллектора.</w:t>
            </w:r>
          </w:p>
          <w:p w:rsidR="00D92586" w:rsidRPr="00D851ED" w:rsidRDefault="00D92586" w:rsidP="0072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5. Действие транзистора. Условное изображение на схеме.</w:t>
            </w:r>
          </w:p>
          <w:p w:rsidR="00D92586" w:rsidRDefault="007256E9" w:rsidP="0072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Колебания. Виды колебаний.</w:t>
            </w:r>
          </w:p>
          <w:p w:rsidR="007256E9" w:rsidRPr="00D851ED" w:rsidRDefault="007256E9" w:rsidP="0072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7.Почему колебания затухают с течением времени?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Обучающиеся дают ответы на вопросы.</w:t>
            </w:r>
          </w:p>
          <w:p w:rsidR="00D92586" w:rsidRPr="00677DBC" w:rsidRDefault="00D92586" w:rsidP="00BD7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7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Полупроводники - широкий класс веществ, характеризующийся значениями</w:t>
            </w:r>
          </w:p>
          <w:p w:rsidR="00D92586" w:rsidRPr="00677DBC" w:rsidRDefault="00D92586" w:rsidP="00BD7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удельной электропроводности, лежащей в диапазоне </w:t>
            </w:r>
            <w:proofErr w:type="gramStart"/>
            <w:r w:rsidRPr="0067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67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удельной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электропроводностью металлов и хороших диэлектриков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Транзистор - усилитель электрических колебаний.3.Состоит из трёх областей, крайние из которых обладают дырочной проводимостью, а средняя — электронной: эмиттер, коллектор, база.</w:t>
            </w:r>
            <w:proofErr w:type="gramEnd"/>
          </w:p>
          <w:p w:rsidR="00D92586" w:rsidRPr="00D851ED" w:rsidRDefault="00D92586" w:rsidP="00D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4. База - электроны, коллектор и эмитте</w:t>
            </w:r>
            <w:proofErr w:type="gramStart"/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 дырки.  5.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из областей триода, например левая, содержит обычно в </w:t>
            </w:r>
            <w:proofErr w:type="gramStart"/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</w:t>
            </w:r>
            <w:proofErr w:type="gramEnd"/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большее количество примеси </w:t>
            </w:r>
            <w:proofErr w:type="spellStart"/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р-типа</w:t>
            </w:r>
            <w:proofErr w:type="spellEnd"/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чем количество n-примеси в n-области.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Поэтому прямой ток через </w:t>
            </w:r>
            <w:proofErr w:type="spellStart"/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gramStart"/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-переход будет состоять почти исключительно из дырок, движущихся слева направо. Попав в n-область триода, дырки, совершающие тепловое движение, диффундируют по направлению к </w:t>
            </w:r>
            <w:proofErr w:type="spellStart"/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р-переходу</w:t>
            </w:r>
            <w:proofErr w:type="spellEnd"/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частично успевают претерпеть рекомбинацию со свободными элек</w:t>
            </w: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тронами n-области. Но если n-об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ласть узка и свободных электронов в ней не слишком много,</w:t>
            </w:r>
            <w:r w:rsidR="0076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большинство дырок достигнет второго перехода и, попав в него, переместится его полем </w:t>
            </w:r>
            <w:proofErr w:type="gramStart"/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правую </w:t>
            </w:r>
            <w:proofErr w:type="spellStart"/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р-область</w:t>
            </w:r>
            <w:proofErr w:type="spellEnd"/>
            <w:r w:rsidRPr="00D9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851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732725"/>
                  <wp:effectExtent l="19050" t="0" r="9525" b="0"/>
                  <wp:docPr id="8" name="Рисунок 1" descr="pnp и np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pnp и n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328" cy="733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№1 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D92586" w:rsidRPr="00D851ED" w:rsidRDefault="00D92586" w:rsidP="00F53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  <w:r w:rsidR="00F5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8DF" w:rsidRPr="00D851ED" w:rsidTr="00D92586">
        <w:trPr>
          <w:tblCellSpacing w:w="0" w:type="dxa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Сообщение темы 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и цели урока, мотивация учебной деятельности 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электромагнитные колебания в реальном колебательном контуре всегда затухающие. Сегодня на уроке </w:t>
            </w:r>
            <w:r w:rsidR="007256E9">
              <w:rPr>
                <w:rFonts w:ascii="Times New Roman" w:hAnsi="Times New Roman" w:cs="Times New Roman"/>
                <w:sz w:val="24"/>
                <w:szCs w:val="24"/>
              </w:rPr>
              <w:t>нам предстоит решить</w:t>
            </w: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 w:rsidR="007256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56E9">
              <w:rPr>
                <w:rFonts w:ascii="Times New Roman" w:hAnsi="Times New Roman" w:cs="Times New Roman"/>
                <w:sz w:val="24"/>
                <w:szCs w:val="24"/>
              </w:rPr>
              <w:t xml:space="preserve"> нужно</w:t>
            </w: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устройство, с помощью которого компенсировались бы потери энергии при каждом полном колебании в контуре для того, чтобы они были незатухающими. Как это можно сделать? Основываясь на своих знаниях, предложите способы решения данной проблемы.  На это отводится 2 минуты. Работа в парах. Учитель корректирует и рецензирует результаты.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(После выполнения задания учитель обобщает предложенные результаты, обсуждая и комментируя каждый вариант)</w:t>
            </w:r>
          </w:p>
          <w:p w:rsidR="00D92586" w:rsidRPr="00D851ED" w:rsidRDefault="00D92586" w:rsidP="00D9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Вывод: Можно ис</w:t>
            </w:r>
            <w:r w:rsidR="00F53E45">
              <w:rPr>
                <w:rFonts w:ascii="Times New Roman" w:hAnsi="Times New Roman" w:cs="Times New Roman"/>
                <w:sz w:val="24"/>
                <w:szCs w:val="24"/>
              </w:rPr>
              <w:t>пользовать автоколебания</w:t>
            </w: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Формулируется тема и цель урока (для учащихся).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изучают предложенные им </w:t>
            </w:r>
            <w:r w:rsidR="004B083A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 и создают несколько вариантов комбинаций. По истечению времени  оглашают свой вариант, единомышленники со сходным результатом </w:t>
            </w:r>
            <w:r w:rsidRPr="00D85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могут присоединиться, или отредактировать предложенную версию. Все версии оформляются на доске для всеобщего рассмотрения. 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Мотивационный компонент.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настрой.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2  и 3 слайды</w:t>
            </w:r>
          </w:p>
        </w:tc>
      </w:tr>
      <w:tr w:rsidR="00B838DF" w:rsidRPr="00D851ED" w:rsidTr="00D92586">
        <w:trPr>
          <w:tblCellSpacing w:w="0" w:type="dxa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Изучение нового материала, демонстрационный эксперимент, исторический экскурс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5C73" w:rsidRPr="00D851ED" w:rsidRDefault="00DC5C73" w:rsidP="00DC5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Накануне первой мировой войны Россия в научном отношении значительно отставала от передовых капиталистических стран. В частности, в России не было радиотехнической промышленности. Всё оборудование для радиосвязи приходилось ввозить из-за границы, а после революции этот источник был практически закрыт. В этих усл</w:t>
            </w:r>
            <w:r w:rsidR="001F6717" w:rsidRPr="00D851ED">
              <w:rPr>
                <w:rFonts w:ascii="Times New Roman" w:hAnsi="Times New Roman" w:cs="Times New Roman"/>
                <w:sz w:val="24"/>
                <w:szCs w:val="24"/>
              </w:rPr>
              <w:t>овиях советские ученые Крылов, М</w:t>
            </w: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андельштам, </w:t>
            </w:r>
            <w:proofErr w:type="spellStart"/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Папалекси</w:t>
            </w:r>
            <w:proofErr w:type="spellEnd"/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, Андронов провели столь глубокие исследования по проблемам вынужденных колебаний, что намного опередили своих западных коллег, так что мировой научный центр по этим проблемам переместился в СССР.</w:t>
            </w:r>
            <w:r w:rsidR="00D92586"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C5C73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2586"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 слайд Мотивационный компонент.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настрой.</w:t>
            </w:r>
          </w:p>
        </w:tc>
      </w:tr>
      <w:tr w:rsidR="00B838DF" w:rsidRPr="00D851ED" w:rsidTr="00D92586">
        <w:trPr>
          <w:tblCellSpacing w:w="0" w:type="dxa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83A" w:rsidRPr="00D851ED" w:rsidRDefault="001F6717" w:rsidP="004B083A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При свободных колебаниях энергия системы уменьшается. </w:t>
            </w:r>
            <w:r w:rsidR="004B083A" w:rsidRPr="00D851E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учащимся:</w:t>
            </w:r>
          </w:p>
          <w:p w:rsidR="00D92586" w:rsidRPr="00D851ED" w:rsidRDefault="001F6717" w:rsidP="0076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1.Почему?</w:t>
            </w:r>
            <w:r w:rsidR="00D92586"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ED"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Ещё раз обобщим то, что мы уже сказали, </w:t>
            </w:r>
            <w:r w:rsidR="0076703E">
              <w:rPr>
                <w:rFonts w:ascii="Times New Roman" w:hAnsi="Times New Roman" w:cs="Times New Roman"/>
                <w:sz w:val="24"/>
                <w:szCs w:val="24"/>
              </w:rPr>
              <w:t>обсуждая</w:t>
            </w:r>
            <w:r w:rsidR="00D851ED"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проблему, поставленную на уроке.  </w:t>
            </w: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2.Как получить незатухающие колебания? 3. Каким условиям должен удовлетворять этот источник?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1F6717" w:rsidP="001F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1.Вследствие необратимых потерь, колебания затухают. 2. Надо иметь посторонний источник энергии. 3. Поступление энергии за период в колебательную систему должно быть точно равно её убыли из системы и внешняя сила должна действовать в «такт» с собственными колебаниями.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1F6717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586"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 слайд Получение новых знаний</w:t>
            </w:r>
          </w:p>
        </w:tc>
      </w:tr>
      <w:tr w:rsidR="00B838DF" w:rsidRPr="00D851ED" w:rsidTr="00D92586">
        <w:trPr>
          <w:tblCellSpacing w:w="0" w:type="dxa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851ED" w:rsidP="00D8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Широко применимы так называемые </w:t>
            </w:r>
            <w:r w:rsidRPr="00D85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автоколебания</w:t>
            </w: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 — незатухающие колебания, поддерживаемые в системе за счет </w:t>
            </w:r>
            <w:r w:rsidRPr="00D85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постоянного</w:t>
            </w: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источника энергии, причем сама система управляет им, обеспечивая согласованность поступления энергии </w:t>
            </w:r>
            <w:r w:rsidRPr="00D85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определенными порциями в нужный момент времени.</w:t>
            </w: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Частота и амплитуда автоколебаний определяются свойствами самой системы и не зависят от внешнего воздействия.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примеру, </w:t>
            </w:r>
            <w:r>
              <w:t xml:space="preserve"> </w:t>
            </w:r>
            <w:r w:rsidRPr="00D85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стальной гирей, висящей на пружине, располагается электромагнит. Если будут попеременно включать и выключать ток, то гиря начнет совершать вынужденные колебания.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Попробуйте объяснить, что будет происходить дальше.</w:t>
            </w: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51ED" w:rsidRPr="00D851ED" w:rsidRDefault="00D851ED" w:rsidP="00D8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Дальше </w:t>
            </w:r>
            <w:r w:rsidR="008D1659">
              <w:rPr>
                <w:rFonts w:ascii="Times New Roman" w:hAnsi="Times New Roman" w:cs="Times New Roman"/>
                <w:bCs/>
                <w:sz w:val="24"/>
                <w:szCs w:val="24"/>
              </w:rPr>
              <w:t>можно сделать</w:t>
            </w:r>
            <w:r w:rsidRPr="00D85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так, чтобы гиря, колеблющаяся вверх-вниз, сама замыкала и </w:t>
            </w:r>
            <w:r w:rsidRPr="00D851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размыкала цепь. Средний провод зажат прищепкой так, что касается гири, пока она вверху. Ток, проходя через пружину, гирю, средний провод и катушку, намагничивает ее сердечник. Гиря сделана из стали, поэтому она притягивается к сердечнику, то есть движется вниз. Вскоре она отсоединяется от среднего провода, ток прекращается, и магнитное поле исчезает. Под действием пружины гиря поднимется вверх и снова замыкает цепь.</w:t>
            </w:r>
          </w:p>
          <w:p w:rsidR="00D92586" w:rsidRPr="00D851ED" w:rsidRDefault="00F53E45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будут проходить автоколебания.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851ED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92586"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 слайд Получение новых знаний.</w:t>
            </w:r>
          </w:p>
        </w:tc>
      </w:tr>
      <w:tr w:rsidR="00B838DF" w:rsidRPr="00D851ED" w:rsidTr="00D92586">
        <w:trPr>
          <w:tblCellSpacing w:w="0" w:type="dxa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Default="00DE0C0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Приведем примеры автоколебаний:</w:t>
            </w:r>
          </w:p>
          <w:p w:rsidR="006E4815" w:rsidRPr="00DE0C06" w:rsidRDefault="00B838DF" w:rsidP="00DE0C0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06">
              <w:rPr>
                <w:rFonts w:ascii="Times New Roman" w:hAnsi="Times New Roman" w:cs="Times New Roman"/>
                <w:sz w:val="24"/>
                <w:szCs w:val="24"/>
              </w:rPr>
              <w:t xml:space="preserve">незатухающие колебания маятника часов за счёт постоянного действия тяжести заводной гири; </w:t>
            </w:r>
          </w:p>
          <w:p w:rsidR="006E4815" w:rsidRPr="00DE0C06" w:rsidRDefault="00B838DF" w:rsidP="00DE0C0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06">
              <w:rPr>
                <w:rFonts w:ascii="Times New Roman" w:hAnsi="Times New Roman" w:cs="Times New Roman"/>
                <w:sz w:val="24"/>
                <w:szCs w:val="24"/>
              </w:rPr>
              <w:t xml:space="preserve">колебания скрипичной </w:t>
            </w:r>
            <w:proofErr w:type="gramStart"/>
            <w:r w:rsidRPr="00DE0C06">
              <w:rPr>
                <w:rFonts w:ascii="Times New Roman" w:hAnsi="Times New Roman" w:cs="Times New Roman"/>
                <w:sz w:val="24"/>
                <w:szCs w:val="24"/>
              </w:rPr>
              <w:t>струны</w:t>
            </w:r>
            <w:proofErr w:type="gramEnd"/>
            <w:r w:rsidRPr="00DE0C06">
              <w:rPr>
                <w:rFonts w:ascii="Times New Roman" w:hAnsi="Times New Roman" w:cs="Times New Roman"/>
                <w:sz w:val="24"/>
                <w:szCs w:val="24"/>
              </w:rPr>
              <w:t xml:space="preserve"> под воздействие</w:t>
            </w:r>
            <w:r w:rsidR="007256E9">
              <w:rPr>
                <w:rFonts w:ascii="Times New Roman" w:hAnsi="Times New Roman" w:cs="Times New Roman"/>
                <w:sz w:val="24"/>
                <w:szCs w:val="24"/>
              </w:rPr>
              <w:t>м равномерно движущегося смычка</w:t>
            </w:r>
            <w:r w:rsidRPr="00DE0C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815" w:rsidRPr="00DE0C06" w:rsidRDefault="00B838DF" w:rsidP="00DE0C0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06">
              <w:rPr>
                <w:rFonts w:ascii="Times New Roman" w:hAnsi="Times New Roman" w:cs="Times New Roman"/>
                <w:sz w:val="24"/>
                <w:szCs w:val="24"/>
              </w:rPr>
              <w:t>колебание воздушного столба в трубе органа, при равномерной подаче воздуха в неё;</w:t>
            </w:r>
          </w:p>
          <w:p w:rsidR="006E4815" w:rsidRPr="00DE0C06" w:rsidRDefault="00B838DF" w:rsidP="00DE0C0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06">
              <w:rPr>
                <w:rFonts w:ascii="Times New Roman" w:hAnsi="Times New Roman" w:cs="Times New Roman"/>
                <w:sz w:val="24"/>
                <w:szCs w:val="24"/>
              </w:rPr>
              <w:t xml:space="preserve"> вращательные колебания латунной часовой шестерёнки со стальной осью, подвешенной к магниту и закрученной</w:t>
            </w:r>
          </w:p>
          <w:p w:rsidR="006E4815" w:rsidRPr="00DE0C06" w:rsidRDefault="00B838DF" w:rsidP="00DE0C0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06">
              <w:rPr>
                <w:rFonts w:ascii="Times New Roman" w:hAnsi="Times New Roman" w:cs="Times New Roman"/>
                <w:sz w:val="24"/>
                <w:szCs w:val="24"/>
              </w:rPr>
              <w:t>образование турбулентных потоков на перекатах и порогах рек;</w:t>
            </w:r>
          </w:p>
          <w:p w:rsidR="006E4815" w:rsidRPr="00DE0C06" w:rsidRDefault="00B838DF" w:rsidP="00DE0C0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06">
              <w:rPr>
                <w:rFonts w:ascii="Times New Roman" w:hAnsi="Times New Roman" w:cs="Times New Roman"/>
                <w:sz w:val="24"/>
                <w:szCs w:val="24"/>
              </w:rPr>
              <w:t>голоса людей, животных и птиц образуются благодаря автоколебаниям, возникающим при прохождении воздуха через голосовые связки</w:t>
            </w:r>
            <w:r w:rsidR="00DE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C06" w:rsidRPr="00D851ED" w:rsidRDefault="00DE0C0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E0C0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2586"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знаний.</w:t>
            </w:r>
            <w:r w:rsidR="00DE0C06"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proofErr w:type="spellStart"/>
            <w:r w:rsidR="00DE0C06" w:rsidRPr="00D851ED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="00DE0C06"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 связей.</w:t>
            </w:r>
          </w:p>
        </w:tc>
      </w:tr>
      <w:tr w:rsidR="00B838DF" w:rsidRPr="00D851ED" w:rsidTr="00D92586">
        <w:trPr>
          <w:tblCellSpacing w:w="0" w:type="dxa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83A" w:rsidRPr="00D851ED" w:rsidRDefault="004B083A" w:rsidP="004B083A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учащимся:</w:t>
            </w:r>
          </w:p>
          <w:p w:rsidR="004B083A" w:rsidRDefault="00DE0C06" w:rsidP="00DE0C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>спом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ните</w:t>
            </w: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общее, что присуще таким колебательным системам, как пружинный и </w:t>
            </w:r>
            <w:proofErr w:type="gramStart"/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>нитяной</w:t>
            </w:r>
            <w:proofErr w:type="gramEnd"/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маятники, колебательный контур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083A" w:rsidRDefault="004B083A" w:rsidP="00DE0C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3E45" w:rsidRDefault="00DE0C06" w:rsidP="00DE0C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3E45" w:rsidRDefault="00F53E45" w:rsidP="00DE0C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E45" w:rsidRDefault="00F53E45" w:rsidP="00DE0C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E45" w:rsidRDefault="00F53E45" w:rsidP="00DE0C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C06" w:rsidRPr="00D851ED" w:rsidRDefault="00DE0C06" w:rsidP="00DE0C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механической автоколебательной системы являются маятниковые часы, модель которых изображена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слайде</w:t>
            </w:r>
            <w:r w:rsidR="0076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1657 году голландский физик Христиан Гюйгенс предложил использовать изохронность колебаний маятника для создания равномерного движения стрелки на часах. Устройство, предложенное Гюйгенсом, в его главных чертах сохранилось до настоящего времени: маятник, поднятый груз, анкер и ходовое колесо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8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Обращаю внимание учащихся на то, что в основном маятник движется свободно, получая за период два толчка. Колебания возникают и поддерживаются самой колебательной системой, т</w:t>
            </w:r>
            <w:r w:rsidR="004B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есть являются автоколебаниями</w:t>
            </w:r>
            <w:r w:rsidR="004B0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E0C06" w:rsidRPr="00D851ED" w:rsidRDefault="00DE0C06" w:rsidP="00DE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Default="00DE0C06" w:rsidP="00BD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них могут возникать свободные колебания, эти колебания всегда являются затухающими, в идеализированных системах они являются незатухающими, гармоническими. В этом случае их частота определяется свойствами самой системы, а амплитуда зависит от начальных условий.</w:t>
            </w:r>
          </w:p>
          <w:p w:rsidR="004B083A" w:rsidRPr="00D851ED" w:rsidRDefault="004B083A" w:rsidP="004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чащимся предлагают самим определить, какой вид колебаний имеет здесь место, назвать основные части этой колебательной системы: маятник (колебательная система), поднятая гиря (источник энергии), храповое колесо с анкерной вилкой (клапан, регулирующий поступление энергии от источника в систему). 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E0C0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2586"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 слайд Получение новых знаний.</w:t>
            </w:r>
          </w:p>
          <w:p w:rsidR="00D92586" w:rsidRPr="00D851ED" w:rsidRDefault="00DE0C06" w:rsidP="00DE0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>одготовить учащихся к рассмотрению электромагнитных автоколебаний. Демонстр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ация</w:t>
            </w: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>маятника в часах</w:t>
            </w:r>
          </w:p>
        </w:tc>
      </w:tr>
      <w:tr w:rsidR="00B838DF" w:rsidRPr="00D851ED" w:rsidTr="00D92586">
        <w:trPr>
          <w:tblCellSpacing w:w="0" w:type="dxa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83A" w:rsidRPr="00D851ED" w:rsidRDefault="004B083A" w:rsidP="004B083A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учащимся:</w:t>
            </w:r>
          </w:p>
          <w:p w:rsidR="00D92586" w:rsidRPr="00D851ED" w:rsidRDefault="004B083A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Попробуйте, опираясь на слайд презентации объяснить работу электрического звонка, как примера автоколебательной системы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83A" w:rsidRPr="004B083A" w:rsidRDefault="004B083A" w:rsidP="004B083A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электрическая цепь замкнута, электромагнит притягивает железную деталь с молоточком, ударяющим по звонку, и разрывает цепь. После </w:t>
            </w:r>
            <w:r w:rsidRPr="004B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этого система возвращается в исходное положение, и процесс повторяется.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слайд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знаний.</w:t>
            </w:r>
          </w:p>
        </w:tc>
      </w:tr>
      <w:tr w:rsidR="00B838DF" w:rsidRPr="00D851ED" w:rsidTr="00D92586">
        <w:trPr>
          <w:tblCellSpacing w:w="0" w:type="dxa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1A08" w:rsidRPr="00090AEC" w:rsidRDefault="00E81A08" w:rsidP="00E8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Анализируя работу данного механизма,</w:t>
            </w:r>
            <w:r w:rsidR="0076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r w:rsidRPr="000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</w:t>
            </w:r>
            <w:r w:rsidR="00F5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0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элементы, характерные для многих автоколебательных систем и объедин</w:t>
            </w:r>
            <w:r w:rsidR="00F5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0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блок-схему </w:t>
            </w:r>
          </w:p>
          <w:p w:rsidR="00E81A08" w:rsidRPr="00090AEC" w:rsidRDefault="00E81A08" w:rsidP="00E8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57725" cy="619125"/>
                  <wp:effectExtent l="19050" t="0" r="9525" b="0"/>
                  <wp:docPr id="9" name="Рисунок 3" descr="http://festival.1september.ru/articles/50924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0924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586" w:rsidRPr="00D851ED" w:rsidRDefault="00D92586" w:rsidP="00E81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E81A08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участвуют в обсуждении, делают выводы.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10 слайд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DF" w:rsidRPr="00D851ED" w:rsidTr="00D92586">
        <w:trPr>
          <w:tblCellSpacing w:w="0" w:type="dxa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E81A08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метод аналогий, переходим от механической автоколебательной системы к электромагнитной автоколебательной системе. Анализируем, что можно использовать в качестве источника энергии, клапана, колебательной системы в электрической цепи и как можно осуществить обратную связь между клапаном и колебательной системой.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11 слайд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DF" w:rsidRPr="00D851ED" w:rsidTr="00D92586">
        <w:trPr>
          <w:tblCellSpacing w:w="0" w:type="dxa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BEC" w:rsidRPr="00D50BEC" w:rsidRDefault="00D50BEC" w:rsidP="00D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Объяснение принципа работы генератора на транзисторе.</w:t>
            </w:r>
          </w:p>
          <w:p w:rsidR="00D50BEC" w:rsidRPr="00090AEC" w:rsidRDefault="00D50BEC" w:rsidP="00D5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момент подключения источника постоянного тока через коллекторную цепь транзистора проходит ток, заряжающий конденсатор колебательного контура. В контуре возникнут свободные электромагнитные колебания. Так как катушка колебательного контура индуктивно связана с катушкой обратной связи, то ее изменяющееся магнитное поле вызовет в катушке обратной связи переменную ЭДС такой же частоты, как и колебания в контуре. Эта ЭДС, будучи приложена к участку база – эмиттер, вызовет пульсацию тока в цепи коллектора. Так как частота этих пульсаций равна частоте электромагнитных колебаний в контуре, то они подзаряжают конденсатор контура и тем самым поддерживают постоянной амплитуду колебаний в контуре.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12 слайд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DF" w:rsidRPr="00D851ED" w:rsidTr="00D92586">
        <w:trPr>
          <w:tblCellSpacing w:w="0" w:type="dxa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Default="00D50BEC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B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4691" cy="2188028"/>
                  <wp:effectExtent l="19050" t="0" r="2359" b="0"/>
                  <wp:docPr id="10" name="Рисунок 5" descr="http://festival.1september.ru/articles/509241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09241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5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691" cy="2188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BEC" w:rsidRPr="00D851ED" w:rsidRDefault="00D50BEC" w:rsidP="00D50BEC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ать</w:t>
            </w: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колебательный контур, состоящий из катушки индуктивности (на 120 В) от универсального трансформатора и батареи конденсаторов Бк-58. В качестве источника энергии служит батарея напряжением 4,5</w:t>
            </w:r>
            <w:proofErr w:type="gramStart"/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роль «клапана» играет транзистор, в качестве обратной связи используют катушку от универсального трансформатора (на 12 В), концы которой соединяют с базой и эмиттером транзистора. Колебательный контур включен в цепь коллектора. Катушку контура и катушку обратной связи размещают на общем </w:t>
            </w:r>
            <w:proofErr w:type="spellStart"/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>магнитопроводе</w:t>
            </w:r>
            <w:proofErr w:type="spellEnd"/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того же комплекта универсального трансформатора. Напряжение с контура подают на электронный осциллограф ОЭШ.</w:t>
            </w:r>
          </w:p>
          <w:p w:rsidR="00D50BEC" w:rsidRDefault="00D50BEC" w:rsidP="00D50BEC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>Измен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электроемкость батареи и наблюдают изменение частоты колебаний генератора. Измен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индуктивность катушки (например, медленно поднимая ее по </w:t>
            </w:r>
            <w:proofErr w:type="spellStart"/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>магнитопр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наблюдают тот же эффект.</w:t>
            </w: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0BEC" w:rsidRPr="00D851ED" w:rsidRDefault="00D50BEC" w:rsidP="00D50BEC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Амплитуда колебаний также зависит от самой системы. Можно продемонстрировать эту зависимость, включив последовательно в цепь контура переменное сопротивление: </w:t>
            </w: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амплитуда колебаний генератора уменьшится.</w:t>
            </w:r>
          </w:p>
          <w:p w:rsidR="00D50BEC" w:rsidRPr="00D851ED" w:rsidRDefault="00D50BEC" w:rsidP="00D50BEC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>Объясн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>, что при замыкании ключа через транзистор от источника энергии проходит импульс тока, которым заряжается конденсатор контура. В контуре при разрядке конденсатора возникают свободные затухающие колебания.</w:t>
            </w:r>
          </w:p>
          <w:p w:rsidR="00D50BEC" w:rsidRPr="00D851ED" w:rsidRDefault="00D50BEC" w:rsidP="00D50B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>Роль катушки обратной связи иллюстрируют на опыте: поменяв местами провода, идущие к катушке обратной связи, убеждаются в отсутствии, колебаний в контуре генератора. Восстановив прежнюю схему, можно увидеть, что генератор вновь работает. Делают вывод: пульсирующий ток в коллекторной цепи увеличивает или уменьшает силу тока в контуре в зависимости от того, в какие моменты открывается транзистор (а транзистор открывается и закрывается той переменной ЭДС, которая наводится в катушке обратной связи). Соответственно пульсации коллекторного тока либо совпадают с изменением тока в контуре (и тем самым усиливают его), либо оказываются противоположными (и ослабляют (гасят) ток в этом контуре). Поэтому генерация колебаний возможна только при определенном подключении катушки обратной связи.</w:t>
            </w:r>
          </w:p>
          <w:p w:rsidR="00D50BEC" w:rsidRPr="00D851ED" w:rsidRDefault="00D50BEC" w:rsidP="00D50BEC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Поднимая катушку обратной связи по </w:t>
            </w:r>
            <w:proofErr w:type="spellStart"/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>магнитопроводу</w:t>
            </w:r>
            <w:proofErr w:type="spellEnd"/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>, наблюда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осциллограмме уменьшение амплитуды колебаний. Это объясняют тем, что связь катушки становится слабее с контуром и тем самым уменьшается наводимая в ней ЭДС. Если связь станет еще слабее, колебания в контуре затухнут, так как при слабой обратной связи энергия, поступающая в контур за период, оказывается меньше потерь энергии в контуре.</w:t>
            </w:r>
          </w:p>
          <w:p w:rsidR="00D50BEC" w:rsidRPr="00D851ED" w:rsidRDefault="00D50BEC" w:rsidP="00D50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установки и выясня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роль в работе генератора.</w:t>
            </w: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вывод: частота колебаний генератора зависит от параметров самой колебательной системы</w:t>
            </w: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Default="00D50BEC" w:rsidP="00D50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BEC" w:rsidRPr="00D851ED" w:rsidRDefault="00D50BEC" w:rsidP="00D50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>Предл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ожить</w:t>
            </w:r>
            <w:r w:rsidRPr="00D8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школьникам разобраться в энергетических превращениях в демонстрируемой автоколебательной системе: чтобы колебания в контуре были незатухающими, источник напряжения должен периодически к нему подключаться, возмещая потери энергии в этом контуре. Это достигается тем, что контур индуктивно связан с участком «эмиттер — база» через катушку обратной связи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50BEC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</w:t>
            </w:r>
            <w:r w:rsidR="00D92586" w:rsidRPr="00D85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8DF" w:rsidRPr="00D851ED" w:rsidTr="00D92586">
        <w:trPr>
          <w:tblCellSpacing w:w="0" w:type="dxa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BEC" w:rsidRPr="00090AEC" w:rsidRDefault="00D50BEC" w:rsidP="00D5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5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йте</w:t>
            </w:r>
            <w:r w:rsidRPr="000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можно использовать в качестве источника энергии, клапана, колебательной системы в электрической цепи и как </w:t>
            </w:r>
            <w:r w:rsidRPr="000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осуществить обратную связь между клапаном и колебательной системой.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50BEC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Одновременно на доске и в тетрадях заполняем </w:t>
            </w:r>
            <w:r w:rsidRPr="000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50BEC" w:rsidRDefault="00D50BEC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слайд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</w:t>
            </w:r>
            <w:r w:rsidRPr="00D85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конкретизация ранее полученных знаний.</w:t>
            </w:r>
          </w:p>
        </w:tc>
      </w:tr>
      <w:tr w:rsidR="00B838DF" w:rsidRPr="00D851ED" w:rsidTr="00D92586">
        <w:trPr>
          <w:tblCellSpacing w:w="0" w:type="dxa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Default="00B838DF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авершаем изучение темы рассмотрением вопроса о применении автоколебательных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67F">
              <w:rPr>
                <w:rFonts w:ascii="Times New Roman" w:hAnsi="Times New Roman" w:cs="Times New Roman"/>
                <w:sz w:val="24"/>
                <w:szCs w:val="24"/>
              </w:rPr>
              <w:t>Примеры автоколебаний в природе и технике</w:t>
            </w:r>
          </w:p>
          <w:p w:rsidR="006E4815" w:rsidRPr="009C267F" w:rsidRDefault="00B838DF" w:rsidP="009C26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F">
              <w:rPr>
                <w:rFonts w:ascii="Times New Roman" w:hAnsi="Times New Roman" w:cs="Times New Roman"/>
                <w:sz w:val="24"/>
                <w:szCs w:val="24"/>
              </w:rPr>
              <w:t>Поток воздуха, скорость которого больше некоторой критической величины, вызывает колебания - полоскание флага на ветру</w:t>
            </w:r>
          </w:p>
          <w:p w:rsidR="006E4815" w:rsidRPr="009C267F" w:rsidRDefault="00B838DF" w:rsidP="009C26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F">
              <w:rPr>
                <w:rFonts w:ascii="Times New Roman" w:hAnsi="Times New Roman" w:cs="Times New Roman"/>
                <w:sz w:val="24"/>
                <w:szCs w:val="24"/>
              </w:rPr>
              <w:t>колебания листьев растений под действием равномерного потока воздуха;</w:t>
            </w:r>
          </w:p>
          <w:p w:rsidR="006E4815" w:rsidRPr="009C267F" w:rsidRDefault="00B838DF" w:rsidP="009C26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F">
              <w:rPr>
                <w:rFonts w:ascii="Times New Roman" w:hAnsi="Times New Roman" w:cs="Times New Roman"/>
                <w:sz w:val="24"/>
                <w:szCs w:val="24"/>
              </w:rPr>
              <w:t>образование турбулентных потоков на перекатах и порогах рек;</w:t>
            </w:r>
          </w:p>
          <w:p w:rsidR="006E4815" w:rsidRPr="009C267F" w:rsidRDefault="00B838DF" w:rsidP="009C26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F">
              <w:rPr>
                <w:rFonts w:ascii="Times New Roman" w:hAnsi="Times New Roman" w:cs="Times New Roman"/>
                <w:sz w:val="24"/>
                <w:szCs w:val="24"/>
              </w:rPr>
              <w:t>голоса людей, животных и птиц образуются благодаря автоколебаниям, возникающим при прохождении воздуха через голосовые связки;</w:t>
            </w:r>
          </w:p>
          <w:p w:rsidR="006E4815" w:rsidRPr="009C267F" w:rsidRDefault="00B838DF" w:rsidP="009C26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F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регулярных гейзеров и пр. </w:t>
            </w:r>
          </w:p>
          <w:p w:rsidR="006E4815" w:rsidRPr="009C267F" w:rsidRDefault="00B838DF" w:rsidP="009C26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F">
              <w:rPr>
                <w:rFonts w:ascii="Times New Roman" w:hAnsi="Times New Roman" w:cs="Times New Roman"/>
                <w:sz w:val="24"/>
                <w:szCs w:val="24"/>
              </w:rPr>
              <w:t>На автоколебаниях основан принцип действия большого количества всевозможных технических устройств и приспособлений, в том числе:</w:t>
            </w:r>
          </w:p>
          <w:p w:rsidR="006E4815" w:rsidRPr="009C267F" w:rsidRDefault="00B838DF" w:rsidP="009C26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F">
              <w:rPr>
                <w:rFonts w:ascii="Times New Roman" w:hAnsi="Times New Roman" w:cs="Times New Roman"/>
                <w:sz w:val="24"/>
                <w:szCs w:val="24"/>
              </w:rPr>
              <w:t xml:space="preserve">работа всевозможных часов как механических, так и электрических; </w:t>
            </w:r>
          </w:p>
          <w:p w:rsidR="006E4815" w:rsidRPr="009C267F" w:rsidRDefault="00B838DF" w:rsidP="009C26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F">
              <w:rPr>
                <w:rFonts w:ascii="Times New Roman" w:hAnsi="Times New Roman" w:cs="Times New Roman"/>
                <w:sz w:val="24"/>
                <w:szCs w:val="24"/>
              </w:rPr>
              <w:t>звучание всех духовых</w:t>
            </w:r>
            <w:r w:rsidR="009C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67F">
              <w:rPr>
                <w:rFonts w:ascii="Times New Roman" w:hAnsi="Times New Roman" w:cs="Times New Roman"/>
                <w:sz w:val="24"/>
                <w:szCs w:val="24"/>
              </w:rPr>
              <w:t xml:space="preserve">и струнно-смычковых музыкальных инструментов; </w:t>
            </w:r>
          </w:p>
          <w:p w:rsidR="006E4815" w:rsidRPr="009C267F" w:rsidRDefault="00B838DF" w:rsidP="009C26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F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всевозможных генераторов электрических и электромагнитных колебаний, применяемых в электротехнике, радиотехнике и электронике; </w:t>
            </w:r>
          </w:p>
          <w:p w:rsidR="006E4815" w:rsidRPr="009C267F" w:rsidRDefault="00B838DF" w:rsidP="009C26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F">
              <w:rPr>
                <w:rFonts w:ascii="Times New Roman" w:hAnsi="Times New Roman" w:cs="Times New Roman"/>
                <w:sz w:val="24"/>
                <w:szCs w:val="24"/>
              </w:rPr>
              <w:t>работа поршневых паровых машин и двигателей</w:t>
            </w:r>
            <w:r w:rsidR="009C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67F">
              <w:rPr>
                <w:rFonts w:ascii="Times New Roman" w:hAnsi="Times New Roman" w:cs="Times New Roman"/>
                <w:sz w:val="24"/>
                <w:szCs w:val="24"/>
              </w:rPr>
              <w:t>внутреннего сгорания</w:t>
            </w:r>
          </w:p>
          <w:p w:rsidR="006E4815" w:rsidRPr="009C267F" w:rsidRDefault="00B838DF" w:rsidP="009C267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F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системы автоматического регулирования работают в режиме автоколебаний, когда регулируемая величина колеблется в окрестности требуемого значения, то превышая его, то опускаясь ниже него, в допустимом для целей регулирования диапазоне (например, система терморегулирования бытового холодильника). </w:t>
            </w:r>
          </w:p>
          <w:p w:rsidR="009C267F" w:rsidRPr="00D851ED" w:rsidRDefault="009C267F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14 слайд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 связей.</w:t>
            </w:r>
          </w:p>
        </w:tc>
      </w:tr>
      <w:tr w:rsidR="00B838DF" w:rsidRPr="00D851ED" w:rsidTr="00D92586">
        <w:trPr>
          <w:tblCellSpacing w:w="0" w:type="dxa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id.053920b65758"/>
            <w:bookmarkEnd w:id="2"/>
            <w:r w:rsidRPr="00D85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Проверка понимания учащимися изученного материала 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и его первичное закрепление</w:t>
            </w:r>
          </w:p>
          <w:p w:rsidR="00D92586" w:rsidRPr="00D851ED" w:rsidRDefault="00D92586" w:rsidP="0072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267F" w:rsidRPr="009C267F" w:rsidRDefault="00F53E45" w:rsidP="009C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Итак,</w:t>
            </w:r>
            <w:r w:rsidR="00D92586" w:rsidRPr="009C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67F" w:rsidRPr="009C26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Что такое автоколебательная система?  </w:t>
            </w:r>
          </w:p>
          <w:p w:rsidR="009C267F" w:rsidRPr="009C267F" w:rsidRDefault="009C267F" w:rsidP="009C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 2. В чем отличие автоколебаний от вынужденных и свободных колебаний?</w:t>
            </w:r>
          </w:p>
          <w:p w:rsidR="009C267F" w:rsidRPr="009C267F" w:rsidRDefault="009C267F" w:rsidP="009C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F">
              <w:rPr>
                <w:rFonts w:ascii="Times New Roman" w:hAnsi="Times New Roman" w:cs="Times New Roman"/>
                <w:iCs/>
                <w:sz w:val="24"/>
                <w:szCs w:val="24"/>
              </w:rPr>
              <w:t>   3. Какова роль транзистора в генерации автоколебаний?</w:t>
            </w:r>
          </w:p>
          <w:p w:rsidR="009C267F" w:rsidRPr="009C267F" w:rsidRDefault="009C267F" w:rsidP="009C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4. Как осуществляется обратная связь в генераторе на транзисторе?</w:t>
            </w:r>
          </w:p>
          <w:p w:rsidR="009C267F" w:rsidRPr="009C267F" w:rsidRDefault="009C267F" w:rsidP="009C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5. Укажите основные элементы автоколебательной системы.</w:t>
            </w:r>
          </w:p>
          <w:p w:rsidR="00D92586" w:rsidRDefault="009C267F" w:rsidP="009C26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267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6. Приведите примеры автоколебательных систем, не рассмотренных на уроке.</w:t>
            </w:r>
            <w:r w:rsidRPr="009C26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</w:t>
            </w:r>
          </w:p>
          <w:p w:rsidR="009C267F" w:rsidRDefault="009C267F" w:rsidP="009C26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C267F" w:rsidRDefault="009C267F" w:rsidP="009C26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C267F" w:rsidRDefault="009C267F" w:rsidP="009C26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838DF" w:rsidRDefault="00B838DF" w:rsidP="009C26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838DF" w:rsidRDefault="00B838DF" w:rsidP="009C26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838DF" w:rsidRDefault="00B838DF" w:rsidP="009C26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838DF" w:rsidRDefault="00B838DF" w:rsidP="009C26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838DF" w:rsidRDefault="00B838DF" w:rsidP="009C26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C267F" w:rsidRDefault="009C267F" w:rsidP="009C26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проверочного теста</w:t>
            </w:r>
          </w:p>
          <w:p w:rsidR="0076703E" w:rsidRPr="00953CDD" w:rsidRDefault="0076703E" w:rsidP="0076703E">
            <w:pPr>
              <w:numPr>
                <w:ilvl w:val="0"/>
                <w:numId w:val="11"/>
              </w:numPr>
              <w:tabs>
                <w:tab w:val="left" w:pos="610"/>
              </w:tabs>
              <w:spacing w:after="0" w:line="240" w:lineRule="auto"/>
              <w:ind w:left="20" w:firstLine="36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256E9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Какие из перечисленных колебаний относятся к автоколебаниям?</w:t>
            </w: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1. Колебания маятника в часах. 2. Колебания груза</w:t>
            </w:r>
            <w:r w:rsidRPr="0095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95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пружине. 3. Биение сердца. 4. Колебания в генераторе высокой частоты. 5. Колебания струны гитары.</w:t>
            </w:r>
          </w:p>
          <w:p w:rsidR="0076703E" w:rsidRPr="00953CDD" w:rsidRDefault="0076703E" w:rsidP="0076703E">
            <w:pPr>
              <w:spacing w:after="0" w:line="240" w:lineRule="auto"/>
              <w:ind w:left="20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А. Только 1; 4. Б. Только 1; 3; 4. В. Только 1; 4.</w:t>
            </w:r>
          </w:p>
          <w:p w:rsidR="0076703E" w:rsidRPr="00953CDD" w:rsidRDefault="0076703E" w:rsidP="0076703E">
            <w:pPr>
              <w:numPr>
                <w:ilvl w:val="0"/>
                <w:numId w:val="11"/>
              </w:numPr>
              <w:tabs>
                <w:tab w:val="left" w:pos="610"/>
              </w:tabs>
              <w:spacing w:after="0" w:line="240" w:lineRule="auto"/>
              <w:ind w:left="20" w:firstLine="36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На рисунках</w:t>
            </w:r>
            <w:r w:rsidRPr="0095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и 2 даны электрические схемы.</w:t>
            </w:r>
            <w:r w:rsidRPr="0095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какой</w:t>
            </w:r>
            <w:r w:rsidRPr="0095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</w:t>
            </w: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них могут наблюдаться автоколебания?</w:t>
            </w:r>
          </w:p>
          <w:p w:rsidR="0076703E" w:rsidRDefault="0076703E" w:rsidP="0076703E">
            <w:pPr>
              <w:spacing w:after="0" w:line="240" w:lineRule="auto"/>
              <w:ind w:left="20" w:firstLine="360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А. Рисунок 1. Б. Рисунок 2. В. В предложенных схемах автоколебания осуще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softHyphen/>
              <w:t>ствляться не могут.</w:t>
            </w:r>
          </w:p>
          <w:p w:rsidR="0076703E" w:rsidRPr="00953CDD" w:rsidRDefault="0076703E" w:rsidP="0076703E">
            <w:pPr>
              <w:spacing w:after="0" w:line="240" w:lineRule="auto"/>
              <w:ind w:left="20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703E" w:rsidRPr="00953CDD" w:rsidRDefault="0076703E" w:rsidP="0076703E">
            <w:pPr>
              <w:numPr>
                <w:ilvl w:val="0"/>
                <w:numId w:val="11"/>
              </w:numPr>
              <w:tabs>
                <w:tab w:val="left" w:pos="610"/>
              </w:tabs>
              <w:spacing w:after="0" w:line="240" w:lineRule="auto"/>
              <w:ind w:left="20" w:right="20" w:firstLine="32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643255</wp:posOffset>
                  </wp:positionH>
                  <wp:positionV relativeFrom="paragraph">
                    <wp:posOffset>-5080</wp:posOffset>
                  </wp:positionV>
                  <wp:extent cx="3681730" cy="1403985"/>
                  <wp:effectExtent l="19050" t="0" r="0" b="0"/>
                  <wp:wrapThrough wrapText="bothSides">
                    <wp:wrapPolygon edited="0">
                      <wp:start x="-112" y="0"/>
                      <wp:lineTo x="-112" y="21395"/>
                      <wp:lineTo x="21570" y="21395"/>
                      <wp:lineTo x="21570" y="0"/>
                      <wp:lineTo x="-112" y="0"/>
                    </wp:wrapPolygon>
                  </wp:wrapThrough>
                  <wp:docPr id="7" name="Рисунок 0" descr="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>
                          <a:blip r:embed="rId8" cstate="print"/>
                          <a:srcRect l="12344" t="37975" r="5645" b="155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1730" cy="140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От каких элементов зависит частота электромагнитных ко</w:t>
            </w: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>лебаний высокочастотного генератора?</w:t>
            </w:r>
          </w:p>
          <w:p w:rsidR="0076703E" w:rsidRPr="00953CDD" w:rsidRDefault="0076703E" w:rsidP="0076703E">
            <w:pPr>
              <w:spacing w:after="0" w:line="240" w:lineRule="auto"/>
              <w:ind w:left="20" w:right="20" w:firstLine="3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А. Только от емкости конденсатора. Б. От напряжения батареи, емкости кон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softHyphen/>
              <w:t>денсатора и индуктивности катушки. В. Только от емкости конденсатора и индук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softHyphen/>
              <w:t>тивности катушки.</w:t>
            </w:r>
          </w:p>
          <w:p w:rsidR="0076703E" w:rsidRPr="00953CDD" w:rsidRDefault="0076703E" w:rsidP="0076703E">
            <w:pPr>
              <w:numPr>
                <w:ilvl w:val="0"/>
                <w:numId w:val="11"/>
              </w:numPr>
              <w:tabs>
                <w:tab w:val="left" w:pos="614"/>
              </w:tabs>
              <w:spacing w:after="0" w:line="240" w:lineRule="auto"/>
              <w:ind w:left="20" w:firstLine="32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Каково назначение катушки связи?</w:t>
            </w:r>
          </w:p>
          <w:p w:rsidR="0076703E" w:rsidRPr="00953CDD" w:rsidRDefault="0076703E" w:rsidP="0076703E">
            <w:pPr>
              <w:spacing w:after="0" w:line="240" w:lineRule="auto"/>
              <w:ind w:left="20" w:right="20" w:firstLine="3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А. Устанавливает обратную связь между колебательным контуром и источ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softHyphen/>
              <w:t>ником тока. Б. Устанавливает обратную связь между транзистором и источником тока. В. Устанавливает обратную связь между колебательным контуром и тран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softHyphen/>
              <w:t>зистором.</w:t>
            </w:r>
          </w:p>
          <w:p w:rsidR="0076703E" w:rsidRPr="00953CDD" w:rsidRDefault="0076703E" w:rsidP="0076703E">
            <w:pPr>
              <w:numPr>
                <w:ilvl w:val="0"/>
                <w:numId w:val="11"/>
              </w:numPr>
              <w:tabs>
                <w:tab w:val="left" w:pos="610"/>
              </w:tabs>
              <w:spacing w:after="0" w:line="240" w:lineRule="auto"/>
              <w:ind w:left="20" w:right="20" w:firstLine="32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Каково назначение транзистора в генераторе высокой ча</w:t>
            </w: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>стоты?</w:t>
            </w:r>
          </w:p>
          <w:p w:rsidR="0076703E" w:rsidRPr="00953CDD" w:rsidRDefault="0076703E" w:rsidP="0076703E">
            <w:pPr>
              <w:spacing w:after="0" w:line="240" w:lineRule="auto"/>
              <w:ind w:left="20" w:right="20" w:firstLine="3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А. Регулирует частоту в колебательном контуре. Б. Регулирует поступление энергии от источника тока в колебательном контуре. В. Вырабатывает энергию.</w:t>
            </w:r>
          </w:p>
          <w:p w:rsidR="0076703E" w:rsidRPr="00953CDD" w:rsidRDefault="0076703E" w:rsidP="0076703E">
            <w:pPr>
              <w:numPr>
                <w:ilvl w:val="0"/>
                <w:numId w:val="11"/>
              </w:numPr>
              <w:tabs>
                <w:tab w:val="left" w:pos="606"/>
              </w:tabs>
              <w:spacing w:after="0" w:line="240" w:lineRule="auto"/>
              <w:ind w:left="20" w:right="20" w:firstLine="32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Какая запись правильно характеризует соотношение тока в транзисторе?</w:t>
            </w:r>
          </w:p>
          <w:p w:rsidR="0076703E" w:rsidRPr="00953CDD" w:rsidRDefault="0076703E" w:rsidP="0076703E">
            <w:pPr>
              <w:spacing w:after="0" w:line="240" w:lineRule="auto"/>
              <w:ind w:left="20" w:firstLine="3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А. </w:t>
            </w:r>
            <w:proofErr w:type="gramStart"/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en-US" w:eastAsia="ru-RU"/>
              </w:rPr>
              <w:t>I</w:t>
            </w:r>
            <w:proofErr w:type="gramEnd"/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vertAlign w:val="subscript"/>
                <w:lang w:eastAsia="ru-RU"/>
              </w:rPr>
              <w:t>Э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=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en-US" w:eastAsia="ru-RU"/>
              </w:rPr>
              <w:t>I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vertAlign w:val="subscript"/>
                <w:lang w:eastAsia="ru-RU"/>
              </w:rPr>
              <w:t>Б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 + 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en-US" w:eastAsia="ru-RU"/>
              </w:rPr>
              <w:t>I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vertAlign w:val="subscript"/>
                <w:lang w:eastAsia="ru-RU"/>
              </w:rPr>
              <w:t>К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. Б. </w:t>
            </w:r>
            <w:proofErr w:type="gramStart"/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en-US" w:eastAsia="ru-RU"/>
              </w:rPr>
              <w:t>I</w:t>
            </w:r>
            <w:proofErr w:type="gramEnd"/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vertAlign w:val="subscript"/>
                <w:lang w:eastAsia="ru-RU"/>
              </w:rPr>
              <w:t>Э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 = 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en-US" w:eastAsia="ru-RU"/>
              </w:rPr>
              <w:t>I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vertAlign w:val="subscript"/>
                <w:lang w:eastAsia="ru-RU"/>
              </w:rPr>
              <w:t>К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-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en-US" w:eastAsia="ru-RU"/>
              </w:rPr>
              <w:t>I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vertAlign w:val="subscript"/>
                <w:lang w:eastAsia="ru-RU"/>
              </w:rPr>
              <w:t>Б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. В. </w:t>
            </w:r>
            <w:proofErr w:type="gramStart"/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en-US" w:eastAsia="ru-RU"/>
              </w:rPr>
              <w:t>I</w:t>
            </w:r>
            <w:proofErr w:type="gramEnd"/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vertAlign w:val="subscript"/>
                <w:lang w:eastAsia="ru-RU"/>
              </w:rPr>
              <w:t>Б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-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en-US" w:eastAsia="ru-RU"/>
              </w:rPr>
              <w:t>I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vertAlign w:val="subscript"/>
                <w:lang w:eastAsia="ru-RU"/>
              </w:rPr>
              <w:t>к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 +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en-US" w:eastAsia="ru-RU"/>
              </w:rPr>
              <w:t>I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vertAlign w:val="subscript"/>
                <w:lang w:eastAsia="ru-RU"/>
              </w:rPr>
              <w:t>э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.</w:t>
            </w:r>
          </w:p>
          <w:p w:rsidR="0076703E" w:rsidRPr="00953CDD" w:rsidRDefault="0076703E" w:rsidP="0076703E">
            <w:pPr>
              <w:numPr>
                <w:ilvl w:val="0"/>
                <w:numId w:val="11"/>
              </w:numPr>
              <w:tabs>
                <w:tab w:val="left" w:pos="610"/>
              </w:tabs>
              <w:spacing w:after="0" w:line="240" w:lineRule="auto"/>
              <w:ind w:left="20" w:right="20" w:firstLine="32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Какой потенциал относительно эмиттера должен быть на базе для поступления энергии от источника напряжения в коле</w:t>
            </w: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>бательный контур? (На пластине конденсатора, соединенной с коллектором, положительный заряд.)</w:t>
            </w:r>
          </w:p>
          <w:p w:rsidR="0076703E" w:rsidRPr="00953CDD" w:rsidRDefault="0076703E" w:rsidP="0076703E">
            <w:pPr>
              <w:spacing w:after="0" w:line="240" w:lineRule="auto"/>
              <w:ind w:left="20" w:right="20" w:firstLine="3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А. Отрицательный. Б. Положительный. В. Поступление энергии не зависит от</w:t>
            </w:r>
            <w:proofErr w:type="gramStart"/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потенциала на базе.</w:t>
            </w:r>
          </w:p>
          <w:p w:rsidR="0076703E" w:rsidRPr="00953CDD" w:rsidRDefault="0076703E" w:rsidP="0076703E">
            <w:pPr>
              <w:numPr>
                <w:ilvl w:val="0"/>
                <w:numId w:val="11"/>
              </w:numPr>
              <w:tabs>
                <w:tab w:val="left" w:pos="606"/>
              </w:tabs>
              <w:spacing w:after="0" w:line="240" w:lineRule="auto"/>
              <w:ind w:left="20" w:right="20" w:firstLine="32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Один конец катушки обратной связи соединен с базой, </w:t>
            </w: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lastRenderedPageBreak/>
              <w:t>вто</w:t>
            </w: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 xml:space="preserve">рой — </w:t>
            </w:r>
            <w:proofErr w:type="gramStart"/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</w:t>
            </w:r>
            <w:proofErr w:type="gramEnd"/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:</w:t>
            </w:r>
          </w:p>
          <w:p w:rsidR="0076703E" w:rsidRPr="00953CDD" w:rsidRDefault="0076703E" w:rsidP="0076703E">
            <w:pPr>
              <w:spacing w:after="0" w:line="240" w:lineRule="auto"/>
              <w:ind w:left="20"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А. Коллектором. Б. Катушкой колебательного контура. В. Эмиттером</w:t>
            </w: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.</w:t>
            </w:r>
          </w:p>
          <w:p w:rsidR="0076703E" w:rsidRPr="00953CDD" w:rsidRDefault="0076703E" w:rsidP="0076703E">
            <w:pPr>
              <w:numPr>
                <w:ilvl w:val="0"/>
                <w:numId w:val="11"/>
              </w:numPr>
              <w:tabs>
                <w:tab w:val="left" w:pos="606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Амплитуда </w:t>
            </w:r>
            <w:proofErr w:type="gramStart"/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установив</w:t>
            </w: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>шихся</w:t>
            </w:r>
            <w:proofErr w:type="gramEnd"/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колебании:</w:t>
            </w:r>
          </w:p>
          <w:p w:rsidR="0076703E" w:rsidRPr="00953CDD" w:rsidRDefault="0076703E" w:rsidP="0076703E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А. Зависит только от начальных условий. Б. Не зависит от параметров автоколебательной системы. В. Не за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softHyphen/>
              <w:t>висит от начальных условий и опреде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softHyphen/>
              <w:t>ляется параметрами автоколебатель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softHyphen/>
              <w:t>ной системы.</w:t>
            </w:r>
          </w:p>
          <w:p w:rsidR="0076703E" w:rsidRPr="00953CDD" w:rsidRDefault="0076703E" w:rsidP="0076703E">
            <w:pPr>
              <w:numPr>
                <w:ilvl w:val="0"/>
                <w:numId w:val="11"/>
              </w:numPr>
              <w:tabs>
                <w:tab w:val="left" w:pos="721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53CDD">
              <w:rPr>
                <w:rFonts w:ascii="Times New Roman" w:eastAsia="Times New Roman" w:hAnsi="Times New Roman" w:cs="Times New Roman"/>
                <w:noProof/>
                <w:spacing w:val="1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69850</wp:posOffset>
                  </wp:positionV>
                  <wp:extent cx="2131695" cy="1790700"/>
                  <wp:effectExtent l="19050" t="0" r="1905" b="0"/>
                  <wp:wrapThrough wrapText="bothSides">
                    <wp:wrapPolygon edited="0">
                      <wp:start x="-193" y="0"/>
                      <wp:lineTo x="-193" y="21370"/>
                      <wp:lineTo x="21619" y="21370"/>
                      <wp:lineTo x="21619" y="0"/>
                      <wp:lineTo x="-193" y="0"/>
                    </wp:wrapPolygon>
                  </wp:wrapThrough>
                  <wp:docPr id="5" name="Рисунок 2" descr="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.jpg"/>
                          <pic:cNvPicPr/>
                        </pic:nvPicPr>
                        <pic:blipFill>
                          <a:blip r:embed="rId9" cstate="print"/>
                          <a:srcRect l="55401" t="645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69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На рисунке 3 изображе</w:t>
            </w: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>на схема генератора высокой частоты. Какой цифрой обо</w:t>
            </w: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>значен элемент, в котором про</w:t>
            </w:r>
            <w:r w:rsidRPr="00953C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  <w:t>исходят автоколебания?</w:t>
            </w:r>
          </w:p>
          <w:p w:rsidR="0076703E" w:rsidRPr="00953CDD" w:rsidRDefault="0076703E" w:rsidP="0076703E">
            <w:pPr>
              <w:tabs>
                <w:tab w:val="left" w:pos="4502"/>
              </w:tabs>
              <w:spacing w:after="0" w:line="240" w:lineRule="auto"/>
              <w:ind w:left="20" w:firstLine="3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А.</w:t>
            </w:r>
            <w:r w:rsidRPr="00953CD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4.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 Б. 1. В.</w:t>
            </w:r>
            <w:r w:rsidRPr="00953CD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2.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 Г.</w:t>
            </w:r>
            <w:r w:rsidRPr="00953CD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3.</w:t>
            </w:r>
            <w:r w:rsidRPr="00953C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ab/>
            </w:r>
          </w:p>
          <w:p w:rsidR="0076703E" w:rsidRPr="00953CDD" w:rsidRDefault="0076703E" w:rsidP="0076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E" w:rsidRPr="00953CDD" w:rsidRDefault="0076703E" w:rsidP="00767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67F" w:rsidRPr="00D851ED" w:rsidRDefault="009C267F" w:rsidP="009C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Default="009C267F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1.Системы, в которых генерируются незатухающие колебания за счёт поступления энергии от источника внутри системы</w:t>
            </w:r>
          </w:p>
          <w:p w:rsidR="009C267F" w:rsidRDefault="009C267F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Автоколебания осуществляются в системе без воздействия внешних сил, не затухают</w:t>
            </w:r>
          </w:p>
          <w:p w:rsidR="009C267F" w:rsidRDefault="009C267F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3.Он обеспечивает поступление энергии к колебательному контур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выполняет функцию  ключа)</w:t>
            </w:r>
          </w:p>
          <w:p w:rsidR="009C267F" w:rsidRDefault="009C267F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 помощью катушки</w:t>
            </w:r>
          </w:p>
          <w:p w:rsidR="009C267F" w:rsidRPr="009C267F" w:rsidRDefault="009C267F" w:rsidP="009C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5.Источник энергии, </w:t>
            </w:r>
            <w:r w:rsidRPr="009C2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Устройство, </w:t>
            </w:r>
          </w:p>
          <w:p w:rsidR="009C267F" w:rsidRPr="009C267F" w:rsidRDefault="009C267F" w:rsidP="009C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F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регулирующее</w:t>
            </w:r>
          </w:p>
          <w:p w:rsidR="009C267F" w:rsidRPr="009C267F" w:rsidRDefault="009C267F" w:rsidP="009C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67F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энергии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колебательная система</w:t>
            </w:r>
          </w:p>
          <w:p w:rsidR="009C267F" w:rsidRPr="00D851ED" w:rsidRDefault="009C267F" w:rsidP="009C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Лазер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267F" w:rsidRDefault="009C267F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слайд</w:t>
            </w:r>
          </w:p>
          <w:p w:rsidR="0076703E" w:rsidRDefault="0076703E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E" w:rsidRDefault="0076703E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E" w:rsidRDefault="0076703E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E" w:rsidRDefault="0076703E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E" w:rsidRDefault="0076703E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E" w:rsidRDefault="0076703E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E" w:rsidRDefault="0076703E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E" w:rsidRDefault="0076703E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E" w:rsidRDefault="0076703E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E" w:rsidRDefault="0076703E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E" w:rsidRDefault="0076703E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E" w:rsidRDefault="0076703E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E" w:rsidRDefault="0076703E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E" w:rsidRDefault="0076703E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E" w:rsidRDefault="0076703E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E" w:rsidRDefault="0076703E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E" w:rsidRDefault="0076703E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E" w:rsidRDefault="0076703E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E" w:rsidRDefault="0076703E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86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Установление обратной связи.</w:t>
            </w:r>
          </w:p>
          <w:p w:rsidR="00B838DF" w:rsidRDefault="00B838DF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16-25 слайды</w:t>
            </w:r>
          </w:p>
          <w:p w:rsidR="00F53E45" w:rsidRPr="00D851ED" w:rsidRDefault="00F53E45" w:rsidP="00F53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 знаний с последующей самопроверкой</w:t>
            </w:r>
          </w:p>
        </w:tc>
      </w:tr>
      <w:tr w:rsidR="00B838DF" w:rsidRPr="00D851ED" w:rsidTr="00D92586">
        <w:trPr>
          <w:tblCellSpacing w:w="0" w:type="dxa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Рефлексия, домашнее задание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8DF" w:rsidRPr="00B838DF" w:rsidRDefault="00B838DF" w:rsidP="00B83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38DF">
              <w:rPr>
                <w:rFonts w:ascii="Times New Roman" w:hAnsi="Times New Roman" w:cs="Times New Roman"/>
                <w:iCs/>
                <w:sz w:val="24"/>
                <w:szCs w:val="24"/>
              </w:rPr>
              <w:t>На этом мы заканчиваем изучение механических и электрических колебаний. Замечательна тождественность общего характера процессов различной природы, тождественность математических уравнений, которые их описывают. Эта тождественность, как мы видели, существенно облегчает изучение колебаний.</w:t>
            </w:r>
          </w:p>
          <w:p w:rsidR="00B838DF" w:rsidRPr="00B838DF" w:rsidRDefault="00B838DF" w:rsidP="00B83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38DF">
              <w:rPr>
                <w:rFonts w:ascii="Times New Roman" w:hAnsi="Times New Roman" w:cs="Times New Roman"/>
                <w:iCs/>
                <w:sz w:val="24"/>
                <w:szCs w:val="24"/>
              </w:rPr>
              <w:t>Мы ознакомились с наиболее сложным видом колебаний — автоколебаниями. В автоколебательных системах вырабатываются незатухающие колебания различных частот. Без таких систем не было бы ни современной радиосвязи, ни телевидения, ни ЭВМ.</w:t>
            </w:r>
          </w:p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Для создания нового необходимо изучить особенности имеющегося материала. Только пытливость и активный поиск двигают науку вперёд. Дерзайте, творите, фантазируйте!</w:t>
            </w:r>
          </w:p>
          <w:p w:rsidR="003B55E4" w:rsidRDefault="00D92586" w:rsidP="007256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  <w:r w:rsidR="003B55E4">
              <w:rPr>
                <w:rFonts w:ascii="Times New Roman" w:hAnsi="Times New Roman" w:cs="Times New Roman"/>
                <w:sz w:val="24"/>
                <w:szCs w:val="24"/>
              </w:rPr>
              <w:t xml:space="preserve"> «А»- конспект урока</w:t>
            </w:r>
          </w:p>
          <w:p w:rsidR="003B55E4" w:rsidRDefault="003B55E4" w:rsidP="007256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  <w:r w:rsidR="00D92586"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8DF" w:rsidRPr="00B838DF">
              <w:rPr>
                <w:rFonts w:ascii="Times New Roman" w:hAnsi="Times New Roman" w:cs="Times New Roman"/>
                <w:sz w:val="24"/>
                <w:szCs w:val="24"/>
              </w:rPr>
              <w:t>§ 36,</w:t>
            </w:r>
          </w:p>
          <w:p w:rsidR="00D92586" w:rsidRPr="00D851ED" w:rsidRDefault="003B55E4" w:rsidP="007256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«С»-</w:t>
            </w:r>
            <w:r w:rsidR="00B838DF" w:rsidRPr="00B8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8DF">
              <w:rPr>
                <w:rFonts w:ascii="Times New Roman" w:hAnsi="Times New Roman" w:cs="Times New Roman"/>
                <w:sz w:val="24"/>
                <w:szCs w:val="24"/>
              </w:rPr>
              <w:t>§ 36,</w:t>
            </w:r>
            <w:r w:rsidR="00B838DF" w:rsidRPr="00B838DF">
              <w:rPr>
                <w:rFonts w:ascii="Times New Roman" w:hAnsi="Times New Roman" w:cs="Times New Roman"/>
                <w:sz w:val="24"/>
                <w:szCs w:val="24"/>
              </w:rPr>
              <w:t>№ 971, 979 (</w:t>
            </w:r>
            <w:proofErr w:type="spellStart"/>
            <w:r w:rsidR="00B838DF" w:rsidRPr="00B838DF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="00B838DF" w:rsidRPr="00B838D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2586" w:rsidRPr="00D851ED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8DF" w:rsidRDefault="00B838DF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слайд</w:t>
            </w:r>
          </w:p>
          <w:p w:rsidR="00D92586" w:rsidRDefault="00D92586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1ED">
              <w:rPr>
                <w:rFonts w:ascii="Times New Roman" w:hAnsi="Times New Roman" w:cs="Times New Roman"/>
                <w:sz w:val="24"/>
                <w:szCs w:val="24"/>
              </w:rPr>
              <w:t>Эмоциональный компонент.</w:t>
            </w:r>
          </w:p>
          <w:p w:rsidR="00F53E45" w:rsidRPr="00D851ED" w:rsidRDefault="00F53E45" w:rsidP="00BD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домашнее задание</w:t>
            </w:r>
          </w:p>
        </w:tc>
      </w:tr>
    </w:tbl>
    <w:p w:rsidR="007B25ED" w:rsidRPr="00953CDD" w:rsidRDefault="007B25ED" w:rsidP="00360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25ED" w:rsidRPr="00953CDD" w:rsidSect="00360B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D5822B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1F497D" w:themeColor="text2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1A1245B"/>
    <w:multiLevelType w:val="hybridMultilevel"/>
    <w:tmpl w:val="F1D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0588"/>
    <w:multiLevelType w:val="hybridMultilevel"/>
    <w:tmpl w:val="D35AA840"/>
    <w:lvl w:ilvl="0" w:tplc="0F7C89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1623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475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4B5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432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AF6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C56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828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7814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00EF0"/>
    <w:multiLevelType w:val="hybridMultilevel"/>
    <w:tmpl w:val="76983076"/>
    <w:lvl w:ilvl="0" w:tplc="CD0A72F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E67CAF"/>
    <w:multiLevelType w:val="hybridMultilevel"/>
    <w:tmpl w:val="605AE906"/>
    <w:lvl w:ilvl="0" w:tplc="65C0F20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CDF30E2"/>
    <w:multiLevelType w:val="hybridMultilevel"/>
    <w:tmpl w:val="27368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D92573"/>
    <w:multiLevelType w:val="hybridMultilevel"/>
    <w:tmpl w:val="4C86366E"/>
    <w:lvl w:ilvl="0" w:tplc="A3104FAE">
      <w:start w:val="6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42B964EB"/>
    <w:multiLevelType w:val="hybridMultilevel"/>
    <w:tmpl w:val="9BD2340A"/>
    <w:lvl w:ilvl="0" w:tplc="D6DC3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3EE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C8AD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AA2F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454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802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D5ED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C6B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EA4C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4E264B29"/>
    <w:multiLevelType w:val="hybridMultilevel"/>
    <w:tmpl w:val="6E960CFA"/>
    <w:lvl w:ilvl="0" w:tplc="54141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2D4C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79CC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9503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C922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7900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F0C2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2580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7C7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51561933"/>
    <w:multiLevelType w:val="hybridMultilevel"/>
    <w:tmpl w:val="EC48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30BCB"/>
    <w:multiLevelType w:val="hybridMultilevel"/>
    <w:tmpl w:val="14704EFA"/>
    <w:lvl w:ilvl="0" w:tplc="508EA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5E9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E8A7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5C47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46A3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448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B643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46C5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9A88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5F587894"/>
    <w:multiLevelType w:val="hybridMultilevel"/>
    <w:tmpl w:val="4B323096"/>
    <w:lvl w:ilvl="0" w:tplc="4984C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0AC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306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27A4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906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D6B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86B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16A4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400E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600D0B92"/>
    <w:multiLevelType w:val="hybridMultilevel"/>
    <w:tmpl w:val="0590CB52"/>
    <w:lvl w:ilvl="0" w:tplc="CD0A7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3444BD9"/>
    <w:multiLevelType w:val="hybridMultilevel"/>
    <w:tmpl w:val="18C8FD3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75EF24A8"/>
    <w:multiLevelType w:val="hybridMultilevel"/>
    <w:tmpl w:val="EE3E8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863BEF"/>
    <w:multiLevelType w:val="hybridMultilevel"/>
    <w:tmpl w:val="E6C23B48"/>
    <w:lvl w:ilvl="0" w:tplc="C9B0F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F001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2EF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66C7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9E7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E04B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A8C6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5F45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7F86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7A5D220B"/>
    <w:multiLevelType w:val="hybridMultilevel"/>
    <w:tmpl w:val="D9680A6E"/>
    <w:lvl w:ilvl="0" w:tplc="206635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7D201649"/>
    <w:multiLevelType w:val="hybridMultilevel"/>
    <w:tmpl w:val="241CA3C2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16"/>
  </w:num>
  <w:num w:numId="6">
    <w:abstractNumId w:val="13"/>
  </w:num>
  <w:num w:numId="7">
    <w:abstractNumId w:val="3"/>
  </w:num>
  <w:num w:numId="8">
    <w:abstractNumId w:val="12"/>
  </w:num>
  <w:num w:numId="9">
    <w:abstractNumId w:val="17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9"/>
  </w:num>
  <w:num w:numId="16">
    <w:abstractNumId w:val="2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AEC"/>
    <w:rsid w:val="00090AEC"/>
    <w:rsid w:val="000C1404"/>
    <w:rsid w:val="000F25DB"/>
    <w:rsid w:val="00115563"/>
    <w:rsid w:val="001F6717"/>
    <w:rsid w:val="00221A52"/>
    <w:rsid w:val="002548E7"/>
    <w:rsid w:val="00360B06"/>
    <w:rsid w:val="003B55E4"/>
    <w:rsid w:val="004B083A"/>
    <w:rsid w:val="0058192C"/>
    <w:rsid w:val="005D2D81"/>
    <w:rsid w:val="0062341D"/>
    <w:rsid w:val="00677DBC"/>
    <w:rsid w:val="006A065E"/>
    <w:rsid w:val="006E4815"/>
    <w:rsid w:val="00722A07"/>
    <w:rsid w:val="007256E9"/>
    <w:rsid w:val="0076703E"/>
    <w:rsid w:val="007B25ED"/>
    <w:rsid w:val="008C3076"/>
    <w:rsid w:val="008D1659"/>
    <w:rsid w:val="00953CDD"/>
    <w:rsid w:val="009C267F"/>
    <w:rsid w:val="00A37EF4"/>
    <w:rsid w:val="00B71EA9"/>
    <w:rsid w:val="00B838DF"/>
    <w:rsid w:val="00C0210F"/>
    <w:rsid w:val="00D50BEC"/>
    <w:rsid w:val="00D851ED"/>
    <w:rsid w:val="00D92586"/>
    <w:rsid w:val="00DC5C73"/>
    <w:rsid w:val="00DE0C06"/>
    <w:rsid w:val="00DF33AE"/>
    <w:rsid w:val="00E37B8B"/>
    <w:rsid w:val="00E81A08"/>
    <w:rsid w:val="00EF3A26"/>
    <w:rsid w:val="00F53E45"/>
    <w:rsid w:val="00F8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8B"/>
  </w:style>
  <w:style w:type="paragraph" w:styleId="1">
    <w:name w:val="heading 1"/>
    <w:basedOn w:val="a"/>
    <w:link w:val="10"/>
    <w:uiPriority w:val="9"/>
    <w:qFormat/>
    <w:rsid w:val="00090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90A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90AEC"/>
    <w:rPr>
      <w:i/>
      <w:iCs/>
    </w:rPr>
  </w:style>
  <w:style w:type="character" w:styleId="a6">
    <w:name w:val="Strong"/>
    <w:basedOn w:val="a0"/>
    <w:uiPriority w:val="22"/>
    <w:qFormat/>
    <w:rsid w:val="00090AE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A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90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090AEC"/>
  </w:style>
  <w:style w:type="paragraph" w:styleId="a9">
    <w:name w:val="List Paragraph"/>
    <w:basedOn w:val="a"/>
    <w:uiPriority w:val="34"/>
    <w:qFormat/>
    <w:rsid w:val="000F25D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77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7D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83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5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8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05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3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4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5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5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9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5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1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6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9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44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8701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  <w:div w:id="195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8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84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0663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88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0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8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7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9869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0359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6842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9846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1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92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6258">
                                          <w:marLeft w:val="20"/>
                                          <w:marRight w:val="0"/>
                                          <w:marTop w:val="22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71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3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7F7F7F"/>
                    <w:right w:val="none" w:sz="0" w:space="0" w:color="auto"/>
                  </w:divBdr>
                </w:div>
                <w:div w:id="20319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7F7F7F"/>
                    <w:right w:val="none" w:sz="0" w:space="0" w:color="auto"/>
                  </w:divBdr>
                </w:div>
                <w:div w:id="6157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7F7F7F"/>
                    <w:right w:val="none" w:sz="0" w:space="0" w:color="auto"/>
                  </w:divBdr>
                </w:div>
                <w:div w:id="6187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7F7F7F"/>
                    <w:right w:val="none" w:sz="0" w:space="0" w:color="auto"/>
                  </w:divBdr>
                </w:div>
                <w:div w:id="2836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7F7F7F"/>
                    <w:right w:val="none" w:sz="0" w:space="0" w:color="auto"/>
                  </w:divBdr>
                </w:div>
                <w:div w:id="16265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7F7F7F"/>
                    <w:right w:val="none" w:sz="0" w:space="0" w:color="auto"/>
                  </w:divBdr>
                </w:div>
                <w:div w:id="10864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7F7F7F"/>
                    <w:right w:val="none" w:sz="0" w:space="0" w:color="auto"/>
                  </w:divBdr>
                </w:div>
                <w:div w:id="462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0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50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8450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3832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69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16</cp:revision>
  <dcterms:created xsi:type="dcterms:W3CDTF">2011-12-11T08:40:00Z</dcterms:created>
  <dcterms:modified xsi:type="dcterms:W3CDTF">2012-02-09T16:59:00Z</dcterms:modified>
</cp:coreProperties>
</file>