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FF" w:rsidRPr="001142DF" w:rsidRDefault="00B773FF" w:rsidP="00AC2E56">
      <w:pPr>
        <w:spacing w:after="0" w:line="240" w:lineRule="auto"/>
        <w:ind w:lef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DF">
        <w:rPr>
          <w:rFonts w:ascii="Times New Roman" w:hAnsi="Times New Roman" w:cs="Times New Roman"/>
          <w:b/>
          <w:sz w:val="28"/>
          <w:szCs w:val="28"/>
        </w:rPr>
        <w:t>Проектная деятельность на уроках технологии как основа развивающего обучения.</w:t>
      </w:r>
    </w:p>
    <w:p w:rsidR="00C82FE5" w:rsidRDefault="00C82FE5" w:rsidP="00AC2E56">
      <w:pPr>
        <w:spacing w:after="0" w:line="240" w:lineRule="auto"/>
        <w:ind w:left="-283"/>
        <w:rPr>
          <w:rFonts w:ascii="Times New Roman" w:hAnsi="Times New Roman" w:cs="Times New Roman"/>
          <w:color w:val="000000"/>
          <w:sz w:val="28"/>
          <w:szCs w:val="28"/>
        </w:rPr>
      </w:pPr>
    </w:p>
    <w:p w:rsidR="00A84F79" w:rsidRPr="003D729C" w:rsidRDefault="00F2554C" w:rsidP="00AC2E56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3D729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142D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720A7" w:rsidRPr="003D729C">
        <w:rPr>
          <w:rFonts w:ascii="Times New Roman" w:hAnsi="Times New Roman" w:cs="Times New Roman"/>
          <w:color w:val="000000"/>
          <w:sz w:val="28"/>
          <w:szCs w:val="28"/>
        </w:rPr>
        <w:t>Современная  система образования даёт  учителю</w:t>
      </w:r>
      <w:r w:rsidR="00E24BD9" w:rsidRPr="003D729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720A7" w:rsidRPr="003D729C">
        <w:rPr>
          <w:rFonts w:ascii="Times New Roman" w:hAnsi="Times New Roman" w:cs="Times New Roman"/>
          <w:color w:val="000000"/>
          <w:sz w:val="28"/>
          <w:szCs w:val="28"/>
        </w:rPr>
        <w:t>озмож</w:t>
      </w:r>
      <w:r w:rsidR="00E24BD9" w:rsidRPr="003D729C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="000720A7" w:rsidRPr="003D729C">
        <w:rPr>
          <w:rFonts w:ascii="Times New Roman" w:hAnsi="Times New Roman" w:cs="Times New Roman"/>
          <w:color w:val="000000"/>
          <w:sz w:val="28"/>
          <w:szCs w:val="28"/>
        </w:rPr>
        <w:t xml:space="preserve">  среди  множества инновационных методик выбрать свою.</w:t>
      </w:r>
      <w:r w:rsidR="005D6275" w:rsidRPr="003D7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0A7" w:rsidRPr="003D7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275" w:rsidRPr="003D729C">
        <w:rPr>
          <w:rFonts w:ascii="Times New Roman" w:hAnsi="Times New Roman" w:cs="Times New Roman"/>
          <w:color w:val="000000"/>
          <w:sz w:val="28"/>
          <w:szCs w:val="28"/>
        </w:rPr>
        <w:t>Личность ученика, его отношение к процессу обучения,  совместные с педагогом действия, направленные на получение результата  –  вот залог успеха.</w:t>
      </w:r>
      <w:r w:rsidR="00CD42EF" w:rsidRPr="003D729C">
        <w:rPr>
          <w:rFonts w:ascii="Times New Roman" w:hAnsi="Times New Roman" w:cs="Times New Roman"/>
          <w:color w:val="000000"/>
          <w:sz w:val="28"/>
          <w:szCs w:val="28"/>
        </w:rPr>
        <w:t xml:space="preserve"> И кажд</w:t>
      </w:r>
      <w:r w:rsidRPr="003D729C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CD42EF" w:rsidRPr="003D729C">
        <w:rPr>
          <w:rFonts w:ascii="Times New Roman" w:hAnsi="Times New Roman" w:cs="Times New Roman"/>
          <w:color w:val="000000"/>
          <w:sz w:val="28"/>
          <w:szCs w:val="28"/>
        </w:rPr>
        <w:t xml:space="preserve"> ученик</w:t>
      </w:r>
      <w:r w:rsidRPr="003D72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2EF" w:rsidRPr="003D729C">
        <w:rPr>
          <w:rFonts w:ascii="Times New Roman" w:hAnsi="Times New Roman" w:cs="Times New Roman"/>
          <w:color w:val="000000"/>
          <w:sz w:val="28"/>
          <w:szCs w:val="28"/>
        </w:rPr>
        <w:t>, стремящ</w:t>
      </w:r>
      <w:r w:rsidRPr="003D729C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CD42EF" w:rsidRPr="003D729C">
        <w:rPr>
          <w:rFonts w:ascii="Times New Roman" w:hAnsi="Times New Roman" w:cs="Times New Roman"/>
          <w:color w:val="000000"/>
          <w:sz w:val="28"/>
          <w:szCs w:val="28"/>
        </w:rPr>
        <w:t xml:space="preserve">ся получить знания на </w:t>
      </w:r>
      <w:r w:rsidRPr="003D729C">
        <w:rPr>
          <w:rFonts w:ascii="Times New Roman" w:hAnsi="Times New Roman" w:cs="Times New Roman"/>
          <w:color w:val="000000"/>
          <w:sz w:val="28"/>
          <w:szCs w:val="28"/>
        </w:rPr>
        <w:t xml:space="preserve">теперешнем </w:t>
      </w:r>
      <w:r w:rsidR="00CD42EF" w:rsidRPr="003D729C">
        <w:rPr>
          <w:rFonts w:ascii="Times New Roman" w:hAnsi="Times New Roman" w:cs="Times New Roman"/>
          <w:color w:val="000000"/>
          <w:sz w:val="28"/>
          <w:szCs w:val="28"/>
        </w:rPr>
        <w:t>уроке,</w:t>
      </w:r>
      <w:r w:rsidRPr="003D729C">
        <w:rPr>
          <w:rFonts w:ascii="Times New Roman" w:hAnsi="Times New Roman" w:cs="Times New Roman"/>
          <w:color w:val="000000"/>
          <w:sz w:val="28"/>
          <w:szCs w:val="28"/>
        </w:rPr>
        <w:t xml:space="preserve"> легче это сделать, следуя правилу «</w:t>
      </w:r>
      <w:r w:rsidR="005D6275" w:rsidRPr="003D7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275" w:rsidRPr="003D729C">
        <w:rPr>
          <w:rFonts w:ascii="Times New Roman" w:hAnsi="Times New Roman" w:cs="Times New Roman"/>
          <w:color w:val="333333"/>
          <w:sz w:val="28"/>
          <w:szCs w:val="28"/>
        </w:rPr>
        <w:t>Ищу и нахожу, думаю и узнаю, любуюсь и творю, тренируюсь и – делаю</w:t>
      </w:r>
      <w:r w:rsidR="00CD42EF" w:rsidRPr="003D729C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3D729C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6D4CFA" w:rsidRPr="003D729C">
        <w:rPr>
          <w:rFonts w:ascii="Times New Roman" w:hAnsi="Times New Roman" w:cs="Times New Roman"/>
          <w:color w:val="333333"/>
          <w:sz w:val="28"/>
          <w:szCs w:val="28"/>
        </w:rPr>
        <w:t xml:space="preserve"> И как никогда актуальна сегодня идея развивающего обучения, в основе которой лежит индивидуальный подход к каждому ученику.</w:t>
      </w:r>
      <w:r w:rsidR="002170A6" w:rsidRPr="003D729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2170A6" w:rsidRPr="003D729C">
        <w:rPr>
          <w:rFonts w:ascii="Times New Roman" w:hAnsi="Times New Roman" w:cs="Times New Roman"/>
          <w:color w:val="333333"/>
          <w:sz w:val="28"/>
          <w:szCs w:val="28"/>
        </w:rPr>
        <w:t xml:space="preserve">По словам Л.С.Выгодского: </w:t>
      </w:r>
      <w:r w:rsidR="002170A6" w:rsidRPr="003D729C">
        <w:rPr>
          <w:rFonts w:ascii="Times New Roman" w:hAnsi="Times New Roman" w:cs="Times New Roman"/>
          <w:sz w:val="28"/>
          <w:szCs w:val="28"/>
        </w:rPr>
        <w:t xml:space="preserve">«Педагогика должна ориентироваться не на вчерашний, а на завтрашний день детского развития. Обучение хорошо только тогда, когда оно идёт впереди развития». Эти слова выдающегося психолога означают: процесс обучения должен давать результат, который необходим не столько сегодня для решения сиюминутных задач, сколько ориентируется на будущее, определяет стратегию всей последующей жизни ребёнка. Эту мысль Л.С. </w:t>
      </w:r>
      <w:proofErr w:type="spellStart"/>
      <w:r w:rsidR="002170A6" w:rsidRPr="003D729C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2170A6" w:rsidRPr="003D729C">
        <w:rPr>
          <w:rFonts w:ascii="Times New Roman" w:hAnsi="Times New Roman" w:cs="Times New Roman"/>
          <w:sz w:val="28"/>
          <w:szCs w:val="28"/>
        </w:rPr>
        <w:t xml:space="preserve">  развивает и Д.Б. </w:t>
      </w:r>
      <w:proofErr w:type="spellStart"/>
      <w:r w:rsidR="002170A6" w:rsidRPr="003D729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2170A6" w:rsidRPr="003D729C">
        <w:rPr>
          <w:rFonts w:ascii="Times New Roman" w:hAnsi="Times New Roman" w:cs="Times New Roman"/>
          <w:sz w:val="28"/>
          <w:szCs w:val="28"/>
        </w:rPr>
        <w:t>, который утверждает, что обучение не должно опираться на «уже созревшие плоды», иначе оно будет топтаться на месте, наполнять голову ученика, а не совершенствовать качества, необходимые для любой успешной деятельности. Здесь возникает</w:t>
      </w:r>
      <w:r w:rsidR="002170A6" w:rsidRPr="003D7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0A6" w:rsidRPr="003D729C">
        <w:rPr>
          <w:rFonts w:ascii="Times New Roman" w:hAnsi="Times New Roman" w:cs="Times New Roman"/>
          <w:sz w:val="28"/>
          <w:szCs w:val="28"/>
        </w:rPr>
        <w:t>главная идея теории развивающего обучения</w:t>
      </w:r>
      <w:r w:rsidR="001142DF">
        <w:rPr>
          <w:rFonts w:ascii="Times New Roman" w:hAnsi="Times New Roman" w:cs="Times New Roman"/>
          <w:sz w:val="28"/>
          <w:szCs w:val="28"/>
        </w:rPr>
        <w:t>. В</w:t>
      </w:r>
      <w:r w:rsidR="002170A6" w:rsidRPr="003D729C">
        <w:rPr>
          <w:rFonts w:ascii="Times New Roman" w:hAnsi="Times New Roman" w:cs="Times New Roman"/>
          <w:sz w:val="28"/>
          <w:szCs w:val="28"/>
        </w:rPr>
        <w:t xml:space="preserve"> процессе обучения ученик должен выступать как</w:t>
      </w:r>
      <w:r w:rsidR="002170A6" w:rsidRPr="003D7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0A6" w:rsidRPr="003D729C">
        <w:rPr>
          <w:rFonts w:ascii="Times New Roman" w:hAnsi="Times New Roman" w:cs="Times New Roman"/>
          <w:sz w:val="28"/>
          <w:szCs w:val="28"/>
        </w:rPr>
        <w:t>субъект деятельности, который  самостоятельно ставит перед собой цели, осознаёт их; предполагает возможные пути построения алгоритма решения учебной задачи, может</w:t>
      </w:r>
      <w:r w:rsidR="001142DF">
        <w:rPr>
          <w:rFonts w:ascii="Times New Roman" w:hAnsi="Times New Roman" w:cs="Times New Roman"/>
          <w:sz w:val="28"/>
          <w:szCs w:val="28"/>
        </w:rPr>
        <w:t xml:space="preserve"> </w:t>
      </w:r>
      <w:r w:rsidR="002170A6" w:rsidRPr="003D729C">
        <w:rPr>
          <w:rFonts w:ascii="Times New Roman" w:hAnsi="Times New Roman" w:cs="Times New Roman"/>
          <w:sz w:val="28"/>
          <w:szCs w:val="28"/>
        </w:rPr>
        <w:t xml:space="preserve"> перевести практическую задачу в учебную; владеет приёмами решения нестандартных задач; любую задачу может решить творчески; осуществляет самоконтроль и самооценку. В этой связи возникает новая функция учителя как ведущего дидактический процесс: он должен организовывать поисковую деятельность учащихся, став одним из её участников.</w:t>
      </w:r>
      <w:r w:rsidR="00A84F79" w:rsidRPr="003D729C">
        <w:rPr>
          <w:rFonts w:ascii="Times New Roman" w:hAnsi="Times New Roman" w:cs="Times New Roman"/>
          <w:sz w:val="28"/>
          <w:szCs w:val="28"/>
        </w:rPr>
        <w:t xml:space="preserve"> Чт</w:t>
      </w:r>
      <w:r w:rsidR="002170A6" w:rsidRPr="003D729C">
        <w:rPr>
          <w:rFonts w:ascii="Times New Roman" w:hAnsi="Times New Roman" w:cs="Times New Roman"/>
          <w:sz w:val="28"/>
          <w:szCs w:val="28"/>
        </w:rPr>
        <w:t>обы обучение могло претендовать на звание</w:t>
      </w:r>
      <w:r w:rsidR="002170A6" w:rsidRPr="003D7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0A6" w:rsidRPr="003D729C">
        <w:rPr>
          <w:rFonts w:ascii="Times New Roman" w:hAnsi="Times New Roman" w:cs="Times New Roman"/>
          <w:sz w:val="28"/>
          <w:szCs w:val="28"/>
        </w:rPr>
        <w:t>«развивающего», необходим</w:t>
      </w:r>
      <w:r w:rsidR="00A84F79" w:rsidRPr="003D729C">
        <w:rPr>
          <w:rFonts w:ascii="Times New Roman" w:hAnsi="Times New Roman" w:cs="Times New Roman"/>
          <w:sz w:val="28"/>
          <w:szCs w:val="28"/>
        </w:rPr>
        <w:t>ы</w:t>
      </w:r>
      <w:r w:rsidR="002170A6" w:rsidRPr="003D729C">
        <w:rPr>
          <w:rFonts w:ascii="Times New Roman" w:hAnsi="Times New Roman" w:cs="Times New Roman"/>
          <w:sz w:val="28"/>
          <w:szCs w:val="28"/>
        </w:rPr>
        <w:t>:</w:t>
      </w:r>
      <w:r w:rsidR="00A84F79" w:rsidRPr="003D7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F79" w:rsidRPr="003D729C" w:rsidRDefault="00362011" w:rsidP="00AC2E56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4F79" w:rsidRPr="003D729C">
        <w:rPr>
          <w:rFonts w:ascii="Times New Roman" w:hAnsi="Times New Roman" w:cs="Times New Roman"/>
          <w:sz w:val="28"/>
          <w:szCs w:val="28"/>
        </w:rPr>
        <w:t>1) Постановка учебной (а не практической) задачи;</w:t>
      </w:r>
    </w:p>
    <w:p w:rsidR="00A84F79" w:rsidRPr="003D729C" w:rsidRDefault="00362011" w:rsidP="00AC2E56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4F79" w:rsidRPr="003D729C">
        <w:rPr>
          <w:rFonts w:ascii="Times New Roman" w:hAnsi="Times New Roman" w:cs="Times New Roman"/>
          <w:sz w:val="28"/>
          <w:szCs w:val="28"/>
        </w:rPr>
        <w:t>2) Организация поиска способов её решения;</w:t>
      </w:r>
    </w:p>
    <w:p w:rsidR="00A84F79" w:rsidRPr="003D729C" w:rsidRDefault="00362011" w:rsidP="00AC2E56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4F79" w:rsidRPr="003D729C">
        <w:rPr>
          <w:rFonts w:ascii="Times New Roman" w:hAnsi="Times New Roman" w:cs="Times New Roman"/>
          <w:sz w:val="28"/>
          <w:szCs w:val="28"/>
        </w:rPr>
        <w:t>3) Коллективная (индивидуальная) оценка целесообразности найденного способа.</w:t>
      </w:r>
    </w:p>
    <w:p w:rsidR="00FA621F" w:rsidRPr="003D729C" w:rsidRDefault="00FA621F" w:rsidP="00AC2E56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3D729C">
        <w:rPr>
          <w:rFonts w:ascii="Times New Roman" w:hAnsi="Times New Roman" w:cs="Times New Roman"/>
          <w:sz w:val="28"/>
          <w:szCs w:val="28"/>
        </w:rPr>
        <w:t xml:space="preserve">      </w:t>
      </w:r>
      <w:r w:rsidR="001142DF">
        <w:rPr>
          <w:rFonts w:ascii="Times New Roman" w:hAnsi="Times New Roman" w:cs="Times New Roman"/>
          <w:sz w:val="28"/>
          <w:szCs w:val="28"/>
        </w:rPr>
        <w:t xml:space="preserve">     </w:t>
      </w:r>
      <w:r w:rsidRPr="003D729C">
        <w:rPr>
          <w:rFonts w:ascii="Times New Roman" w:hAnsi="Times New Roman" w:cs="Times New Roman"/>
          <w:sz w:val="28"/>
          <w:szCs w:val="28"/>
        </w:rPr>
        <w:t xml:space="preserve"> Выполнить эти задачи помогает метод проектов. Он позволяет реализовать развивающее обучение, дает возможность обучать групповому взаимодейс</w:t>
      </w:r>
      <w:r w:rsidR="001142DF">
        <w:rPr>
          <w:rFonts w:ascii="Times New Roman" w:hAnsi="Times New Roman" w:cs="Times New Roman"/>
          <w:sz w:val="28"/>
          <w:szCs w:val="28"/>
        </w:rPr>
        <w:t>твию, развивая теоретическое мыш</w:t>
      </w:r>
      <w:r w:rsidRPr="003D729C">
        <w:rPr>
          <w:rFonts w:ascii="Times New Roman" w:hAnsi="Times New Roman" w:cs="Times New Roman"/>
          <w:sz w:val="28"/>
          <w:szCs w:val="28"/>
        </w:rPr>
        <w:t>ление и воображение.</w:t>
      </w:r>
    </w:p>
    <w:p w:rsidR="003D729C" w:rsidRPr="003D729C" w:rsidRDefault="009A3BBD" w:rsidP="00AC2E56">
      <w:pPr>
        <w:pStyle w:val="3"/>
        <w:spacing w:before="0" w:beforeAutospacing="0" w:after="0" w:afterAutospacing="0"/>
        <w:ind w:left="-283"/>
        <w:textAlignment w:val="baseline"/>
        <w:rPr>
          <w:b w:val="0"/>
          <w:color w:val="333333"/>
          <w:sz w:val="28"/>
          <w:szCs w:val="28"/>
        </w:rPr>
      </w:pPr>
      <w:r w:rsidRPr="003D729C">
        <w:rPr>
          <w:b w:val="0"/>
          <w:color w:val="333333"/>
          <w:sz w:val="28"/>
          <w:szCs w:val="28"/>
        </w:rPr>
        <w:t xml:space="preserve">       В своей практике я использую проектный метод не первый год.</w:t>
      </w:r>
      <w:r w:rsidR="009642D9" w:rsidRPr="003D729C">
        <w:rPr>
          <w:b w:val="0"/>
          <w:color w:val="333333"/>
          <w:sz w:val="28"/>
          <w:szCs w:val="28"/>
        </w:rPr>
        <w:t xml:space="preserve"> Учителю важно помочь ученикам в поиске информации, скоординировать процесс создания проекта, быть рядом с детьми, интересоваться </w:t>
      </w:r>
      <w:r w:rsidR="007A281C" w:rsidRPr="003D729C">
        <w:rPr>
          <w:b w:val="0"/>
          <w:color w:val="333333"/>
          <w:sz w:val="28"/>
          <w:szCs w:val="28"/>
        </w:rPr>
        <w:t>их увлечениями</w:t>
      </w:r>
      <w:r w:rsidR="009642D9" w:rsidRPr="003D729C">
        <w:rPr>
          <w:b w:val="0"/>
          <w:color w:val="333333"/>
          <w:sz w:val="28"/>
          <w:szCs w:val="28"/>
        </w:rPr>
        <w:t>, всячески поддерживать, поощрять ребят.  На уроках технологии возможна не только индивидуальная работа учащихся над п</w:t>
      </w:r>
      <w:r w:rsidR="007A281C" w:rsidRPr="003D729C">
        <w:rPr>
          <w:b w:val="0"/>
          <w:color w:val="333333"/>
          <w:sz w:val="28"/>
          <w:szCs w:val="28"/>
        </w:rPr>
        <w:t>р</w:t>
      </w:r>
      <w:r w:rsidR="009642D9" w:rsidRPr="003D729C">
        <w:rPr>
          <w:b w:val="0"/>
          <w:color w:val="333333"/>
          <w:sz w:val="28"/>
          <w:szCs w:val="28"/>
        </w:rPr>
        <w:t>оектом, но и групповая.</w:t>
      </w:r>
      <w:r w:rsidR="007A281C" w:rsidRPr="003D729C">
        <w:rPr>
          <w:b w:val="0"/>
          <w:color w:val="333333"/>
          <w:sz w:val="28"/>
          <w:szCs w:val="28"/>
        </w:rPr>
        <w:t xml:space="preserve"> </w:t>
      </w:r>
    </w:p>
    <w:p w:rsidR="009A3BBD" w:rsidRDefault="003D729C" w:rsidP="00AC2E56">
      <w:pPr>
        <w:spacing w:after="0" w:line="240" w:lineRule="auto"/>
        <w:ind w:left="-283"/>
        <w:rPr>
          <w:rFonts w:ascii="Times New Roman" w:hAnsi="Times New Roman" w:cs="Times New Roman"/>
          <w:color w:val="333333"/>
          <w:sz w:val="28"/>
          <w:szCs w:val="28"/>
        </w:rPr>
      </w:pPr>
      <w:r w:rsidRPr="003D729C">
        <w:rPr>
          <w:rFonts w:ascii="Times New Roman" w:eastAsia="Times New Roman" w:hAnsi="Times New Roman" w:cs="Times New Roman"/>
          <w:color w:val="000000"/>
          <w:sz w:val="28"/>
        </w:rPr>
        <w:t xml:space="preserve">Конечно, чтобы проектная деятельность была успешной, нужно выполнять определённые правила: в команде не должно быть лидеров, все члены группы </w:t>
      </w:r>
      <w:r w:rsidRPr="003D729C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равны; все должны получать удовольствие от общения и совместной работы; каждый должен получать удовольствие от чувства  уверенности в себе; все должны проявлять активность и вносить свой вклад в общее дело; все члены команды, выполняющие проектное задание, должны нести ответственность за конечный результат. Если эти правила соблюдены, р</w:t>
      </w:r>
      <w:r w:rsidR="007A281C" w:rsidRPr="003D729C">
        <w:rPr>
          <w:rFonts w:ascii="Times New Roman" w:hAnsi="Times New Roman" w:cs="Times New Roman"/>
          <w:color w:val="333333"/>
          <w:sz w:val="28"/>
          <w:szCs w:val="28"/>
        </w:rPr>
        <w:t>ебята</w:t>
      </w:r>
      <w:r w:rsidRPr="003D729C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7A281C" w:rsidRPr="003D729C">
        <w:rPr>
          <w:rFonts w:ascii="Times New Roman" w:hAnsi="Times New Roman" w:cs="Times New Roman"/>
          <w:color w:val="333333"/>
          <w:sz w:val="28"/>
          <w:szCs w:val="28"/>
        </w:rPr>
        <w:t xml:space="preserve"> нравится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="007A281C" w:rsidRPr="003D729C">
        <w:rPr>
          <w:rFonts w:ascii="Times New Roman" w:hAnsi="Times New Roman" w:cs="Times New Roman"/>
          <w:color w:val="333333"/>
          <w:sz w:val="28"/>
          <w:szCs w:val="28"/>
        </w:rPr>
        <w:t xml:space="preserve"> общение</w:t>
      </w:r>
      <w:r w:rsidR="00351ACE" w:rsidRPr="003D729C">
        <w:rPr>
          <w:rFonts w:ascii="Times New Roman" w:hAnsi="Times New Roman" w:cs="Times New Roman"/>
          <w:color w:val="333333"/>
          <w:sz w:val="28"/>
          <w:szCs w:val="28"/>
        </w:rPr>
        <w:t xml:space="preserve"> со сверстниками, объединенными общими интересами,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="00351ACE" w:rsidRPr="003D729C">
        <w:rPr>
          <w:rFonts w:ascii="Times New Roman" w:hAnsi="Times New Roman" w:cs="Times New Roman"/>
          <w:color w:val="333333"/>
          <w:sz w:val="28"/>
          <w:szCs w:val="28"/>
        </w:rPr>
        <w:t xml:space="preserve"> деловая направленность проектной деятельности, взаимопомощь,</w:t>
      </w:r>
      <w:r w:rsidRPr="003D729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Pr="003D729C">
        <w:rPr>
          <w:rFonts w:ascii="Times New Roman" w:hAnsi="Times New Roman" w:cs="Times New Roman"/>
          <w:color w:val="333333"/>
          <w:sz w:val="28"/>
          <w:szCs w:val="28"/>
        </w:rPr>
        <w:t>то, что</w:t>
      </w:r>
      <w:r w:rsidR="00351ACE" w:rsidRPr="003D729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D729C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351ACE" w:rsidRPr="003D729C">
        <w:rPr>
          <w:rFonts w:ascii="Times New Roman" w:hAnsi="Times New Roman" w:cs="Times New Roman"/>
          <w:color w:val="333333"/>
          <w:sz w:val="28"/>
          <w:szCs w:val="28"/>
        </w:rPr>
        <w:t>сегда нужно довести начатое дело точно в срок, чтобы не подвести всю группу</w:t>
      </w:r>
      <w:r w:rsidR="00E33AC4" w:rsidRPr="003D729C">
        <w:rPr>
          <w:rFonts w:ascii="Times New Roman" w:hAnsi="Times New Roman" w:cs="Times New Roman"/>
          <w:color w:val="333333"/>
          <w:sz w:val="28"/>
          <w:szCs w:val="28"/>
        </w:rPr>
        <w:t>, научиться выражать и отстаивать свою точку зрения, а также прислушиваться к мнению других.</w:t>
      </w:r>
      <w:r w:rsidR="00F37E8C" w:rsidRPr="003D729C">
        <w:rPr>
          <w:rFonts w:ascii="Times New Roman" w:hAnsi="Times New Roman" w:cs="Times New Roman"/>
          <w:color w:val="333333"/>
          <w:sz w:val="28"/>
          <w:szCs w:val="28"/>
        </w:rPr>
        <w:t xml:space="preserve"> Очень увлекает детей создание предметов, имеющих практическую значимость.</w:t>
      </w:r>
    </w:p>
    <w:p w:rsidR="00665186" w:rsidRPr="00665186" w:rsidRDefault="00665186" w:rsidP="00AC2E56">
      <w:pPr>
        <w:spacing w:after="0" w:line="240" w:lineRule="auto"/>
        <w:ind w:lef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86">
        <w:rPr>
          <w:rFonts w:ascii="Times New Roman" w:hAnsi="Times New Roman" w:cs="Times New Roman"/>
          <w:sz w:val="28"/>
          <w:szCs w:val="28"/>
        </w:rPr>
        <w:t>К списку правил работы внутри группы при системном использовании проектного метода необходимо добавить важность ротации – перемещения членов команды по разным позициям в процессе получения результатов по проектам. Например, освоение позиции докладчика во время презентации проекта, главного оформителя проектной документации, аналитика собранной документации, составителя портфолио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186">
        <w:rPr>
          <w:rFonts w:ascii="Times New Roman" w:hAnsi="Times New Roman" w:cs="Times New Roman"/>
          <w:sz w:val="28"/>
          <w:szCs w:val="28"/>
        </w:rPr>
        <w:t>папки документов.</w:t>
      </w:r>
    </w:p>
    <w:p w:rsidR="00BB24D2" w:rsidRPr="003D729C" w:rsidRDefault="00E40E82" w:rsidP="00AC2E56">
      <w:pPr>
        <w:pStyle w:val="3"/>
        <w:spacing w:before="0" w:beforeAutospacing="0" w:after="0" w:afterAutospacing="0"/>
        <w:ind w:left="-283"/>
        <w:textAlignment w:val="baseline"/>
        <w:rPr>
          <w:b w:val="0"/>
          <w:color w:val="333333"/>
          <w:sz w:val="28"/>
          <w:szCs w:val="28"/>
        </w:rPr>
      </w:pPr>
      <w:r w:rsidRPr="003D729C">
        <w:rPr>
          <w:b w:val="0"/>
          <w:color w:val="333333"/>
          <w:sz w:val="28"/>
          <w:szCs w:val="28"/>
        </w:rPr>
        <w:t xml:space="preserve">      Проектная деятельность строится поэтапно, причем, каждый этап формирует у учащихся определенные личностные качества.</w:t>
      </w:r>
    </w:p>
    <w:p w:rsidR="00BB24D2" w:rsidRPr="003D729C" w:rsidRDefault="00BB24D2" w:rsidP="00AC2E56">
      <w:pPr>
        <w:pStyle w:val="3"/>
        <w:spacing w:before="0" w:beforeAutospacing="0" w:after="0" w:afterAutospacing="0"/>
        <w:ind w:left="-283"/>
        <w:textAlignment w:val="baseline"/>
        <w:rPr>
          <w:b w:val="0"/>
          <w:color w:val="333333"/>
          <w:sz w:val="28"/>
          <w:szCs w:val="28"/>
        </w:rPr>
      </w:pPr>
      <w:r w:rsidRPr="003D729C">
        <w:rPr>
          <w:b w:val="0"/>
          <w:color w:val="333333"/>
          <w:sz w:val="28"/>
          <w:szCs w:val="28"/>
        </w:rPr>
        <w:t xml:space="preserve">     </w:t>
      </w:r>
      <w:r w:rsidR="00E40E82" w:rsidRPr="003D729C">
        <w:rPr>
          <w:b w:val="0"/>
          <w:color w:val="333333"/>
          <w:sz w:val="28"/>
          <w:szCs w:val="28"/>
        </w:rPr>
        <w:t xml:space="preserve"> На подготовительном</w:t>
      </w:r>
      <w:r w:rsidR="00B24B94" w:rsidRPr="003D729C">
        <w:rPr>
          <w:b w:val="0"/>
          <w:color w:val="333333"/>
          <w:sz w:val="28"/>
          <w:szCs w:val="28"/>
        </w:rPr>
        <w:t>, поисковом,</w:t>
      </w:r>
      <w:r w:rsidR="00E40E82" w:rsidRPr="003D729C">
        <w:rPr>
          <w:b w:val="0"/>
          <w:color w:val="333333"/>
          <w:sz w:val="28"/>
          <w:szCs w:val="28"/>
        </w:rPr>
        <w:t xml:space="preserve"> этапе ребята погружаются в свой проект</w:t>
      </w:r>
      <w:r w:rsidR="00B24B94" w:rsidRPr="003D729C">
        <w:rPr>
          <w:b w:val="0"/>
          <w:color w:val="333333"/>
          <w:sz w:val="28"/>
          <w:szCs w:val="28"/>
        </w:rPr>
        <w:t>. Они занимаются поиском и анализом проблемы, выбирают тему проекта, планируют проектную деятельность по этапам. Собирают, изучают, обрабатывают информацию по теме проекта.</w:t>
      </w:r>
      <w:r w:rsidR="00E40E82" w:rsidRPr="003D729C">
        <w:rPr>
          <w:b w:val="0"/>
          <w:color w:val="333333"/>
          <w:sz w:val="28"/>
          <w:szCs w:val="28"/>
        </w:rPr>
        <w:t xml:space="preserve"> Здесь немаловажную роль играет мотивация деятельности учащихся. Тема проекта должна быть ребенку интересной, доступной. Очень важна на этом этапе поддержка учителя, </w:t>
      </w:r>
      <w:r w:rsidR="00FD6E00" w:rsidRPr="003D729C">
        <w:rPr>
          <w:b w:val="0"/>
          <w:color w:val="333333"/>
          <w:sz w:val="28"/>
          <w:szCs w:val="28"/>
        </w:rPr>
        <w:t>совместна</w:t>
      </w:r>
      <w:r w:rsidR="00F557F2" w:rsidRPr="003D729C">
        <w:rPr>
          <w:b w:val="0"/>
          <w:color w:val="333333"/>
          <w:sz w:val="28"/>
          <w:szCs w:val="28"/>
        </w:rPr>
        <w:t xml:space="preserve">я </w:t>
      </w:r>
      <w:r w:rsidR="00E40E82" w:rsidRPr="003D729C">
        <w:rPr>
          <w:b w:val="0"/>
          <w:color w:val="333333"/>
          <w:sz w:val="28"/>
          <w:szCs w:val="28"/>
        </w:rPr>
        <w:t>вера в успех.</w:t>
      </w:r>
    </w:p>
    <w:p w:rsidR="00B24B94" w:rsidRPr="003D729C" w:rsidRDefault="00B24B94" w:rsidP="00AC2E56">
      <w:pPr>
        <w:pStyle w:val="3"/>
        <w:spacing w:before="0" w:beforeAutospacing="0" w:after="0" w:afterAutospacing="0"/>
        <w:ind w:left="-283"/>
        <w:textAlignment w:val="baseline"/>
        <w:rPr>
          <w:b w:val="0"/>
          <w:color w:val="333333"/>
          <w:sz w:val="28"/>
          <w:szCs w:val="28"/>
        </w:rPr>
      </w:pPr>
      <w:r w:rsidRPr="003D729C">
        <w:rPr>
          <w:b w:val="0"/>
          <w:color w:val="333333"/>
          <w:sz w:val="28"/>
          <w:szCs w:val="28"/>
        </w:rPr>
        <w:t xml:space="preserve">       Далее – конструкторский этап. Это и поиск оптимального решения задачи проекта, где ребятам нужно провести исследование вариантов конструкции с учётом требований дизайна</w:t>
      </w:r>
      <w:r w:rsidR="00E9255E" w:rsidRPr="003D729C">
        <w:rPr>
          <w:b w:val="0"/>
          <w:color w:val="333333"/>
          <w:sz w:val="28"/>
          <w:szCs w:val="28"/>
        </w:rPr>
        <w:t>, выбрать технологии изготовления, поставить экономическую оценку, провести экологическую экспертизу, и, конечно же, составление конструкторской и технологической документации.</w:t>
      </w:r>
    </w:p>
    <w:p w:rsidR="00E977E3" w:rsidRPr="003D729C" w:rsidRDefault="00E9255E" w:rsidP="00AC2E56">
      <w:pPr>
        <w:pStyle w:val="3"/>
        <w:spacing w:before="0" w:beforeAutospacing="0" w:after="0" w:afterAutospacing="0"/>
        <w:ind w:left="-283"/>
        <w:textAlignment w:val="baseline"/>
        <w:rPr>
          <w:b w:val="0"/>
          <w:color w:val="333333"/>
          <w:sz w:val="28"/>
          <w:szCs w:val="28"/>
        </w:rPr>
      </w:pPr>
      <w:r w:rsidRPr="003D729C">
        <w:rPr>
          <w:b w:val="0"/>
          <w:color w:val="333333"/>
          <w:sz w:val="28"/>
          <w:szCs w:val="28"/>
        </w:rPr>
        <w:t xml:space="preserve">     На следующем этапе (технологическом) составляется план практической</w:t>
      </w:r>
      <w:r w:rsidR="00E977E3" w:rsidRPr="003D729C">
        <w:rPr>
          <w:b w:val="0"/>
          <w:color w:val="333333"/>
          <w:sz w:val="28"/>
          <w:szCs w:val="28"/>
        </w:rPr>
        <w:t xml:space="preserve"> реализации проекта, подбираются необходимые материалы, инструменты и оборудование, выполняются запланированные технологические операции, ведется текущий контроль качества, вносятся при необходимости изменения в конструкцию и технологию. Этот этап особенно интересен детям. </w:t>
      </w:r>
      <w:r w:rsidR="0058342A" w:rsidRPr="003D729C">
        <w:rPr>
          <w:b w:val="0"/>
          <w:color w:val="333333"/>
          <w:sz w:val="28"/>
          <w:szCs w:val="28"/>
        </w:rPr>
        <w:t>Шаги изготовления поделки ребята пр</w:t>
      </w:r>
      <w:r w:rsidR="00FD6E00" w:rsidRPr="003D729C">
        <w:rPr>
          <w:b w:val="0"/>
          <w:color w:val="333333"/>
          <w:sz w:val="28"/>
          <w:szCs w:val="28"/>
        </w:rPr>
        <w:t>одумывают до мелочей</w:t>
      </w:r>
      <w:r w:rsidR="0058342A" w:rsidRPr="003D729C">
        <w:rPr>
          <w:b w:val="0"/>
          <w:color w:val="333333"/>
          <w:sz w:val="28"/>
          <w:szCs w:val="28"/>
        </w:rPr>
        <w:t xml:space="preserve">. Само изготовление шедевра всегда вызывает живой интерес, дети любят созидать, творить и всегда удивляют меня своей изобретательностью, новизной взглядов, умением экспериментировать и находить что-то особенное, </w:t>
      </w:r>
      <w:r w:rsidR="00FD6E00" w:rsidRPr="003D729C">
        <w:rPr>
          <w:b w:val="0"/>
          <w:color w:val="333333"/>
          <w:sz w:val="28"/>
          <w:szCs w:val="28"/>
        </w:rPr>
        <w:t>редкое, нигде раньше не замеченное.</w:t>
      </w:r>
    </w:p>
    <w:p w:rsidR="00E40E82" w:rsidRPr="003D729C" w:rsidRDefault="00BB24D2" w:rsidP="00AC2E56">
      <w:pPr>
        <w:pStyle w:val="3"/>
        <w:spacing w:before="0" w:beforeAutospacing="0" w:after="0" w:afterAutospacing="0"/>
        <w:ind w:left="-283"/>
        <w:textAlignment w:val="baseline"/>
        <w:rPr>
          <w:b w:val="0"/>
          <w:color w:val="333333"/>
          <w:sz w:val="28"/>
          <w:szCs w:val="28"/>
        </w:rPr>
      </w:pPr>
      <w:r w:rsidRPr="003D729C">
        <w:rPr>
          <w:b w:val="0"/>
          <w:color w:val="333333"/>
          <w:sz w:val="28"/>
          <w:szCs w:val="28"/>
        </w:rPr>
        <w:t xml:space="preserve">     </w:t>
      </w:r>
      <w:r w:rsidR="00FD6E00" w:rsidRPr="003D729C">
        <w:rPr>
          <w:b w:val="0"/>
          <w:color w:val="333333"/>
          <w:sz w:val="28"/>
          <w:szCs w:val="28"/>
        </w:rPr>
        <w:t xml:space="preserve"> </w:t>
      </w:r>
      <w:r w:rsidR="008E25DB" w:rsidRPr="003D729C">
        <w:rPr>
          <w:b w:val="0"/>
          <w:color w:val="333333"/>
          <w:sz w:val="28"/>
          <w:szCs w:val="28"/>
        </w:rPr>
        <w:t xml:space="preserve">На заключительном этапе </w:t>
      </w:r>
      <w:r w:rsidR="00E977E3" w:rsidRPr="003D729C">
        <w:rPr>
          <w:b w:val="0"/>
          <w:color w:val="333333"/>
          <w:sz w:val="28"/>
          <w:szCs w:val="28"/>
        </w:rPr>
        <w:t xml:space="preserve">оценивается качество выполнения проекта, </w:t>
      </w:r>
      <w:r w:rsidR="00B31974" w:rsidRPr="003D729C">
        <w:rPr>
          <w:b w:val="0"/>
          <w:color w:val="333333"/>
          <w:sz w:val="28"/>
          <w:szCs w:val="28"/>
        </w:rPr>
        <w:t>проводится анализ выполнения, изучаются возможности использования результатов проектирования. Р</w:t>
      </w:r>
      <w:r w:rsidR="008E25DB" w:rsidRPr="003D729C">
        <w:rPr>
          <w:b w:val="0"/>
          <w:color w:val="333333"/>
          <w:sz w:val="28"/>
          <w:szCs w:val="28"/>
        </w:rPr>
        <w:t>езультаты</w:t>
      </w:r>
      <w:r w:rsidR="00B31974" w:rsidRPr="003D729C">
        <w:rPr>
          <w:b w:val="0"/>
          <w:color w:val="333333"/>
          <w:sz w:val="28"/>
          <w:szCs w:val="28"/>
        </w:rPr>
        <w:t xml:space="preserve"> труда представляются</w:t>
      </w:r>
      <w:r w:rsidR="008E25DB" w:rsidRPr="003D729C">
        <w:rPr>
          <w:b w:val="0"/>
          <w:color w:val="333333"/>
          <w:sz w:val="28"/>
          <w:szCs w:val="28"/>
        </w:rPr>
        <w:t xml:space="preserve"> в виде презентации, устного или письменного отчета с демонстрацией изделия, что </w:t>
      </w:r>
      <w:r w:rsidR="008E25DB" w:rsidRPr="003D729C">
        <w:rPr>
          <w:b w:val="0"/>
          <w:color w:val="333333"/>
          <w:sz w:val="28"/>
          <w:szCs w:val="28"/>
        </w:rPr>
        <w:lastRenderedPageBreak/>
        <w:t>необходимо для анализа проделанного труда, самооценки, а также оцен</w:t>
      </w:r>
      <w:r w:rsidR="00B31974" w:rsidRPr="003D729C">
        <w:rPr>
          <w:b w:val="0"/>
          <w:color w:val="333333"/>
          <w:sz w:val="28"/>
          <w:szCs w:val="28"/>
        </w:rPr>
        <w:t>к</w:t>
      </w:r>
      <w:r w:rsidR="008E25DB" w:rsidRPr="003D729C">
        <w:rPr>
          <w:b w:val="0"/>
          <w:color w:val="333333"/>
          <w:sz w:val="28"/>
          <w:szCs w:val="28"/>
        </w:rPr>
        <w:t>и других специалистов- профессионалов.</w:t>
      </w:r>
    </w:p>
    <w:p w:rsidR="00E33AC4" w:rsidRPr="003D729C" w:rsidRDefault="008E25DB" w:rsidP="00AC2E56">
      <w:pPr>
        <w:pStyle w:val="3"/>
        <w:spacing w:before="0" w:beforeAutospacing="0" w:after="0" w:afterAutospacing="0"/>
        <w:ind w:left="-283"/>
        <w:textAlignment w:val="baseline"/>
        <w:rPr>
          <w:b w:val="0"/>
          <w:color w:val="000000"/>
          <w:sz w:val="24"/>
          <w:szCs w:val="24"/>
        </w:rPr>
      </w:pPr>
      <w:r w:rsidRPr="003D729C">
        <w:rPr>
          <w:b w:val="0"/>
          <w:color w:val="333333"/>
          <w:sz w:val="28"/>
          <w:szCs w:val="28"/>
        </w:rPr>
        <w:t xml:space="preserve">     </w:t>
      </w:r>
      <w:r w:rsidR="00362011">
        <w:rPr>
          <w:b w:val="0"/>
          <w:color w:val="333333"/>
          <w:sz w:val="28"/>
          <w:szCs w:val="28"/>
        </w:rPr>
        <w:t xml:space="preserve">    </w:t>
      </w:r>
      <w:r w:rsidR="00E33AC4" w:rsidRPr="003D729C">
        <w:rPr>
          <w:b w:val="0"/>
          <w:color w:val="000000"/>
          <w:sz w:val="28"/>
        </w:rPr>
        <w:t>Возможными критериями оценки творческого проекта могут быть:</w:t>
      </w:r>
    </w:p>
    <w:p w:rsidR="00E33AC4" w:rsidRPr="003D729C" w:rsidRDefault="00E33AC4" w:rsidP="0036201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29C">
        <w:rPr>
          <w:rFonts w:ascii="Times New Roman" w:eastAsia="Times New Roman" w:hAnsi="Times New Roman" w:cs="Times New Roman"/>
          <w:color w:val="000000"/>
          <w:sz w:val="28"/>
        </w:rPr>
        <w:t>1. конструктивные критерии – прочность, надёжность, удобство использования, соответствие конструкции назначению;</w:t>
      </w:r>
    </w:p>
    <w:p w:rsidR="00E33AC4" w:rsidRPr="003D729C" w:rsidRDefault="00E33AC4" w:rsidP="0036201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29C">
        <w:rPr>
          <w:rFonts w:ascii="Times New Roman" w:eastAsia="Times New Roman" w:hAnsi="Times New Roman" w:cs="Times New Roman"/>
          <w:color w:val="000000"/>
          <w:sz w:val="28"/>
        </w:rPr>
        <w:t>2. технологические критерии - количество используемых деталей, оригинальность применения и сочетание материалов, их долговечность, расход материалов, стандартность технологии, необходимое оборудование, сложность и объём выполненных работ, расход энергии при производстве;</w:t>
      </w:r>
    </w:p>
    <w:p w:rsidR="00E33AC4" w:rsidRPr="003D729C" w:rsidRDefault="00E33AC4" w:rsidP="0036201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29C">
        <w:rPr>
          <w:rFonts w:ascii="Times New Roman" w:eastAsia="Times New Roman" w:hAnsi="Times New Roman" w:cs="Times New Roman"/>
          <w:color w:val="000000"/>
          <w:sz w:val="28"/>
        </w:rPr>
        <w:t>3. экологические критерии – возможность использования отходов производства, загрязнение окружающей среды при производстве;</w:t>
      </w:r>
    </w:p>
    <w:p w:rsidR="00E33AC4" w:rsidRPr="003D729C" w:rsidRDefault="00E33AC4" w:rsidP="0036201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29C">
        <w:rPr>
          <w:rFonts w:ascii="Times New Roman" w:eastAsia="Times New Roman" w:hAnsi="Times New Roman" w:cs="Times New Roman"/>
          <w:color w:val="000000"/>
          <w:sz w:val="28"/>
        </w:rPr>
        <w:t>4. эстетические критерии – оригинальность формы, композиционная завершённость, цветовое решение, стиль, дизайн;</w:t>
      </w:r>
    </w:p>
    <w:p w:rsidR="00E33AC4" w:rsidRPr="003D729C" w:rsidRDefault="00E33AC4" w:rsidP="0036201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29C">
        <w:rPr>
          <w:rFonts w:ascii="Times New Roman" w:eastAsia="Times New Roman" w:hAnsi="Times New Roman" w:cs="Times New Roman"/>
          <w:color w:val="000000"/>
          <w:sz w:val="28"/>
        </w:rPr>
        <w:t>5. экономические и маркетинговые критерии – потребность в данном изделии на рынке, практическая направленность, возможность массового производства, финансовые затраты, уровень продажной цены, вид рекламы.</w:t>
      </w:r>
    </w:p>
    <w:p w:rsidR="00665186" w:rsidRPr="00665186" w:rsidRDefault="00E33AC4" w:rsidP="00AC2E56">
      <w:pPr>
        <w:spacing w:after="0" w:line="240" w:lineRule="auto"/>
        <w:ind w:lef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29C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="00362011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3D72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31974" w:rsidRPr="003D729C">
        <w:rPr>
          <w:rFonts w:ascii="Times New Roman" w:eastAsia="Times New Roman" w:hAnsi="Times New Roman" w:cs="Times New Roman"/>
          <w:color w:val="000000"/>
          <w:sz w:val="28"/>
        </w:rPr>
        <w:t>На защите своего проекта ребята убеждают всех присутствующих в значимости своей работы, проявляют себя отличными знатоками  темы своего проекта, обнаруживают такие качества, как добросовестность, трудолюбие, старание, оригинальность.</w:t>
      </w:r>
      <w:r w:rsidR="005E1C6C" w:rsidRPr="003D72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D090A" w:rsidRPr="003D729C">
        <w:rPr>
          <w:rFonts w:ascii="Times New Roman" w:eastAsia="Times New Roman" w:hAnsi="Times New Roman" w:cs="Times New Roman"/>
          <w:color w:val="000000"/>
          <w:sz w:val="28"/>
        </w:rPr>
        <w:t>На протяжении всей работы над проектом дети видят рядом с собой</w:t>
      </w:r>
      <w:r w:rsidR="00FA621F" w:rsidRPr="003D729C">
        <w:rPr>
          <w:rFonts w:ascii="Times New Roman" w:eastAsia="Times New Roman" w:hAnsi="Times New Roman" w:cs="Times New Roman"/>
          <w:color w:val="000000"/>
          <w:sz w:val="28"/>
        </w:rPr>
        <w:t xml:space="preserve"> не просто учителя, но и</w:t>
      </w:r>
      <w:r w:rsidR="00B52667" w:rsidRPr="003D729C">
        <w:rPr>
          <w:rFonts w:ascii="Times New Roman" w:eastAsia="Times New Roman" w:hAnsi="Times New Roman" w:cs="Times New Roman"/>
          <w:color w:val="000000"/>
          <w:sz w:val="28"/>
        </w:rPr>
        <w:t xml:space="preserve"> своего</w:t>
      </w:r>
      <w:r w:rsidR="00FA621F" w:rsidRPr="003D729C">
        <w:rPr>
          <w:rFonts w:ascii="Times New Roman" w:eastAsia="Times New Roman" w:hAnsi="Times New Roman" w:cs="Times New Roman"/>
          <w:color w:val="000000"/>
          <w:sz w:val="28"/>
        </w:rPr>
        <w:t xml:space="preserve"> главного помощника</w:t>
      </w:r>
      <w:r w:rsidR="00B52667" w:rsidRPr="003D729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FA621F" w:rsidRPr="003D729C">
        <w:rPr>
          <w:rFonts w:ascii="Times New Roman" w:eastAsia="Times New Roman" w:hAnsi="Times New Roman" w:cs="Times New Roman"/>
          <w:color w:val="000000"/>
          <w:sz w:val="28"/>
        </w:rPr>
        <w:t xml:space="preserve">консультанта. </w:t>
      </w:r>
      <w:r w:rsidR="00B52667" w:rsidRPr="003D729C">
        <w:rPr>
          <w:rFonts w:ascii="Times New Roman" w:eastAsia="Times New Roman" w:hAnsi="Times New Roman" w:cs="Times New Roman"/>
          <w:color w:val="000000"/>
          <w:sz w:val="28"/>
        </w:rPr>
        <w:t xml:space="preserve">Моя задача – формирование личности, обладающей системой знаний, умений и навыков, необходимых ребятам в дальнейшей жизни. На уроках технологии в процессе проектной деятельности происходит знакомство с конкретными видами труда, у детей расширяется кругозор, многие определяют свой профессиональный путь. На уроках технологии ребята применяют знания математики, физики, химии, биологии, </w:t>
      </w:r>
      <w:r w:rsidR="0002418E" w:rsidRPr="003D729C">
        <w:rPr>
          <w:rFonts w:ascii="Times New Roman" w:eastAsia="Times New Roman" w:hAnsi="Times New Roman" w:cs="Times New Roman"/>
          <w:color w:val="000000"/>
          <w:sz w:val="28"/>
        </w:rPr>
        <w:t xml:space="preserve">могут научиться </w:t>
      </w:r>
      <w:r w:rsidR="00B52667" w:rsidRPr="003D729C">
        <w:rPr>
          <w:rFonts w:ascii="Times New Roman" w:eastAsia="Times New Roman" w:hAnsi="Times New Roman" w:cs="Times New Roman"/>
          <w:color w:val="000000"/>
          <w:sz w:val="28"/>
        </w:rPr>
        <w:t>использова</w:t>
      </w:r>
      <w:r w:rsidR="0002418E" w:rsidRPr="003D729C">
        <w:rPr>
          <w:rFonts w:ascii="Times New Roman" w:eastAsia="Times New Roman" w:hAnsi="Times New Roman" w:cs="Times New Roman"/>
          <w:color w:val="000000"/>
          <w:sz w:val="28"/>
        </w:rPr>
        <w:t>ть их</w:t>
      </w:r>
      <w:r w:rsidR="00B52667" w:rsidRPr="003D729C">
        <w:rPr>
          <w:rFonts w:ascii="Times New Roman" w:eastAsia="Times New Roman" w:hAnsi="Times New Roman" w:cs="Times New Roman"/>
          <w:color w:val="000000"/>
          <w:sz w:val="28"/>
        </w:rPr>
        <w:t xml:space="preserve"> в промышленности, энергетике, сельском хозяйстве, связи, в сфере обслуживания населения.</w:t>
      </w:r>
      <w:r w:rsidR="0002418E" w:rsidRPr="003D729C">
        <w:rPr>
          <w:rFonts w:ascii="Times New Roman" w:eastAsia="Times New Roman" w:hAnsi="Times New Roman" w:cs="Times New Roman"/>
          <w:color w:val="000000"/>
          <w:sz w:val="28"/>
        </w:rPr>
        <w:t xml:space="preserve"> Учащиеся могут преобразовывать различные материалы и создавать конкретный продукт труда. Ребята осваивают </w:t>
      </w:r>
      <w:r w:rsidR="00915C74" w:rsidRPr="003D729C">
        <w:rPr>
          <w:rFonts w:ascii="Times New Roman" w:eastAsia="Times New Roman" w:hAnsi="Times New Roman" w:cs="Times New Roman"/>
          <w:color w:val="000000"/>
          <w:sz w:val="28"/>
        </w:rPr>
        <w:t xml:space="preserve">различные </w:t>
      </w:r>
      <w:r w:rsidR="0002418E" w:rsidRPr="003D729C">
        <w:rPr>
          <w:rFonts w:ascii="Times New Roman" w:eastAsia="Times New Roman" w:hAnsi="Times New Roman" w:cs="Times New Roman"/>
          <w:color w:val="000000"/>
          <w:sz w:val="28"/>
        </w:rPr>
        <w:t>приемы деятельности</w:t>
      </w:r>
      <w:r w:rsidR="00915C74" w:rsidRPr="003D729C">
        <w:rPr>
          <w:rFonts w:ascii="Times New Roman" w:eastAsia="Times New Roman" w:hAnsi="Times New Roman" w:cs="Times New Roman"/>
          <w:color w:val="000000"/>
          <w:sz w:val="28"/>
        </w:rPr>
        <w:t>: столяра и плотника, сантехника и агронома, токаря и станочника</w:t>
      </w:r>
      <w:r w:rsidR="007F2D55" w:rsidRPr="003D729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2418E" w:rsidRPr="003D72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F2D55" w:rsidRPr="003D729C">
        <w:rPr>
          <w:rFonts w:ascii="Times New Roman" w:eastAsia="Times New Roman" w:hAnsi="Times New Roman" w:cs="Times New Roman"/>
          <w:color w:val="000000"/>
          <w:sz w:val="28"/>
        </w:rPr>
        <w:t>И в этом заслуга проектного метода.</w:t>
      </w:r>
    </w:p>
    <w:p w:rsidR="00665186" w:rsidRDefault="00362011" w:rsidP="00AC2E56">
      <w:pPr>
        <w:spacing w:after="0" w:line="240" w:lineRule="auto"/>
        <w:ind w:left="-283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C6C" w:rsidRPr="00665186">
        <w:rPr>
          <w:rFonts w:ascii="Times New Roman" w:hAnsi="Times New Roman" w:cs="Times New Roman"/>
          <w:sz w:val="28"/>
          <w:szCs w:val="28"/>
        </w:rPr>
        <w:t>Основные требования к использованию метода проектов</w:t>
      </w:r>
      <w:r w:rsidR="005E1C6C" w:rsidRPr="00665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C6C" w:rsidRPr="00665186">
        <w:rPr>
          <w:rFonts w:ascii="Times New Roman" w:hAnsi="Times New Roman" w:cs="Times New Roman"/>
          <w:sz w:val="28"/>
          <w:szCs w:val="28"/>
        </w:rPr>
        <w:t>(по Е.С.Полат)</w:t>
      </w:r>
      <w:r w:rsidR="00665186">
        <w:rPr>
          <w:rFonts w:ascii="Times New Roman" w:hAnsi="Times New Roman" w:cs="Times New Roman"/>
          <w:sz w:val="28"/>
          <w:szCs w:val="28"/>
        </w:rPr>
        <w:t>:</w:t>
      </w:r>
    </w:p>
    <w:p w:rsidR="005E1C6C" w:rsidRPr="00665186" w:rsidRDefault="00362011" w:rsidP="00362011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186">
        <w:rPr>
          <w:rFonts w:ascii="Times New Roman" w:hAnsi="Times New Roman" w:cs="Times New Roman"/>
          <w:sz w:val="28"/>
          <w:szCs w:val="28"/>
        </w:rPr>
        <w:t xml:space="preserve">- </w:t>
      </w:r>
      <w:r w:rsidR="005E1C6C" w:rsidRPr="00665186">
        <w:rPr>
          <w:rFonts w:ascii="Times New Roman" w:hAnsi="Times New Roman" w:cs="Times New Roman"/>
          <w:sz w:val="28"/>
          <w:szCs w:val="28"/>
        </w:rPr>
        <w:t>Наличие значимой в исследовательском, творческом плане проблемы (задачи), требующей интегрированного знания исследовательского поиска для её решения.</w:t>
      </w:r>
    </w:p>
    <w:p w:rsidR="005E1C6C" w:rsidRPr="00665186" w:rsidRDefault="00362011" w:rsidP="00AC2E56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186">
        <w:rPr>
          <w:rFonts w:ascii="Times New Roman" w:hAnsi="Times New Roman" w:cs="Times New Roman"/>
          <w:sz w:val="28"/>
          <w:szCs w:val="28"/>
        </w:rPr>
        <w:t xml:space="preserve">- </w:t>
      </w:r>
      <w:r w:rsidR="005E1C6C" w:rsidRPr="00665186">
        <w:rPr>
          <w:rFonts w:ascii="Times New Roman" w:hAnsi="Times New Roman" w:cs="Times New Roman"/>
          <w:sz w:val="28"/>
          <w:szCs w:val="28"/>
        </w:rPr>
        <w:t>Практическая, теоретическая значимость предполагаемых результатов.</w:t>
      </w:r>
    </w:p>
    <w:p w:rsidR="005E1C6C" w:rsidRPr="00665186" w:rsidRDefault="00362011" w:rsidP="00AC2E56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186">
        <w:rPr>
          <w:rFonts w:ascii="Times New Roman" w:hAnsi="Times New Roman" w:cs="Times New Roman"/>
          <w:sz w:val="28"/>
          <w:szCs w:val="28"/>
        </w:rPr>
        <w:t xml:space="preserve">- </w:t>
      </w:r>
      <w:r w:rsidR="005E1C6C" w:rsidRPr="00665186">
        <w:rPr>
          <w:rFonts w:ascii="Times New Roman" w:hAnsi="Times New Roman" w:cs="Times New Roman"/>
          <w:sz w:val="28"/>
          <w:szCs w:val="28"/>
        </w:rPr>
        <w:t>Самостоятельная (индивидуальная, парная, групповая) деятельность учащихся на уроке или во внеурочное время.</w:t>
      </w:r>
    </w:p>
    <w:p w:rsidR="005E1C6C" w:rsidRPr="00665186" w:rsidRDefault="00362011" w:rsidP="00AC2E56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186">
        <w:rPr>
          <w:rFonts w:ascii="Times New Roman" w:hAnsi="Times New Roman" w:cs="Times New Roman"/>
          <w:sz w:val="28"/>
          <w:szCs w:val="28"/>
        </w:rPr>
        <w:t xml:space="preserve">- </w:t>
      </w:r>
      <w:r w:rsidR="005E1C6C" w:rsidRPr="00665186">
        <w:rPr>
          <w:rFonts w:ascii="Times New Roman" w:hAnsi="Times New Roman" w:cs="Times New Roman"/>
          <w:sz w:val="28"/>
          <w:szCs w:val="28"/>
        </w:rPr>
        <w:t>Структурирование содержательной части проекта (с указанием поэтапных результатов и распределением ролей).</w:t>
      </w:r>
    </w:p>
    <w:p w:rsidR="005E1C6C" w:rsidRPr="00665186" w:rsidRDefault="005E1C6C" w:rsidP="00AC2E56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665186">
        <w:rPr>
          <w:rFonts w:ascii="Times New Roman" w:hAnsi="Times New Roman" w:cs="Times New Roman"/>
          <w:sz w:val="28"/>
          <w:szCs w:val="28"/>
        </w:rPr>
        <w:t>Использование исследовательских методов, что предполагает:</w:t>
      </w:r>
    </w:p>
    <w:p w:rsidR="005E1C6C" w:rsidRPr="00665186" w:rsidRDefault="005E1C6C" w:rsidP="00362011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65186">
        <w:rPr>
          <w:rFonts w:ascii="Times New Roman" w:hAnsi="Times New Roman" w:cs="Times New Roman"/>
          <w:sz w:val="28"/>
          <w:szCs w:val="28"/>
        </w:rPr>
        <w:t>определение проблемы, вытекающих из неё задач исследования;</w:t>
      </w:r>
    </w:p>
    <w:p w:rsidR="005E1C6C" w:rsidRPr="00665186" w:rsidRDefault="005E1C6C" w:rsidP="00362011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65186">
        <w:rPr>
          <w:rFonts w:ascii="Times New Roman" w:hAnsi="Times New Roman" w:cs="Times New Roman"/>
          <w:sz w:val="28"/>
          <w:szCs w:val="28"/>
        </w:rPr>
        <w:t>выдвижение гипотезы их решения;</w:t>
      </w:r>
    </w:p>
    <w:p w:rsidR="005E1C6C" w:rsidRPr="00665186" w:rsidRDefault="005E1C6C" w:rsidP="00362011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65186">
        <w:rPr>
          <w:rFonts w:ascii="Times New Roman" w:hAnsi="Times New Roman" w:cs="Times New Roman"/>
          <w:sz w:val="28"/>
          <w:szCs w:val="28"/>
        </w:rPr>
        <w:t>обсуждение методов исследования;</w:t>
      </w:r>
    </w:p>
    <w:p w:rsidR="005E1C6C" w:rsidRPr="00665186" w:rsidRDefault="005E1C6C" w:rsidP="00362011">
      <w:pPr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65186">
        <w:rPr>
          <w:rFonts w:ascii="Times New Roman" w:hAnsi="Times New Roman" w:cs="Times New Roman"/>
          <w:sz w:val="28"/>
          <w:szCs w:val="28"/>
        </w:rPr>
        <w:lastRenderedPageBreak/>
        <w:t>оформление конечных результатов;</w:t>
      </w:r>
    </w:p>
    <w:p w:rsidR="005E1C6C" w:rsidRPr="00665186" w:rsidRDefault="005E1C6C" w:rsidP="00362011">
      <w:pPr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65186">
        <w:rPr>
          <w:rFonts w:ascii="Times New Roman" w:hAnsi="Times New Roman" w:cs="Times New Roman"/>
          <w:sz w:val="28"/>
          <w:szCs w:val="28"/>
        </w:rPr>
        <w:t>анализ полученных данных;</w:t>
      </w:r>
    </w:p>
    <w:p w:rsidR="005E1C6C" w:rsidRPr="00665186" w:rsidRDefault="005E1C6C" w:rsidP="00362011">
      <w:pPr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65186">
        <w:rPr>
          <w:rFonts w:ascii="Times New Roman" w:hAnsi="Times New Roman" w:cs="Times New Roman"/>
          <w:sz w:val="28"/>
          <w:szCs w:val="28"/>
        </w:rPr>
        <w:t>подведение итогов;</w:t>
      </w:r>
    </w:p>
    <w:p w:rsidR="005E1C6C" w:rsidRPr="00665186" w:rsidRDefault="005E1C6C" w:rsidP="00362011">
      <w:pPr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65186">
        <w:rPr>
          <w:rFonts w:ascii="Times New Roman" w:hAnsi="Times New Roman" w:cs="Times New Roman"/>
          <w:sz w:val="28"/>
          <w:szCs w:val="28"/>
        </w:rPr>
        <w:t>корректировка;</w:t>
      </w:r>
    </w:p>
    <w:p w:rsidR="005E1C6C" w:rsidRDefault="005E1C6C" w:rsidP="00362011">
      <w:pPr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65186">
        <w:rPr>
          <w:rFonts w:ascii="Times New Roman" w:hAnsi="Times New Roman" w:cs="Times New Roman"/>
          <w:sz w:val="28"/>
          <w:szCs w:val="28"/>
        </w:rPr>
        <w:t>получение выводов (через использование в ходе совместного исследования метода «мозговой атаки», «круглого стола», творческих отчётов, защиты проекта и т.д.)</w:t>
      </w:r>
    </w:p>
    <w:p w:rsidR="00FE3CCC" w:rsidRDefault="00D16072" w:rsidP="00362011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3CCC">
        <w:rPr>
          <w:rFonts w:ascii="Times New Roman" w:hAnsi="Times New Roman" w:cs="Times New Roman"/>
          <w:sz w:val="28"/>
          <w:szCs w:val="28"/>
        </w:rPr>
        <w:t xml:space="preserve"> </w:t>
      </w:r>
      <w:r w:rsidR="00362011">
        <w:rPr>
          <w:rFonts w:ascii="Times New Roman" w:hAnsi="Times New Roman" w:cs="Times New Roman"/>
          <w:sz w:val="28"/>
          <w:szCs w:val="28"/>
        </w:rPr>
        <w:t xml:space="preserve">   </w:t>
      </w:r>
      <w:r w:rsidR="00FE3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Типы</w:t>
      </w:r>
      <w:r w:rsidR="00F51644">
        <w:rPr>
          <w:rFonts w:ascii="Times New Roman" w:hAnsi="Times New Roman" w:cs="Times New Roman"/>
          <w:sz w:val="28"/>
          <w:szCs w:val="28"/>
        </w:rPr>
        <w:t xml:space="preserve"> проектов могут быть различны: исследовательские, </w:t>
      </w:r>
      <w:r w:rsidR="00F51644" w:rsidRPr="00F51644">
        <w:rPr>
          <w:rFonts w:ascii="Times New Roman" w:hAnsi="Times New Roman" w:cs="Times New Roman"/>
          <w:sz w:val="28"/>
          <w:szCs w:val="28"/>
        </w:rPr>
        <w:t>творческие</w:t>
      </w:r>
      <w:r w:rsidR="00F51644">
        <w:rPr>
          <w:rFonts w:ascii="Times New Roman" w:hAnsi="Times New Roman" w:cs="Times New Roman"/>
          <w:sz w:val="28"/>
          <w:szCs w:val="28"/>
        </w:rPr>
        <w:t>, п</w:t>
      </w:r>
      <w:r w:rsidR="00F51644" w:rsidRPr="00F51644">
        <w:rPr>
          <w:rFonts w:ascii="Times New Roman" w:hAnsi="Times New Roman" w:cs="Times New Roman"/>
          <w:sz w:val="28"/>
          <w:szCs w:val="28"/>
        </w:rPr>
        <w:t>рактико-ориентированные</w:t>
      </w:r>
      <w:r w:rsidR="00DB0A1A">
        <w:rPr>
          <w:rFonts w:ascii="Times New Roman" w:hAnsi="Times New Roman" w:cs="Times New Roman"/>
          <w:sz w:val="28"/>
          <w:szCs w:val="28"/>
        </w:rPr>
        <w:t xml:space="preserve">, межпредметные, информационные, ролево-игровые, монопроекты, </w:t>
      </w:r>
      <w:r w:rsidR="00DB0A1A" w:rsidRPr="00DB0A1A">
        <w:rPr>
          <w:rFonts w:ascii="Times New Roman" w:hAnsi="Times New Roman" w:cs="Times New Roman"/>
          <w:sz w:val="28"/>
          <w:szCs w:val="28"/>
        </w:rPr>
        <w:t xml:space="preserve">проекты с открытой, явной координацией, </w:t>
      </w:r>
      <w:r w:rsidR="00DB0A1A">
        <w:rPr>
          <w:rFonts w:ascii="Times New Roman" w:hAnsi="Times New Roman" w:cs="Times New Roman"/>
          <w:sz w:val="28"/>
          <w:szCs w:val="28"/>
        </w:rPr>
        <w:t>п</w:t>
      </w:r>
      <w:r w:rsidR="00DB0A1A" w:rsidRPr="00DB0A1A">
        <w:rPr>
          <w:rFonts w:ascii="Times New Roman" w:hAnsi="Times New Roman" w:cs="Times New Roman"/>
          <w:sz w:val="28"/>
          <w:szCs w:val="28"/>
        </w:rPr>
        <w:t>роекты со скрытой, координацией, внутренние, или региональные проекты</w:t>
      </w:r>
      <w:r w:rsidR="00DB0A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3CCC" w:rsidRDefault="00FE3CCC" w:rsidP="00362011">
      <w:pPr>
        <w:pStyle w:val="a3"/>
        <w:spacing w:before="168" w:beforeAutospacing="0" w:after="0" w:afterAutospacing="0"/>
        <w:ind w:left="-283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</w:t>
      </w:r>
      <w:r w:rsidR="00362011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</w:t>
      </w:r>
      <w:r w:rsidR="00DB0A1A" w:rsidRPr="00FE3CCC">
        <w:rPr>
          <w:color w:val="000000"/>
          <w:sz w:val="28"/>
        </w:rPr>
        <w:t xml:space="preserve">Таким образом, применение метода проекта на уроках технологии способствует формированию общетрудовых умений и навыков </w:t>
      </w:r>
      <w:r w:rsidRPr="00FE3CCC">
        <w:rPr>
          <w:color w:val="000000"/>
          <w:sz w:val="28"/>
        </w:rPr>
        <w:t>учащихся</w:t>
      </w:r>
      <w:r w:rsidR="00DB0A1A" w:rsidRPr="00FE3CCC">
        <w:rPr>
          <w:color w:val="000000"/>
          <w:sz w:val="28"/>
        </w:rPr>
        <w:t>, развитию самостоятельности учеников и всех сфер их личности. Следовательно, проектная деятельность может рассматриваться как средство активизации творческой и познавательной деятельности учащихся.</w:t>
      </w:r>
      <w:r>
        <w:rPr>
          <w:color w:val="000000"/>
          <w:sz w:val="28"/>
        </w:rPr>
        <w:t xml:space="preserve"> </w:t>
      </w:r>
      <w:r w:rsidRPr="00FE3CCC">
        <w:rPr>
          <w:color w:val="000000"/>
          <w:sz w:val="28"/>
          <w:szCs w:val="28"/>
        </w:rPr>
        <w:t>На уроке технологии проекты в настоящее время занимают значимое место. Это объясняется тем, что они позволяют формировать коммуникативные навыки, что очень важно для формирующихся личностей. Именно коммуникативные навыки наиболее востребованы сегодня на рынке труда. В проектной деятельности выявляется склонность учащихся к той или иной деятельности, развиваются профессиональные способности и компетенции.</w:t>
      </w:r>
    </w:p>
    <w:p w:rsidR="00365EA9" w:rsidRDefault="00365EA9" w:rsidP="00AC2E56">
      <w:pPr>
        <w:pStyle w:val="a3"/>
        <w:spacing w:before="168" w:beforeAutospacing="0" w:after="0" w:afterAutospacing="0"/>
        <w:ind w:left="-283"/>
        <w:rPr>
          <w:color w:val="000000"/>
          <w:sz w:val="28"/>
          <w:szCs w:val="28"/>
        </w:rPr>
      </w:pPr>
    </w:p>
    <w:p w:rsidR="00AC2E56" w:rsidRDefault="00AC2E56" w:rsidP="00AC2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2E56" w:rsidRDefault="00AC2E56" w:rsidP="00AC2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38D6" w:rsidRDefault="00A538D6" w:rsidP="00AC2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365EA9" w:rsidRPr="00A538D6" w:rsidRDefault="00365EA9" w:rsidP="00AC2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8D6" w:rsidRPr="00A538D6" w:rsidRDefault="00A538D6" w:rsidP="00AC2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8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53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538D6">
        <w:rPr>
          <w:rFonts w:ascii="Times New Roman" w:eastAsia="Times New Roman" w:hAnsi="Times New Roman" w:cs="Times New Roman"/>
          <w:color w:val="000000"/>
          <w:sz w:val="28"/>
          <w:szCs w:val="28"/>
        </w:rPr>
        <w:t>Бедов</w:t>
      </w:r>
      <w:proofErr w:type="gramEnd"/>
      <w:r w:rsidRPr="00A53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Профессиональное самоопределение в проектной деятельности //Народное образование.-2009.-№2.</w:t>
      </w:r>
    </w:p>
    <w:p w:rsidR="00A538D6" w:rsidRPr="00A538D6" w:rsidRDefault="00A538D6" w:rsidP="00AC2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8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538D6">
        <w:rPr>
          <w:rFonts w:ascii="Times New Roman" w:eastAsia="Times New Roman" w:hAnsi="Times New Roman" w:cs="Times New Roman"/>
          <w:color w:val="000000"/>
          <w:sz w:val="28"/>
          <w:szCs w:val="28"/>
        </w:rPr>
        <w:t>. Воровщиков С.Г., Новожилова М.М. Школа должна учить мыслить, проектировать, исследовать: Управленческий аспект, 2007.</w:t>
      </w:r>
    </w:p>
    <w:p w:rsidR="00A538D6" w:rsidRPr="00A538D6" w:rsidRDefault="00A538D6" w:rsidP="00AC2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8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538D6">
        <w:rPr>
          <w:rFonts w:ascii="Times New Roman" w:eastAsia="Times New Roman" w:hAnsi="Times New Roman" w:cs="Times New Roman"/>
          <w:color w:val="000000"/>
          <w:sz w:val="28"/>
          <w:szCs w:val="28"/>
        </w:rPr>
        <w:t>. Метод проектов в технологическом образовании школьников. Пособие для учителя под ред. Сасовой И.А.- 2003.</w:t>
      </w:r>
    </w:p>
    <w:p w:rsidR="00365EA9" w:rsidRDefault="00A538D6" w:rsidP="00AC2E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A538D6">
        <w:rPr>
          <w:rFonts w:ascii="Times New Roman" w:eastAsia="Times New Roman" w:hAnsi="Times New Roman" w:cs="Times New Roman"/>
          <w:sz w:val="28"/>
          <w:szCs w:val="28"/>
        </w:rPr>
        <w:t>Новикова Т.Г. Проектные технологии на уроках и во внеурочной деятельности // Народное образование, 2000, №8-9, с.22-29</w:t>
      </w:r>
    </w:p>
    <w:p w:rsidR="00365EA9" w:rsidRDefault="00365EA9" w:rsidP="00A538D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365EA9" w:rsidSect="00E6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B053E"/>
    <w:multiLevelType w:val="hybridMultilevel"/>
    <w:tmpl w:val="560434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785C7B"/>
    <w:multiLevelType w:val="hybridMultilevel"/>
    <w:tmpl w:val="3CC0E3C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A2491"/>
    <w:multiLevelType w:val="hybridMultilevel"/>
    <w:tmpl w:val="2096A4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94EF3"/>
    <w:multiLevelType w:val="multilevel"/>
    <w:tmpl w:val="E944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3FF"/>
    <w:rsid w:val="0002418E"/>
    <w:rsid w:val="00024BA5"/>
    <w:rsid w:val="000672F8"/>
    <w:rsid w:val="000720A7"/>
    <w:rsid w:val="001142DF"/>
    <w:rsid w:val="00206489"/>
    <w:rsid w:val="002170A6"/>
    <w:rsid w:val="00351ACE"/>
    <w:rsid w:val="00362011"/>
    <w:rsid w:val="00365EA9"/>
    <w:rsid w:val="00373332"/>
    <w:rsid w:val="003B37BB"/>
    <w:rsid w:val="003D729C"/>
    <w:rsid w:val="00414153"/>
    <w:rsid w:val="00502435"/>
    <w:rsid w:val="0058342A"/>
    <w:rsid w:val="005D6275"/>
    <w:rsid w:val="005E1C6C"/>
    <w:rsid w:val="00665186"/>
    <w:rsid w:val="006D4CFA"/>
    <w:rsid w:val="00785F7F"/>
    <w:rsid w:val="007A281C"/>
    <w:rsid w:val="007D090A"/>
    <w:rsid w:val="007F2D55"/>
    <w:rsid w:val="008736FF"/>
    <w:rsid w:val="008E25DB"/>
    <w:rsid w:val="00915C74"/>
    <w:rsid w:val="009642D9"/>
    <w:rsid w:val="009A3BBD"/>
    <w:rsid w:val="00A538D6"/>
    <w:rsid w:val="00A84F79"/>
    <w:rsid w:val="00AC2E56"/>
    <w:rsid w:val="00B24B94"/>
    <w:rsid w:val="00B31974"/>
    <w:rsid w:val="00B52667"/>
    <w:rsid w:val="00B773FF"/>
    <w:rsid w:val="00B82066"/>
    <w:rsid w:val="00BB24D2"/>
    <w:rsid w:val="00C82FE5"/>
    <w:rsid w:val="00CD42EF"/>
    <w:rsid w:val="00D16072"/>
    <w:rsid w:val="00DB0A1A"/>
    <w:rsid w:val="00E24BD9"/>
    <w:rsid w:val="00E33AC4"/>
    <w:rsid w:val="00E40E82"/>
    <w:rsid w:val="00E63643"/>
    <w:rsid w:val="00E669D7"/>
    <w:rsid w:val="00E9255E"/>
    <w:rsid w:val="00E977E3"/>
    <w:rsid w:val="00EB7955"/>
    <w:rsid w:val="00F06C22"/>
    <w:rsid w:val="00F2554C"/>
    <w:rsid w:val="00F37E8C"/>
    <w:rsid w:val="00F51644"/>
    <w:rsid w:val="00F557F2"/>
    <w:rsid w:val="00FA621F"/>
    <w:rsid w:val="00FC6FE2"/>
    <w:rsid w:val="00FD6E00"/>
    <w:rsid w:val="00FE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43"/>
  </w:style>
  <w:style w:type="paragraph" w:styleId="3">
    <w:name w:val="heading 3"/>
    <w:basedOn w:val="a"/>
    <w:link w:val="30"/>
    <w:uiPriority w:val="9"/>
    <w:qFormat/>
    <w:rsid w:val="005D6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D62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D6275"/>
  </w:style>
  <w:style w:type="paragraph" w:customStyle="1" w:styleId="c2">
    <w:name w:val="c2"/>
    <w:basedOn w:val="a"/>
    <w:rsid w:val="00E3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3AC4"/>
  </w:style>
  <w:style w:type="character" w:customStyle="1" w:styleId="c3">
    <w:name w:val="c3"/>
    <w:basedOn w:val="a0"/>
    <w:rsid w:val="00E33AC4"/>
  </w:style>
  <w:style w:type="paragraph" w:customStyle="1" w:styleId="c9">
    <w:name w:val="c9"/>
    <w:basedOn w:val="a"/>
    <w:rsid w:val="00E3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3AC4"/>
  </w:style>
  <w:style w:type="paragraph" w:customStyle="1" w:styleId="c7">
    <w:name w:val="c7"/>
    <w:basedOn w:val="a"/>
    <w:rsid w:val="00E3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5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E366-D9BD-4588-8384-D5F65A65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20</cp:revision>
  <dcterms:created xsi:type="dcterms:W3CDTF">2014-04-12T16:50:00Z</dcterms:created>
  <dcterms:modified xsi:type="dcterms:W3CDTF">2014-11-24T22:01:00Z</dcterms:modified>
</cp:coreProperties>
</file>